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0A9E2" w14:textId="09C63B6E" w:rsidR="00CF7CF1" w:rsidRPr="00EA2A17" w:rsidRDefault="003D6BA4" w:rsidP="008F44D3">
      <w:pPr>
        <w:spacing w:beforeLines="120" w:before="288" w:afterLines="120" w:after="288" w:line="276" w:lineRule="auto"/>
        <w:ind w:left="360"/>
        <w:rPr>
          <w:rFonts w:ascii="Times New Roman" w:hAnsi="Times New Roman" w:cs="Times New Roman"/>
          <w:b/>
          <w:bCs/>
          <w:sz w:val="28"/>
          <w:szCs w:val="28"/>
        </w:rPr>
      </w:pPr>
      <w:bookmarkStart w:id="0" w:name="_Toc494807448"/>
      <w:r w:rsidRPr="00EA2A17">
        <w:rPr>
          <w:rFonts w:ascii="Times New Roman" w:hAnsi="Times New Roman" w:cs="Times New Roman"/>
          <w:b/>
          <w:bCs/>
          <w:sz w:val="28"/>
          <w:szCs w:val="28"/>
        </w:rPr>
        <w:br w:type="textWrapping" w:clear="all"/>
      </w:r>
    </w:p>
    <w:p w14:paraId="2F5FA0B2" w14:textId="6A9CFD9D" w:rsidR="00CB3D3A" w:rsidRPr="00EA2A17" w:rsidRDefault="00CB3D3A" w:rsidP="008F44D3">
      <w:pPr>
        <w:spacing w:beforeLines="120" w:before="288" w:afterLines="120" w:after="288" w:line="276" w:lineRule="auto"/>
        <w:ind w:left="720" w:hanging="360"/>
        <w:rPr>
          <w:rFonts w:ascii="Times New Roman" w:hAnsi="Times New Roman" w:cs="Times New Roman"/>
          <w:b/>
          <w:bCs/>
          <w:sz w:val="28"/>
          <w:szCs w:val="28"/>
        </w:rPr>
      </w:pPr>
    </w:p>
    <w:p w14:paraId="23BA57BD" w14:textId="379B23A0" w:rsidR="00CB3D3A" w:rsidRPr="00EA2A17" w:rsidRDefault="00CB3D3A" w:rsidP="008F44D3">
      <w:pPr>
        <w:spacing w:beforeLines="120" w:before="288" w:afterLines="120" w:after="288" w:line="276" w:lineRule="auto"/>
        <w:ind w:left="720" w:hanging="360"/>
        <w:rPr>
          <w:rFonts w:ascii="Times New Roman" w:hAnsi="Times New Roman" w:cs="Times New Roman"/>
          <w:b/>
          <w:bCs/>
          <w:sz w:val="28"/>
          <w:szCs w:val="28"/>
        </w:rPr>
      </w:pPr>
    </w:p>
    <w:p w14:paraId="6CB73584" w14:textId="77777777" w:rsidR="00CB3D3A" w:rsidRPr="00EA2A17" w:rsidRDefault="00CB3D3A" w:rsidP="008F44D3">
      <w:pPr>
        <w:spacing w:beforeLines="120" w:before="288" w:afterLines="120" w:after="288" w:line="276" w:lineRule="auto"/>
        <w:ind w:left="720" w:hanging="360"/>
        <w:rPr>
          <w:rFonts w:ascii="Times New Roman" w:hAnsi="Times New Roman" w:cs="Times New Roman"/>
          <w:b/>
          <w:bCs/>
          <w:sz w:val="28"/>
          <w:szCs w:val="28"/>
        </w:rPr>
      </w:pPr>
      <w:bookmarkStart w:id="1" w:name="_GoBack"/>
    </w:p>
    <w:bookmarkEnd w:id="1"/>
    <w:p w14:paraId="1CBF6E88" w14:textId="438DB2D8" w:rsidR="00673C1F" w:rsidRPr="00EA2A17" w:rsidRDefault="00673C1F" w:rsidP="008F44D3">
      <w:pPr>
        <w:spacing w:line="276" w:lineRule="auto"/>
        <w:jc w:val="center"/>
        <w:rPr>
          <w:rFonts w:ascii="Times New Roman" w:hAnsi="Times New Roman" w:cs="Times New Roman"/>
          <w:b/>
          <w:bCs/>
          <w:sz w:val="28"/>
          <w:szCs w:val="28"/>
        </w:rPr>
      </w:pPr>
    </w:p>
    <w:p w14:paraId="57A2D24A" w14:textId="77777777" w:rsidR="00673C1F" w:rsidRPr="00EA2A17" w:rsidRDefault="00673C1F" w:rsidP="008F44D3">
      <w:pPr>
        <w:spacing w:line="276" w:lineRule="auto"/>
        <w:jc w:val="center"/>
        <w:rPr>
          <w:rFonts w:ascii="Times New Roman" w:hAnsi="Times New Roman" w:cs="Times New Roman"/>
          <w:b/>
          <w:bCs/>
          <w:sz w:val="28"/>
          <w:szCs w:val="28"/>
        </w:rPr>
      </w:pPr>
    </w:p>
    <w:p w14:paraId="54359728" w14:textId="326D05BB" w:rsidR="00CB3D3A" w:rsidRPr="00EA2A17" w:rsidRDefault="00E73458" w:rsidP="008F44D3">
      <w:pPr>
        <w:spacing w:line="276" w:lineRule="auto"/>
        <w:jc w:val="center"/>
        <w:rPr>
          <w:rFonts w:ascii="Times New Roman" w:hAnsi="Times New Roman" w:cs="Times New Roman"/>
          <w:b/>
          <w:bCs/>
          <w:sz w:val="28"/>
          <w:szCs w:val="28"/>
        </w:rPr>
      </w:pPr>
      <w:r w:rsidRPr="00EA2A17">
        <w:rPr>
          <w:rFonts w:ascii="Times New Roman" w:hAnsi="Times New Roman" w:cs="Times New Roman"/>
          <w:b/>
          <w:bCs/>
          <w:sz w:val="28"/>
          <w:szCs w:val="28"/>
        </w:rPr>
        <w:t>PROCEDURA WHISTLEBLOWING</w:t>
      </w:r>
    </w:p>
    <w:p w14:paraId="7C2CFA79" w14:textId="13496C64" w:rsidR="00AD23A3" w:rsidRPr="00EA2A17" w:rsidRDefault="00AD23A3" w:rsidP="008F44D3">
      <w:pPr>
        <w:spacing w:line="276" w:lineRule="auto"/>
        <w:jc w:val="center"/>
        <w:rPr>
          <w:rFonts w:ascii="Times New Roman" w:hAnsi="Times New Roman" w:cs="Times New Roman"/>
          <w:b/>
          <w:bCs/>
          <w:sz w:val="28"/>
          <w:szCs w:val="28"/>
        </w:rPr>
      </w:pPr>
    </w:p>
    <w:p w14:paraId="7432859E" w14:textId="77777777" w:rsidR="00605016" w:rsidRPr="00EA2A17" w:rsidRDefault="00605016" w:rsidP="008F44D3">
      <w:pPr>
        <w:pStyle w:val="Corpodeltesto"/>
        <w:spacing w:line="276" w:lineRule="auto"/>
        <w:jc w:val="center"/>
        <w:rPr>
          <w:b/>
          <w:sz w:val="28"/>
          <w:szCs w:val="28"/>
        </w:rPr>
      </w:pPr>
    </w:p>
    <w:p w14:paraId="513CF9F4" w14:textId="77777777" w:rsidR="00605016" w:rsidRPr="00EA2A17" w:rsidRDefault="00605016" w:rsidP="008F44D3">
      <w:pPr>
        <w:pStyle w:val="Corpodeltesto"/>
        <w:spacing w:line="276" w:lineRule="auto"/>
        <w:jc w:val="center"/>
        <w:rPr>
          <w:b/>
          <w:sz w:val="28"/>
          <w:szCs w:val="28"/>
        </w:rPr>
      </w:pPr>
    </w:p>
    <w:p w14:paraId="2B4DF3B6" w14:textId="77777777" w:rsidR="00605016" w:rsidRPr="00EA2A17" w:rsidRDefault="00605016" w:rsidP="008F44D3">
      <w:pPr>
        <w:pStyle w:val="Corpodeltesto"/>
        <w:spacing w:line="276" w:lineRule="auto"/>
        <w:jc w:val="center"/>
        <w:rPr>
          <w:b/>
          <w:sz w:val="28"/>
          <w:szCs w:val="28"/>
        </w:rPr>
      </w:pPr>
    </w:p>
    <w:p w14:paraId="688B606F" w14:textId="77777777" w:rsidR="00605016" w:rsidRPr="00EA2A17" w:rsidRDefault="00605016" w:rsidP="008F44D3">
      <w:pPr>
        <w:pStyle w:val="Corpodeltesto"/>
        <w:spacing w:line="276" w:lineRule="auto"/>
        <w:jc w:val="center"/>
        <w:rPr>
          <w:b/>
          <w:sz w:val="28"/>
          <w:szCs w:val="28"/>
        </w:rPr>
      </w:pPr>
    </w:p>
    <w:p w14:paraId="7E4B1DD1" w14:textId="6BA33BD3" w:rsidR="00AB5DFA" w:rsidRPr="00EA2A17" w:rsidRDefault="00AB5DFA" w:rsidP="008F44D3">
      <w:pPr>
        <w:spacing w:line="276" w:lineRule="auto"/>
        <w:rPr>
          <w:rFonts w:ascii="Times New Roman" w:hAnsi="Times New Roman" w:cs="Times New Roman"/>
          <w:sz w:val="28"/>
          <w:szCs w:val="28"/>
        </w:rPr>
      </w:pPr>
      <w:r w:rsidRPr="00EA2A17">
        <w:rPr>
          <w:rFonts w:ascii="Times New Roman" w:hAnsi="Times New Roman" w:cs="Times New Roman"/>
          <w:sz w:val="28"/>
          <w:szCs w:val="28"/>
        </w:rPr>
        <w:br w:type="page"/>
      </w:r>
    </w:p>
    <w:p w14:paraId="703AFE1E" w14:textId="77777777" w:rsidR="00CB3D3A" w:rsidRPr="00EA2A17" w:rsidRDefault="00CB3D3A" w:rsidP="008F44D3">
      <w:pPr>
        <w:spacing w:line="276" w:lineRule="auto"/>
        <w:jc w:val="center"/>
        <w:rPr>
          <w:rFonts w:ascii="Times New Roman" w:hAnsi="Times New Roman" w:cs="Times New Roman"/>
          <w:sz w:val="28"/>
          <w:szCs w:val="28"/>
        </w:rPr>
      </w:pPr>
    </w:p>
    <w:p w14:paraId="3CB6B1EF" w14:textId="41F00E38" w:rsidR="00B41B9A" w:rsidRPr="00EA2A17" w:rsidRDefault="00B41B9A" w:rsidP="008F44D3">
      <w:pPr>
        <w:spacing w:beforeLines="120" w:before="288" w:afterLines="120" w:after="288" w:line="276" w:lineRule="auto"/>
        <w:ind w:left="720" w:hanging="360"/>
        <w:jc w:val="both"/>
        <w:rPr>
          <w:rFonts w:ascii="Times New Roman" w:hAnsi="Times New Roman" w:cs="Times New Roman"/>
          <w:b/>
          <w:bCs/>
          <w:sz w:val="28"/>
          <w:szCs w:val="28"/>
        </w:rPr>
      </w:pPr>
      <w:r w:rsidRPr="00EA2A17">
        <w:rPr>
          <w:rFonts w:ascii="Times New Roman" w:hAnsi="Times New Roman" w:cs="Times New Roman"/>
          <w:b/>
          <w:bCs/>
          <w:sz w:val="28"/>
          <w:szCs w:val="28"/>
        </w:rPr>
        <w:t>INDICE</w:t>
      </w:r>
    </w:p>
    <w:sdt>
      <w:sdtPr>
        <w:rPr>
          <w:rFonts w:ascii="Times New Roman" w:eastAsiaTheme="minorHAnsi" w:hAnsi="Times New Roman" w:cs="Times New Roman"/>
          <w:color w:val="auto"/>
          <w:sz w:val="28"/>
          <w:szCs w:val="28"/>
          <w:lang w:val="it-IT"/>
        </w:rPr>
        <w:id w:val="2027520806"/>
        <w:docPartObj>
          <w:docPartGallery w:val="Table of Contents"/>
          <w:docPartUnique/>
        </w:docPartObj>
      </w:sdtPr>
      <w:sdtEndPr>
        <w:rPr>
          <w:b/>
          <w:bCs/>
          <w:noProof/>
        </w:rPr>
      </w:sdtEndPr>
      <w:sdtContent>
        <w:p w14:paraId="3542E208" w14:textId="746889EC" w:rsidR="004C35BC" w:rsidRPr="00EA2A17" w:rsidRDefault="004C35BC" w:rsidP="008F44D3">
          <w:pPr>
            <w:pStyle w:val="Titolosommario"/>
            <w:spacing w:line="276" w:lineRule="auto"/>
            <w:rPr>
              <w:rFonts w:ascii="Times New Roman" w:hAnsi="Times New Roman" w:cs="Times New Roman"/>
              <w:sz w:val="28"/>
              <w:szCs w:val="28"/>
            </w:rPr>
          </w:pPr>
        </w:p>
        <w:p w14:paraId="3A273E05" w14:textId="6B424F6F" w:rsidR="00020B1E" w:rsidRDefault="004C35BC">
          <w:pPr>
            <w:pStyle w:val="Sommario1"/>
            <w:rPr>
              <w:rFonts w:eastAsiaTheme="minorEastAsia"/>
              <w:noProof/>
              <w:kern w:val="2"/>
              <w:sz w:val="24"/>
              <w:szCs w:val="24"/>
              <w:lang w:eastAsia="it-IT"/>
              <w14:ligatures w14:val="standardContextual"/>
            </w:rPr>
          </w:pPr>
          <w:r w:rsidRPr="00EA2A17">
            <w:rPr>
              <w:rFonts w:ascii="Times New Roman" w:hAnsi="Times New Roman" w:cs="Times New Roman"/>
              <w:sz w:val="28"/>
              <w:szCs w:val="28"/>
            </w:rPr>
            <w:fldChar w:fldCharType="begin"/>
          </w:r>
          <w:r w:rsidRPr="00EA2A17">
            <w:rPr>
              <w:rFonts w:ascii="Times New Roman" w:hAnsi="Times New Roman" w:cs="Times New Roman"/>
              <w:sz w:val="28"/>
              <w:szCs w:val="28"/>
            </w:rPr>
            <w:instrText xml:space="preserve"> TOC \o "1-3" \h \z \u </w:instrText>
          </w:r>
          <w:r w:rsidRPr="00EA2A17">
            <w:rPr>
              <w:rFonts w:ascii="Times New Roman" w:hAnsi="Times New Roman" w:cs="Times New Roman"/>
              <w:sz w:val="28"/>
              <w:szCs w:val="28"/>
            </w:rPr>
            <w:fldChar w:fldCharType="separate"/>
          </w:r>
          <w:hyperlink w:anchor="_Toc233822867" w:history="1">
            <w:r w:rsidR="00020B1E" w:rsidRPr="00194EE8">
              <w:rPr>
                <w:rStyle w:val="Collegamentoipertestuale"/>
                <w:rFonts w:ascii="Times New Roman" w:hAnsi="Times New Roman"/>
                <w:noProof/>
                <w:kern w:val="32"/>
              </w:rPr>
              <w:t>1.</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DEFINIZIONI</w:t>
            </w:r>
            <w:r w:rsidR="00020B1E">
              <w:rPr>
                <w:noProof/>
                <w:webHidden/>
              </w:rPr>
              <w:tab/>
            </w:r>
            <w:r w:rsidR="00020B1E">
              <w:rPr>
                <w:noProof/>
                <w:webHidden/>
              </w:rPr>
              <w:fldChar w:fldCharType="begin"/>
            </w:r>
            <w:r w:rsidR="00020B1E">
              <w:rPr>
                <w:noProof/>
                <w:webHidden/>
              </w:rPr>
              <w:instrText xml:space="preserve"> PAGEREF _Toc233822867 \h </w:instrText>
            </w:r>
            <w:r w:rsidR="00020B1E">
              <w:rPr>
                <w:noProof/>
                <w:webHidden/>
              </w:rPr>
            </w:r>
            <w:r w:rsidR="00020B1E">
              <w:rPr>
                <w:noProof/>
                <w:webHidden/>
              </w:rPr>
              <w:fldChar w:fldCharType="separate"/>
            </w:r>
            <w:r w:rsidR="00020B1E">
              <w:rPr>
                <w:noProof/>
                <w:webHidden/>
              </w:rPr>
              <w:t>3</w:t>
            </w:r>
            <w:r w:rsidR="00020B1E">
              <w:rPr>
                <w:noProof/>
                <w:webHidden/>
              </w:rPr>
              <w:fldChar w:fldCharType="end"/>
            </w:r>
          </w:hyperlink>
        </w:p>
        <w:p w14:paraId="0E830B47" w14:textId="72F2E039" w:rsidR="00020B1E" w:rsidRDefault="00B100B4">
          <w:pPr>
            <w:pStyle w:val="Sommario1"/>
            <w:rPr>
              <w:rFonts w:eastAsiaTheme="minorEastAsia"/>
              <w:noProof/>
              <w:kern w:val="2"/>
              <w:sz w:val="24"/>
              <w:szCs w:val="24"/>
              <w:lang w:eastAsia="it-IT"/>
              <w14:ligatures w14:val="standardContextual"/>
            </w:rPr>
          </w:pPr>
          <w:hyperlink w:anchor="_Toc233822868" w:history="1">
            <w:r w:rsidR="00020B1E" w:rsidRPr="00194EE8">
              <w:rPr>
                <w:rStyle w:val="Collegamentoipertestuale"/>
                <w:rFonts w:ascii="Times New Roman" w:hAnsi="Times New Roman"/>
                <w:noProof/>
                <w:kern w:val="32"/>
              </w:rPr>
              <w:t>2.</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PREMESSA</w:t>
            </w:r>
            <w:r w:rsidR="00020B1E">
              <w:rPr>
                <w:noProof/>
                <w:webHidden/>
              </w:rPr>
              <w:tab/>
            </w:r>
            <w:r w:rsidR="00020B1E">
              <w:rPr>
                <w:noProof/>
                <w:webHidden/>
              </w:rPr>
              <w:fldChar w:fldCharType="begin"/>
            </w:r>
            <w:r w:rsidR="00020B1E">
              <w:rPr>
                <w:noProof/>
                <w:webHidden/>
              </w:rPr>
              <w:instrText xml:space="preserve"> PAGEREF _Toc233822868 \h </w:instrText>
            </w:r>
            <w:r w:rsidR="00020B1E">
              <w:rPr>
                <w:noProof/>
                <w:webHidden/>
              </w:rPr>
            </w:r>
            <w:r w:rsidR="00020B1E">
              <w:rPr>
                <w:noProof/>
                <w:webHidden/>
              </w:rPr>
              <w:fldChar w:fldCharType="separate"/>
            </w:r>
            <w:r w:rsidR="00020B1E">
              <w:rPr>
                <w:noProof/>
                <w:webHidden/>
              </w:rPr>
              <w:t>4</w:t>
            </w:r>
            <w:r w:rsidR="00020B1E">
              <w:rPr>
                <w:noProof/>
                <w:webHidden/>
              </w:rPr>
              <w:fldChar w:fldCharType="end"/>
            </w:r>
          </w:hyperlink>
        </w:p>
        <w:p w14:paraId="545464E1" w14:textId="54EF9A0C" w:rsidR="00020B1E" w:rsidRDefault="00B100B4">
          <w:pPr>
            <w:pStyle w:val="Sommario1"/>
            <w:rPr>
              <w:rFonts w:eastAsiaTheme="minorEastAsia"/>
              <w:noProof/>
              <w:kern w:val="2"/>
              <w:sz w:val="24"/>
              <w:szCs w:val="24"/>
              <w:lang w:eastAsia="it-IT"/>
              <w14:ligatures w14:val="standardContextual"/>
            </w:rPr>
          </w:pPr>
          <w:hyperlink w:anchor="_Toc233822869" w:history="1">
            <w:r w:rsidR="00020B1E" w:rsidRPr="00194EE8">
              <w:rPr>
                <w:rStyle w:val="Collegamentoipertestuale"/>
                <w:rFonts w:ascii="Times New Roman" w:hAnsi="Times New Roman"/>
                <w:noProof/>
                <w:kern w:val="32"/>
              </w:rPr>
              <w:t>3.</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SCOPO DELLA PROCEDURA</w:t>
            </w:r>
            <w:r w:rsidR="00020B1E">
              <w:rPr>
                <w:noProof/>
                <w:webHidden/>
              </w:rPr>
              <w:tab/>
            </w:r>
            <w:r w:rsidR="00020B1E">
              <w:rPr>
                <w:noProof/>
                <w:webHidden/>
              </w:rPr>
              <w:fldChar w:fldCharType="begin"/>
            </w:r>
            <w:r w:rsidR="00020B1E">
              <w:rPr>
                <w:noProof/>
                <w:webHidden/>
              </w:rPr>
              <w:instrText xml:space="preserve"> PAGEREF _Toc233822869 \h </w:instrText>
            </w:r>
            <w:r w:rsidR="00020B1E">
              <w:rPr>
                <w:noProof/>
                <w:webHidden/>
              </w:rPr>
            </w:r>
            <w:r w:rsidR="00020B1E">
              <w:rPr>
                <w:noProof/>
                <w:webHidden/>
              </w:rPr>
              <w:fldChar w:fldCharType="separate"/>
            </w:r>
            <w:r w:rsidR="00020B1E">
              <w:rPr>
                <w:noProof/>
                <w:webHidden/>
              </w:rPr>
              <w:t>5</w:t>
            </w:r>
            <w:r w:rsidR="00020B1E">
              <w:rPr>
                <w:noProof/>
                <w:webHidden/>
              </w:rPr>
              <w:fldChar w:fldCharType="end"/>
            </w:r>
          </w:hyperlink>
        </w:p>
        <w:p w14:paraId="44AEED85" w14:textId="196930D8" w:rsidR="00020B1E" w:rsidRDefault="00B100B4">
          <w:pPr>
            <w:pStyle w:val="Sommario1"/>
            <w:rPr>
              <w:rFonts w:eastAsiaTheme="minorEastAsia"/>
              <w:noProof/>
              <w:kern w:val="2"/>
              <w:sz w:val="24"/>
              <w:szCs w:val="24"/>
              <w:lang w:eastAsia="it-IT"/>
              <w14:ligatures w14:val="standardContextual"/>
            </w:rPr>
          </w:pPr>
          <w:hyperlink w:anchor="_Toc233822870" w:history="1">
            <w:r w:rsidR="00020B1E" w:rsidRPr="00194EE8">
              <w:rPr>
                <w:rStyle w:val="Collegamentoipertestuale"/>
                <w:rFonts w:ascii="Times New Roman" w:hAnsi="Times New Roman"/>
                <w:noProof/>
                <w:kern w:val="32"/>
              </w:rPr>
              <w:t>4.</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DESTINATARI DELLA PROCEDURA</w:t>
            </w:r>
            <w:r w:rsidR="00020B1E">
              <w:rPr>
                <w:noProof/>
                <w:webHidden/>
              </w:rPr>
              <w:tab/>
            </w:r>
            <w:r w:rsidR="00020B1E">
              <w:rPr>
                <w:noProof/>
                <w:webHidden/>
              </w:rPr>
              <w:fldChar w:fldCharType="begin"/>
            </w:r>
            <w:r w:rsidR="00020B1E">
              <w:rPr>
                <w:noProof/>
                <w:webHidden/>
              </w:rPr>
              <w:instrText xml:space="preserve"> PAGEREF _Toc233822870 \h </w:instrText>
            </w:r>
            <w:r w:rsidR="00020B1E">
              <w:rPr>
                <w:noProof/>
                <w:webHidden/>
              </w:rPr>
            </w:r>
            <w:r w:rsidR="00020B1E">
              <w:rPr>
                <w:noProof/>
                <w:webHidden/>
              </w:rPr>
              <w:fldChar w:fldCharType="separate"/>
            </w:r>
            <w:r w:rsidR="00020B1E">
              <w:rPr>
                <w:noProof/>
                <w:webHidden/>
              </w:rPr>
              <w:t>6</w:t>
            </w:r>
            <w:r w:rsidR="00020B1E">
              <w:rPr>
                <w:noProof/>
                <w:webHidden/>
              </w:rPr>
              <w:fldChar w:fldCharType="end"/>
            </w:r>
          </w:hyperlink>
        </w:p>
        <w:p w14:paraId="05DAE2BC" w14:textId="1A952AA0" w:rsidR="00020B1E" w:rsidRDefault="00B100B4">
          <w:pPr>
            <w:pStyle w:val="Sommario1"/>
            <w:rPr>
              <w:rFonts w:eastAsiaTheme="minorEastAsia"/>
              <w:noProof/>
              <w:kern w:val="2"/>
              <w:sz w:val="24"/>
              <w:szCs w:val="24"/>
              <w:lang w:eastAsia="it-IT"/>
              <w14:ligatures w14:val="standardContextual"/>
            </w:rPr>
          </w:pPr>
          <w:hyperlink w:anchor="_Toc233822871" w:history="1">
            <w:r w:rsidR="00020B1E" w:rsidRPr="00194EE8">
              <w:rPr>
                <w:rStyle w:val="Collegamentoipertestuale"/>
                <w:rFonts w:ascii="Times New Roman" w:hAnsi="Times New Roman"/>
                <w:noProof/>
                <w:kern w:val="32"/>
              </w:rPr>
              <w:t>5.</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DIFFUSIONE, INFORMAZIONE E FORMAZIONE</w:t>
            </w:r>
            <w:r w:rsidR="00020B1E">
              <w:rPr>
                <w:noProof/>
                <w:webHidden/>
              </w:rPr>
              <w:tab/>
            </w:r>
            <w:r w:rsidR="00020B1E">
              <w:rPr>
                <w:noProof/>
                <w:webHidden/>
              </w:rPr>
              <w:fldChar w:fldCharType="begin"/>
            </w:r>
            <w:r w:rsidR="00020B1E">
              <w:rPr>
                <w:noProof/>
                <w:webHidden/>
              </w:rPr>
              <w:instrText xml:space="preserve"> PAGEREF _Toc233822871 \h </w:instrText>
            </w:r>
            <w:r w:rsidR="00020B1E">
              <w:rPr>
                <w:noProof/>
                <w:webHidden/>
              </w:rPr>
            </w:r>
            <w:r w:rsidR="00020B1E">
              <w:rPr>
                <w:noProof/>
                <w:webHidden/>
              </w:rPr>
              <w:fldChar w:fldCharType="separate"/>
            </w:r>
            <w:r w:rsidR="00020B1E">
              <w:rPr>
                <w:noProof/>
                <w:webHidden/>
              </w:rPr>
              <w:t>7</w:t>
            </w:r>
            <w:r w:rsidR="00020B1E">
              <w:rPr>
                <w:noProof/>
                <w:webHidden/>
              </w:rPr>
              <w:fldChar w:fldCharType="end"/>
            </w:r>
          </w:hyperlink>
        </w:p>
        <w:p w14:paraId="3938EA7D" w14:textId="42D983DA" w:rsidR="00020B1E" w:rsidRDefault="00B100B4">
          <w:pPr>
            <w:pStyle w:val="Sommario1"/>
            <w:rPr>
              <w:rFonts w:eastAsiaTheme="minorEastAsia"/>
              <w:noProof/>
              <w:kern w:val="2"/>
              <w:sz w:val="24"/>
              <w:szCs w:val="24"/>
              <w:lang w:eastAsia="it-IT"/>
              <w14:ligatures w14:val="standardContextual"/>
            </w:rPr>
          </w:pPr>
          <w:hyperlink w:anchor="_Toc233822872" w:history="1">
            <w:r w:rsidR="00020B1E" w:rsidRPr="00194EE8">
              <w:rPr>
                <w:rStyle w:val="Collegamentoipertestuale"/>
                <w:rFonts w:ascii="Times New Roman" w:hAnsi="Times New Roman"/>
                <w:noProof/>
                <w:kern w:val="32"/>
              </w:rPr>
              <w:t>6.</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ORGANO RICEVENTE</w:t>
            </w:r>
            <w:r w:rsidR="00020B1E">
              <w:rPr>
                <w:noProof/>
                <w:webHidden/>
              </w:rPr>
              <w:tab/>
            </w:r>
            <w:r w:rsidR="00020B1E">
              <w:rPr>
                <w:noProof/>
                <w:webHidden/>
              </w:rPr>
              <w:fldChar w:fldCharType="begin"/>
            </w:r>
            <w:r w:rsidR="00020B1E">
              <w:rPr>
                <w:noProof/>
                <w:webHidden/>
              </w:rPr>
              <w:instrText xml:space="preserve"> PAGEREF _Toc233822872 \h </w:instrText>
            </w:r>
            <w:r w:rsidR="00020B1E">
              <w:rPr>
                <w:noProof/>
                <w:webHidden/>
              </w:rPr>
            </w:r>
            <w:r w:rsidR="00020B1E">
              <w:rPr>
                <w:noProof/>
                <w:webHidden/>
              </w:rPr>
              <w:fldChar w:fldCharType="separate"/>
            </w:r>
            <w:r w:rsidR="00020B1E">
              <w:rPr>
                <w:noProof/>
                <w:webHidden/>
              </w:rPr>
              <w:t>7</w:t>
            </w:r>
            <w:r w:rsidR="00020B1E">
              <w:rPr>
                <w:noProof/>
                <w:webHidden/>
              </w:rPr>
              <w:fldChar w:fldCharType="end"/>
            </w:r>
          </w:hyperlink>
        </w:p>
        <w:p w14:paraId="57888CFC" w14:textId="0CC00C57" w:rsidR="00020B1E" w:rsidRDefault="00B100B4">
          <w:pPr>
            <w:pStyle w:val="Sommario1"/>
            <w:rPr>
              <w:rFonts w:eastAsiaTheme="minorEastAsia"/>
              <w:noProof/>
              <w:kern w:val="2"/>
              <w:sz w:val="24"/>
              <w:szCs w:val="24"/>
              <w:lang w:eastAsia="it-IT"/>
              <w14:ligatures w14:val="standardContextual"/>
            </w:rPr>
          </w:pPr>
          <w:hyperlink w:anchor="_Toc233822873" w:history="1">
            <w:r w:rsidR="00020B1E" w:rsidRPr="00194EE8">
              <w:rPr>
                <w:rStyle w:val="Collegamentoipertestuale"/>
                <w:rFonts w:ascii="Times New Roman" w:hAnsi="Times New Roman"/>
                <w:noProof/>
                <w:kern w:val="32"/>
              </w:rPr>
              <w:t>7.</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MODALITÀ OPERATIVE</w:t>
            </w:r>
            <w:r w:rsidR="00020B1E">
              <w:rPr>
                <w:noProof/>
                <w:webHidden/>
              </w:rPr>
              <w:tab/>
            </w:r>
            <w:r w:rsidR="00020B1E">
              <w:rPr>
                <w:noProof/>
                <w:webHidden/>
              </w:rPr>
              <w:fldChar w:fldCharType="begin"/>
            </w:r>
            <w:r w:rsidR="00020B1E">
              <w:rPr>
                <w:noProof/>
                <w:webHidden/>
              </w:rPr>
              <w:instrText xml:space="preserve"> PAGEREF _Toc233822873 \h </w:instrText>
            </w:r>
            <w:r w:rsidR="00020B1E">
              <w:rPr>
                <w:noProof/>
                <w:webHidden/>
              </w:rPr>
            </w:r>
            <w:r w:rsidR="00020B1E">
              <w:rPr>
                <w:noProof/>
                <w:webHidden/>
              </w:rPr>
              <w:fldChar w:fldCharType="separate"/>
            </w:r>
            <w:r w:rsidR="00020B1E">
              <w:rPr>
                <w:noProof/>
                <w:webHidden/>
              </w:rPr>
              <w:t>7</w:t>
            </w:r>
            <w:r w:rsidR="00020B1E">
              <w:rPr>
                <w:noProof/>
                <w:webHidden/>
              </w:rPr>
              <w:fldChar w:fldCharType="end"/>
            </w:r>
          </w:hyperlink>
        </w:p>
        <w:p w14:paraId="2C9575A4" w14:textId="06258068" w:rsidR="00020B1E" w:rsidRDefault="00B100B4">
          <w:pPr>
            <w:pStyle w:val="Sommario1"/>
            <w:rPr>
              <w:rFonts w:eastAsiaTheme="minorEastAsia"/>
              <w:noProof/>
              <w:kern w:val="2"/>
              <w:sz w:val="24"/>
              <w:szCs w:val="24"/>
              <w:lang w:eastAsia="it-IT"/>
              <w14:ligatures w14:val="standardContextual"/>
            </w:rPr>
          </w:pPr>
          <w:hyperlink w:anchor="_Toc233822874" w:history="1">
            <w:r w:rsidR="00020B1E" w:rsidRPr="00194EE8">
              <w:rPr>
                <w:rStyle w:val="Collegamentoipertestuale"/>
                <w:rFonts w:ascii="Times New Roman" w:hAnsi="Times New Roman"/>
                <w:noProof/>
                <w:kern w:val="32"/>
              </w:rPr>
              <w:t>7.1.</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I CONTENUTI DELLA SEGNALAZIONE</w:t>
            </w:r>
            <w:r w:rsidR="00020B1E">
              <w:rPr>
                <w:noProof/>
                <w:webHidden/>
              </w:rPr>
              <w:tab/>
            </w:r>
            <w:r w:rsidR="00020B1E">
              <w:rPr>
                <w:noProof/>
                <w:webHidden/>
              </w:rPr>
              <w:fldChar w:fldCharType="begin"/>
            </w:r>
            <w:r w:rsidR="00020B1E">
              <w:rPr>
                <w:noProof/>
                <w:webHidden/>
              </w:rPr>
              <w:instrText xml:space="preserve"> PAGEREF _Toc233822874 \h </w:instrText>
            </w:r>
            <w:r w:rsidR="00020B1E">
              <w:rPr>
                <w:noProof/>
                <w:webHidden/>
              </w:rPr>
            </w:r>
            <w:r w:rsidR="00020B1E">
              <w:rPr>
                <w:noProof/>
                <w:webHidden/>
              </w:rPr>
              <w:fldChar w:fldCharType="separate"/>
            </w:r>
            <w:r w:rsidR="00020B1E">
              <w:rPr>
                <w:noProof/>
                <w:webHidden/>
              </w:rPr>
              <w:t>7</w:t>
            </w:r>
            <w:r w:rsidR="00020B1E">
              <w:rPr>
                <w:noProof/>
                <w:webHidden/>
              </w:rPr>
              <w:fldChar w:fldCharType="end"/>
            </w:r>
          </w:hyperlink>
        </w:p>
        <w:p w14:paraId="7CCEE319" w14:textId="2ABFF3AB" w:rsidR="00020B1E" w:rsidRDefault="00B100B4">
          <w:pPr>
            <w:pStyle w:val="Sommario1"/>
            <w:rPr>
              <w:rFonts w:eastAsiaTheme="minorEastAsia"/>
              <w:noProof/>
              <w:kern w:val="2"/>
              <w:sz w:val="24"/>
              <w:szCs w:val="24"/>
              <w:lang w:eastAsia="it-IT"/>
              <w14:ligatures w14:val="standardContextual"/>
            </w:rPr>
          </w:pPr>
          <w:hyperlink w:anchor="_Toc233822875" w:history="1">
            <w:r w:rsidR="00020B1E" w:rsidRPr="00194EE8">
              <w:rPr>
                <w:rStyle w:val="Collegamentoipertestuale"/>
                <w:rFonts w:ascii="Times New Roman" w:hAnsi="Times New Roman"/>
                <w:noProof/>
                <w:kern w:val="32"/>
              </w:rPr>
              <w:t>7.2.</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I DIVERSI CANALI DI SEGNALAZIONE</w:t>
            </w:r>
            <w:r w:rsidR="00020B1E">
              <w:rPr>
                <w:noProof/>
                <w:webHidden/>
              </w:rPr>
              <w:tab/>
            </w:r>
            <w:r w:rsidR="00020B1E">
              <w:rPr>
                <w:noProof/>
                <w:webHidden/>
              </w:rPr>
              <w:fldChar w:fldCharType="begin"/>
            </w:r>
            <w:r w:rsidR="00020B1E">
              <w:rPr>
                <w:noProof/>
                <w:webHidden/>
              </w:rPr>
              <w:instrText xml:space="preserve"> PAGEREF _Toc233822875 \h </w:instrText>
            </w:r>
            <w:r w:rsidR="00020B1E">
              <w:rPr>
                <w:noProof/>
                <w:webHidden/>
              </w:rPr>
            </w:r>
            <w:r w:rsidR="00020B1E">
              <w:rPr>
                <w:noProof/>
                <w:webHidden/>
              </w:rPr>
              <w:fldChar w:fldCharType="separate"/>
            </w:r>
            <w:r w:rsidR="00020B1E">
              <w:rPr>
                <w:noProof/>
                <w:webHidden/>
              </w:rPr>
              <w:t>11</w:t>
            </w:r>
            <w:r w:rsidR="00020B1E">
              <w:rPr>
                <w:noProof/>
                <w:webHidden/>
              </w:rPr>
              <w:fldChar w:fldCharType="end"/>
            </w:r>
          </w:hyperlink>
        </w:p>
        <w:p w14:paraId="27EB4413" w14:textId="3D92A4D7" w:rsidR="00020B1E" w:rsidRDefault="00B100B4">
          <w:pPr>
            <w:pStyle w:val="Sommario1"/>
            <w:tabs>
              <w:tab w:val="left" w:pos="960"/>
            </w:tabs>
            <w:rPr>
              <w:rFonts w:eastAsiaTheme="minorEastAsia"/>
              <w:noProof/>
              <w:kern w:val="2"/>
              <w:sz w:val="24"/>
              <w:szCs w:val="24"/>
              <w:lang w:eastAsia="it-IT"/>
              <w14:ligatures w14:val="standardContextual"/>
            </w:rPr>
          </w:pPr>
          <w:hyperlink w:anchor="_Toc233822876" w:history="1">
            <w:r w:rsidR="00020B1E" w:rsidRPr="00194EE8">
              <w:rPr>
                <w:rStyle w:val="Collegamentoipertestuale"/>
                <w:rFonts w:ascii="Times New Roman" w:hAnsi="Times New Roman"/>
                <w:noProof/>
                <w:kern w:val="32"/>
              </w:rPr>
              <w:t>7.2.1.</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CANALI INTERNI</w:t>
            </w:r>
            <w:r w:rsidR="00020B1E">
              <w:rPr>
                <w:noProof/>
                <w:webHidden/>
              </w:rPr>
              <w:tab/>
            </w:r>
            <w:r w:rsidR="00020B1E">
              <w:rPr>
                <w:noProof/>
                <w:webHidden/>
              </w:rPr>
              <w:fldChar w:fldCharType="begin"/>
            </w:r>
            <w:r w:rsidR="00020B1E">
              <w:rPr>
                <w:noProof/>
                <w:webHidden/>
              </w:rPr>
              <w:instrText xml:space="preserve"> PAGEREF _Toc233822876 \h </w:instrText>
            </w:r>
            <w:r w:rsidR="00020B1E">
              <w:rPr>
                <w:noProof/>
                <w:webHidden/>
              </w:rPr>
            </w:r>
            <w:r w:rsidR="00020B1E">
              <w:rPr>
                <w:noProof/>
                <w:webHidden/>
              </w:rPr>
              <w:fldChar w:fldCharType="separate"/>
            </w:r>
            <w:r w:rsidR="00020B1E">
              <w:rPr>
                <w:noProof/>
                <w:webHidden/>
              </w:rPr>
              <w:t>12</w:t>
            </w:r>
            <w:r w:rsidR="00020B1E">
              <w:rPr>
                <w:noProof/>
                <w:webHidden/>
              </w:rPr>
              <w:fldChar w:fldCharType="end"/>
            </w:r>
          </w:hyperlink>
        </w:p>
        <w:p w14:paraId="079F4879" w14:textId="206FDC0E" w:rsidR="00020B1E" w:rsidRDefault="00B100B4">
          <w:pPr>
            <w:pStyle w:val="Sommario1"/>
            <w:tabs>
              <w:tab w:val="left" w:pos="960"/>
            </w:tabs>
            <w:rPr>
              <w:rFonts w:eastAsiaTheme="minorEastAsia"/>
              <w:noProof/>
              <w:kern w:val="2"/>
              <w:sz w:val="24"/>
              <w:szCs w:val="24"/>
              <w:lang w:eastAsia="it-IT"/>
              <w14:ligatures w14:val="standardContextual"/>
            </w:rPr>
          </w:pPr>
          <w:hyperlink w:anchor="_Toc233822877" w:history="1">
            <w:r w:rsidR="00020B1E" w:rsidRPr="00194EE8">
              <w:rPr>
                <w:rStyle w:val="Collegamentoipertestuale"/>
                <w:rFonts w:ascii="Times New Roman" w:hAnsi="Times New Roman"/>
                <w:noProof/>
                <w:kern w:val="32"/>
              </w:rPr>
              <w:t>7.2.2.</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LA GESTIONE DELLA SEGNALAZIONE TRAMITE I CANALI INTERNI</w:t>
            </w:r>
            <w:r w:rsidR="00020B1E">
              <w:rPr>
                <w:noProof/>
                <w:webHidden/>
              </w:rPr>
              <w:tab/>
            </w:r>
            <w:r w:rsidR="00020B1E">
              <w:rPr>
                <w:noProof/>
                <w:webHidden/>
              </w:rPr>
              <w:fldChar w:fldCharType="begin"/>
            </w:r>
            <w:r w:rsidR="00020B1E">
              <w:rPr>
                <w:noProof/>
                <w:webHidden/>
              </w:rPr>
              <w:instrText xml:space="preserve"> PAGEREF _Toc233822877 \h </w:instrText>
            </w:r>
            <w:r w:rsidR="00020B1E">
              <w:rPr>
                <w:noProof/>
                <w:webHidden/>
              </w:rPr>
            </w:r>
            <w:r w:rsidR="00020B1E">
              <w:rPr>
                <w:noProof/>
                <w:webHidden/>
              </w:rPr>
              <w:fldChar w:fldCharType="separate"/>
            </w:r>
            <w:r w:rsidR="00020B1E">
              <w:rPr>
                <w:noProof/>
                <w:webHidden/>
              </w:rPr>
              <w:t>13</w:t>
            </w:r>
            <w:r w:rsidR="00020B1E">
              <w:rPr>
                <w:noProof/>
                <w:webHidden/>
              </w:rPr>
              <w:fldChar w:fldCharType="end"/>
            </w:r>
          </w:hyperlink>
        </w:p>
        <w:p w14:paraId="04AC0CF2" w14:textId="57C187AB" w:rsidR="00020B1E" w:rsidRDefault="00B100B4">
          <w:pPr>
            <w:pStyle w:val="Sommario1"/>
            <w:tabs>
              <w:tab w:val="left" w:pos="960"/>
            </w:tabs>
            <w:rPr>
              <w:rFonts w:eastAsiaTheme="minorEastAsia"/>
              <w:noProof/>
              <w:kern w:val="2"/>
              <w:sz w:val="24"/>
              <w:szCs w:val="24"/>
              <w:lang w:eastAsia="it-IT"/>
              <w14:ligatures w14:val="standardContextual"/>
            </w:rPr>
          </w:pPr>
          <w:hyperlink w:anchor="_Toc233822878" w:history="1">
            <w:r w:rsidR="00020B1E" w:rsidRPr="00194EE8">
              <w:rPr>
                <w:rStyle w:val="Collegamentoipertestuale"/>
                <w:rFonts w:ascii="Times New Roman" w:hAnsi="Times New Roman"/>
                <w:noProof/>
                <w:kern w:val="32"/>
              </w:rPr>
              <w:t>7.2.3.</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GESTIONE SEGNALAZIONI ANONIME</w:t>
            </w:r>
            <w:r w:rsidR="00020B1E">
              <w:rPr>
                <w:noProof/>
                <w:webHidden/>
              </w:rPr>
              <w:tab/>
            </w:r>
            <w:r w:rsidR="00020B1E">
              <w:rPr>
                <w:noProof/>
                <w:webHidden/>
              </w:rPr>
              <w:fldChar w:fldCharType="begin"/>
            </w:r>
            <w:r w:rsidR="00020B1E">
              <w:rPr>
                <w:noProof/>
                <w:webHidden/>
              </w:rPr>
              <w:instrText xml:space="preserve"> PAGEREF _Toc233822878 \h </w:instrText>
            </w:r>
            <w:r w:rsidR="00020B1E">
              <w:rPr>
                <w:noProof/>
                <w:webHidden/>
              </w:rPr>
            </w:r>
            <w:r w:rsidR="00020B1E">
              <w:rPr>
                <w:noProof/>
                <w:webHidden/>
              </w:rPr>
              <w:fldChar w:fldCharType="separate"/>
            </w:r>
            <w:r w:rsidR="00020B1E">
              <w:rPr>
                <w:noProof/>
                <w:webHidden/>
              </w:rPr>
              <w:t>18</w:t>
            </w:r>
            <w:r w:rsidR="00020B1E">
              <w:rPr>
                <w:noProof/>
                <w:webHidden/>
              </w:rPr>
              <w:fldChar w:fldCharType="end"/>
            </w:r>
          </w:hyperlink>
        </w:p>
        <w:p w14:paraId="57796239" w14:textId="2E07AB51" w:rsidR="00020B1E" w:rsidRDefault="00B100B4">
          <w:pPr>
            <w:pStyle w:val="Sommario1"/>
            <w:tabs>
              <w:tab w:val="left" w:pos="960"/>
            </w:tabs>
            <w:rPr>
              <w:rFonts w:eastAsiaTheme="minorEastAsia"/>
              <w:noProof/>
              <w:kern w:val="2"/>
              <w:sz w:val="24"/>
              <w:szCs w:val="24"/>
              <w:lang w:eastAsia="it-IT"/>
              <w14:ligatures w14:val="standardContextual"/>
            </w:rPr>
          </w:pPr>
          <w:hyperlink w:anchor="_Toc233822879" w:history="1">
            <w:r w:rsidR="00020B1E" w:rsidRPr="00194EE8">
              <w:rPr>
                <w:rStyle w:val="Collegamentoipertestuale"/>
                <w:rFonts w:ascii="Times New Roman" w:hAnsi="Times New Roman"/>
                <w:noProof/>
                <w:kern w:val="32"/>
              </w:rPr>
              <w:t>7.2.4.</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CANALE ESTERNO</w:t>
            </w:r>
            <w:r w:rsidR="00020B1E">
              <w:rPr>
                <w:noProof/>
                <w:webHidden/>
              </w:rPr>
              <w:tab/>
            </w:r>
            <w:r w:rsidR="00020B1E">
              <w:rPr>
                <w:noProof/>
                <w:webHidden/>
              </w:rPr>
              <w:fldChar w:fldCharType="begin"/>
            </w:r>
            <w:r w:rsidR="00020B1E">
              <w:rPr>
                <w:noProof/>
                <w:webHidden/>
              </w:rPr>
              <w:instrText xml:space="preserve"> PAGEREF _Toc233822879 \h </w:instrText>
            </w:r>
            <w:r w:rsidR="00020B1E">
              <w:rPr>
                <w:noProof/>
                <w:webHidden/>
              </w:rPr>
            </w:r>
            <w:r w:rsidR="00020B1E">
              <w:rPr>
                <w:noProof/>
                <w:webHidden/>
              </w:rPr>
              <w:fldChar w:fldCharType="separate"/>
            </w:r>
            <w:r w:rsidR="00020B1E">
              <w:rPr>
                <w:noProof/>
                <w:webHidden/>
              </w:rPr>
              <w:t>18</w:t>
            </w:r>
            <w:r w:rsidR="00020B1E">
              <w:rPr>
                <w:noProof/>
                <w:webHidden/>
              </w:rPr>
              <w:fldChar w:fldCharType="end"/>
            </w:r>
          </w:hyperlink>
        </w:p>
        <w:p w14:paraId="66BA1B64" w14:textId="0A33F76E" w:rsidR="00020B1E" w:rsidRDefault="00B100B4">
          <w:pPr>
            <w:pStyle w:val="Sommario1"/>
            <w:tabs>
              <w:tab w:val="left" w:pos="960"/>
            </w:tabs>
            <w:rPr>
              <w:rFonts w:eastAsiaTheme="minorEastAsia"/>
              <w:noProof/>
              <w:kern w:val="2"/>
              <w:sz w:val="24"/>
              <w:szCs w:val="24"/>
              <w:lang w:eastAsia="it-IT"/>
              <w14:ligatures w14:val="standardContextual"/>
            </w:rPr>
          </w:pPr>
          <w:hyperlink w:anchor="_Toc233822880" w:history="1">
            <w:r w:rsidR="00020B1E" w:rsidRPr="00194EE8">
              <w:rPr>
                <w:rStyle w:val="Collegamentoipertestuale"/>
                <w:rFonts w:ascii="Times New Roman" w:hAnsi="Times New Roman"/>
                <w:noProof/>
                <w:kern w:val="32"/>
              </w:rPr>
              <w:t>7.2.5.</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DIVULGAZIONE PUBBLICA</w:t>
            </w:r>
            <w:r w:rsidR="00020B1E">
              <w:rPr>
                <w:noProof/>
                <w:webHidden/>
              </w:rPr>
              <w:tab/>
            </w:r>
            <w:r w:rsidR="00020B1E">
              <w:rPr>
                <w:noProof/>
                <w:webHidden/>
              </w:rPr>
              <w:fldChar w:fldCharType="begin"/>
            </w:r>
            <w:r w:rsidR="00020B1E">
              <w:rPr>
                <w:noProof/>
                <w:webHidden/>
              </w:rPr>
              <w:instrText xml:space="preserve"> PAGEREF _Toc233822880 \h </w:instrText>
            </w:r>
            <w:r w:rsidR="00020B1E">
              <w:rPr>
                <w:noProof/>
                <w:webHidden/>
              </w:rPr>
            </w:r>
            <w:r w:rsidR="00020B1E">
              <w:rPr>
                <w:noProof/>
                <w:webHidden/>
              </w:rPr>
              <w:fldChar w:fldCharType="separate"/>
            </w:r>
            <w:r w:rsidR="00020B1E">
              <w:rPr>
                <w:noProof/>
                <w:webHidden/>
              </w:rPr>
              <w:t>19</w:t>
            </w:r>
            <w:r w:rsidR="00020B1E">
              <w:rPr>
                <w:noProof/>
                <w:webHidden/>
              </w:rPr>
              <w:fldChar w:fldCharType="end"/>
            </w:r>
          </w:hyperlink>
        </w:p>
        <w:p w14:paraId="0CB9C0BF" w14:textId="75C4FABB" w:rsidR="00020B1E" w:rsidRDefault="00B100B4">
          <w:pPr>
            <w:pStyle w:val="Sommario1"/>
            <w:tabs>
              <w:tab w:val="left" w:pos="720"/>
            </w:tabs>
            <w:rPr>
              <w:rFonts w:eastAsiaTheme="minorEastAsia"/>
              <w:noProof/>
              <w:kern w:val="2"/>
              <w:sz w:val="24"/>
              <w:szCs w:val="24"/>
              <w:lang w:eastAsia="it-IT"/>
              <w14:ligatures w14:val="standardContextual"/>
            </w:rPr>
          </w:pPr>
          <w:hyperlink w:anchor="_Toc233822881" w:history="1">
            <w:r w:rsidR="00020B1E" w:rsidRPr="00194EE8">
              <w:rPr>
                <w:rStyle w:val="Collegamentoipertestuale"/>
                <w:rFonts w:ascii="Times New Roman" w:hAnsi="Times New Roman"/>
                <w:noProof/>
                <w:kern w:val="32"/>
              </w:rPr>
              <w:t>7.2.6</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DENUNCIA ALL’AUTORITÀ GIUDIZIARIA</w:t>
            </w:r>
            <w:r w:rsidR="00020B1E">
              <w:rPr>
                <w:noProof/>
                <w:webHidden/>
              </w:rPr>
              <w:tab/>
            </w:r>
            <w:r w:rsidR="00020B1E">
              <w:rPr>
                <w:noProof/>
                <w:webHidden/>
              </w:rPr>
              <w:fldChar w:fldCharType="begin"/>
            </w:r>
            <w:r w:rsidR="00020B1E">
              <w:rPr>
                <w:noProof/>
                <w:webHidden/>
              </w:rPr>
              <w:instrText xml:space="preserve"> PAGEREF _Toc233822881 \h </w:instrText>
            </w:r>
            <w:r w:rsidR="00020B1E">
              <w:rPr>
                <w:noProof/>
                <w:webHidden/>
              </w:rPr>
            </w:r>
            <w:r w:rsidR="00020B1E">
              <w:rPr>
                <w:noProof/>
                <w:webHidden/>
              </w:rPr>
              <w:fldChar w:fldCharType="separate"/>
            </w:r>
            <w:r w:rsidR="00020B1E">
              <w:rPr>
                <w:noProof/>
                <w:webHidden/>
              </w:rPr>
              <w:t>20</w:t>
            </w:r>
            <w:r w:rsidR="00020B1E">
              <w:rPr>
                <w:noProof/>
                <w:webHidden/>
              </w:rPr>
              <w:fldChar w:fldCharType="end"/>
            </w:r>
          </w:hyperlink>
        </w:p>
        <w:p w14:paraId="4D2404B3" w14:textId="7A6DC494" w:rsidR="00020B1E" w:rsidRDefault="00B100B4">
          <w:pPr>
            <w:pStyle w:val="Sommario1"/>
            <w:rPr>
              <w:rFonts w:eastAsiaTheme="minorEastAsia"/>
              <w:noProof/>
              <w:kern w:val="2"/>
              <w:sz w:val="24"/>
              <w:szCs w:val="24"/>
              <w:lang w:eastAsia="it-IT"/>
              <w14:ligatures w14:val="standardContextual"/>
            </w:rPr>
          </w:pPr>
          <w:hyperlink w:anchor="_Toc233822882" w:history="1">
            <w:r w:rsidR="00020B1E" w:rsidRPr="00194EE8">
              <w:rPr>
                <w:rStyle w:val="Collegamentoipertestuale"/>
                <w:rFonts w:ascii="Times New Roman" w:hAnsi="Times New Roman"/>
                <w:noProof/>
                <w:kern w:val="32"/>
              </w:rPr>
              <w:t>8.</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LE TUTELE</w:t>
            </w:r>
            <w:r w:rsidR="00020B1E">
              <w:rPr>
                <w:noProof/>
                <w:webHidden/>
              </w:rPr>
              <w:tab/>
            </w:r>
            <w:r w:rsidR="00020B1E">
              <w:rPr>
                <w:noProof/>
                <w:webHidden/>
              </w:rPr>
              <w:fldChar w:fldCharType="begin"/>
            </w:r>
            <w:r w:rsidR="00020B1E">
              <w:rPr>
                <w:noProof/>
                <w:webHidden/>
              </w:rPr>
              <w:instrText xml:space="preserve"> PAGEREF _Toc233822882 \h </w:instrText>
            </w:r>
            <w:r w:rsidR="00020B1E">
              <w:rPr>
                <w:noProof/>
                <w:webHidden/>
              </w:rPr>
            </w:r>
            <w:r w:rsidR="00020B1E">
              <w:rPr>
                <w:noProof/>
                <w:webHidden/>
              </w:rPr>
              <w:fldChar w:fldCharType="separate"/>
            </w:r>
            <w:r w:rsidR="00020B1E">
              <w:rPr>
                <w:noProof/>
                <w:webHidden/>
              </w:rPr>
              <w:t>21</w:t>
            </w:r>
            <w:r w:rsidR="00020B1E">
              <w:rPr>
                <w:noProof/>
                <w:webHidden/>
              </w:rPr>
              <w:fldChar w:fldCharType="end"/>
            </w:r>
          </w:hyperlink>
        </w:p>
        <w:p w14:paraId="79D53265" w14:textId="153C9C43" w:rsidR="00020B1E" w:rsidRDefault="00B100B4">
          <w:pPr>
            <w:pStyle w:val="Sommario1"/>
            <w:rPr>
              <w:rFonts w:eastAsiaTheme="minorEastAsia"/>
              <w:noProof/>
              <w:kern w:val="2"/>
              <w:sz w:val="24"/>
              <w:szCs w:val="24"/>
              <w:lang w:eastAsia="it-IT"/>
              <w14:ligatures w14:val="standardContextual"/>
            </w:rPr>
          </w:pPr>
          <w:hyperlink w:anchor="_Toc233822883" w:history="1">
            <w:r w:rsidR="00020B1E" w:rsidRPr="00194EE8">
              <w:rPr>
                <w:rStyle w:val="Collegamentoipertestuale"/>
                <w:rFonts w:ascii="Times New Roman" w:hAnsi="Times New Roman"/>
                <w:noProof/>
                <w:kern w:val="32"/>
              </w:rPr>
              <w:t>8.1.</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LA RISERVATEZZA.</w:t>
            </w:r>
            <w:r w:rsidR="00020B1E">
              <w:rPr>
                <w:noProof/>
                <w:webHidden/>
              </w:rPr>
              <w:tab/>
            </w:r>
            <w:r w:rsidR="00020B1E">
              <w:rPr>
                <w:noProof/>
                <w:webHidden/>
              </w:rPr>
              <w:fldChar w:fldCharType="begin"/>
            </w:r>
            <w:r w:rsidR="00020B1E">
              <w:rPr>
                <w:noProof/>
                <w:webHidden/>
              </w:rPr>
              <w:instrText xml:space="preserve"> PAGEREF _Toc233822883 \h </w:instrText>
            </w:r>
            <w:r w:rsidR="00020B1E">
              <w:rPr>
                <w:noProof/>
                <w:webHidden/>
              </w:rPr>
            </w:r>
            <w:r w:rsidR="00020B1E">
              <w:rPr>
                <w:noProof/>
                <w:webHidden/>
              </w:rPr>
              <w:fldChar w:fldCharType="separate"/>
            </w:r>
            <w:r w:rsidR="00020B1E">
              <w:rPr>
                <w:noProof/>
                <w:webHidden/>
              </w:rPr>
              <w:t>21</w:t>
            </w:r>
            <w:r w:rsidR="00020B1E">
              <w:rPr>
                <w:noProof/>
                <w:webHidden/>
              </w:rPr>
              <w:fldChar w:fldCharType="end"/>
            </w:r>
          </w:hyperlink>
        </w:p>
        <w:p w14:paraId="02FB5810" w14:textId="219B6FF9" w:rsidR="00020B1E" w:rsidRDefault="00B100B4">
          <w:pPr>
            <w:pStyle w:val="Sommario1"/>
            <w:rPr>
              <w:rFonts w:eastAsiaTheme="minorEastAsia"/>
              <w:noProof/>
              <w:kern w:val="2"/>
              <w:sz w:val="24"/>
              <w:szCs w:val="24"/>
              <w:lang w:eastAsia="it-IT"/>
              <w14:ligatures w14:val="standardContextual"/>
            </w:rPr>
          </w:pPr>
          <w:hyperlink w:anchor="_Toc233822884" w:history="1">
            <w:r w:rsidR="00020B1E" w:rsidRPr="00194EE8">
              <w:rPr>
                <w:rStyle w:val="Collegamentoipertestuale"/>
                <w:rFonts w:ascii="Times New Roman" w:hAnsi="Times New Roman"/>
                <w:noProof/>
                <w:kern w:val="32"/>
              </w:rPr>
              <w:t>8.2.</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IL DIVIETO DI RITORSIONE</w:t>
            </w:r>
            <w:r w:rsidR="00020B1E">
              <w:rPr>
                <w:noProof/>
                <w:webHidden/>
              </w:rPr>
              <w:tab/>
            </w:r>
            <w:r w:rsidR="00020B1E">
              <w:rPr>
                <w:noProof/>
                <w:webHidden/>
              </w:rPr>
              <w:fldChar w:fldCharType="begin"/>
            </w:r>
            <w:r w:rsidR="00020B1E">
              <w:rPr>
                <w:noProof/>
                <w:webHidden/>
              </w:rPr>
              <w:instrText xml:space="preserve"> PAGEREF _Toc233822884 \h </w:instrText>
            </w:r>
            <w:r w:rsidR="00020B1E">
              <w:rPr>
                <w:noProof/>
                <w:webHidden/>
              </w:rPr>
            </w:r>
            <w:r w:rsidR="00020B1E">
              <w:rPr>
                <w:noProof/>
                <w:webHidden/>
              </w:rPr>
              <w:fldChar w:fldCharType="separate"/>
            </w:r>
            <w:r w:rsidR="00020B1E">
              <w:rPr>
                <w:noProof/>
                <w:webHidden/>
              </w:rPr>
              <w:t>21</w:t>
            </w:r>
            <w:r w:rsidR="00020B1E">
              <w:rPr>
                <w:noProof/>
                <w:webHidden/>
              </w:rPr>
              <w:fldChar w:fldCharType="end"/>
            </w:r>
          </w:hyperlink>
        </w:p>
        <w:p w14:paraId="7F6E0B97" w14:textId="5E6EB91F" w:rsidR="00020B1E" w:rsidRDefault="00B100B4">
          <w:pPr>
            <w:pStyle w:val="Sommario1"/>
            <w:rPr>
              <w:rFonts w:eastAsiaTheme="minorEastAsia"/>
              <w:noProof/>
              <w:kern w:val="2"/>
              <w:sz w:val="24"/>
              <w:szCs w:val="24"/>
              <w:lang w:eastAsia="it-IT"/>
              <w14:ligatures w14:val="standardContextual"/>
            </w:rPr>
          </w:pPr>
          <w:hyperlink w:anchor="_Toc233822885" w:history="1">
            <w:r w:rsidR="00020B1E" w:rsidRPr="00194EE8">
              <w:rPr>
                <w:rStyle w:val="Collegamentoipertestuale"/>
                <w:rFonts w:ascii="Times New Roman" w:hAnsi="Times New Roman"/>
                <w:noProof/>
                <w:kern w:val="32"/>
              </w:rPr>
              <w:t>8.3.</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LA PROTEZIONE IN CASO DI RITORSIONI</w:t>
            </w:r>
            <w:r w:rsidR="00020B1E">
              <w:rPr>
                <w:noProof/>
                <w:webHidden/>
              </w:rPr>
              <w:tab/>
            </w:r>
            <w:r w:rsidR="00020B1E">
              <w:rPr>
                <w:noProof/>
                <w:webHidden/>
              </w:rPr>
              <w:fldChar w:fldCharType="begin"/>
            </w:r>
            <w:r w:rsidR="00020B1E">
              <w:rPr>
                <w:noProof/>
                <w:webHidden/>
              </w:rPr>
              <w:instrText xml:space="preserve"> PAGEREF _Toc233822885 \h </w:instrText>
            </w:r>
            <w:r w:rsidR="00020B1E">
              <w:rPr>
                <w:noProof/>
                <w:webHidden/>
              </w:rPr>
            </w:r>
            <w:r w:rsidR="00020B1E">
              <w:rPr>
                <w:noProof/>
                <w:webHidden/>
              </w:rPr>
              <w:fldChar w:fldCharType="separate"/>
            </w:r>
            <w:r w:rsidR="00020B1E">
              <w:rPr>
                <w:noProof/>
                <w:webHidden/>
              </w:rPr>
              <w:t>24</w:t>
            </w:r>
            <w:r w:rsidR="00020B1E">
              <w:rPr>
                <w:noProof/>
                <w:webHidden/>
              </w:rPr>
              <w:fldChar w:fldCharType="end"/>
            </w:r>
          </w:hyperlink>
        </w:p>
        <w:p w14:paraId="3BBF9F63" w14:textId="78C381D3" w:rsidR="00020B1E" w:rsidRDefault="00B100B4">
          <w:pPr>
            <w:pStyle w:val="Sommario1"/>
            <w:rPr>
              <w:rFonts w:eastAsiaTheme="minorEastAsia"/>
              <w:noProof/>
              <w:kern w:val="2"/>
              <w:sz w:val="24"/>
              <w:szCs w:val="24"/>
              <w:lang w:eastAsia="it-IT"/>
              <w14:ligatures w14:val="standardContextual"/>
            </w:rPr>
          </w:pPr>
          <w:hyperlink w:anchor="_Toc233822886" w:history="1">
            <w:r w:rsidR="00020B1E" w:rsidRPr="00194EE8">
              <w:rPr>
                <w:rStyle w:val="Collegamentoipertestuale"/>
                <w:rFonts w:ascii="Times New Roman" w:hAnsi="Times New Roman"/>
                <w:noProof/>
                <w:kern w:val="32"/>
              </w:rPr>
              <w:t>8.4.</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ULTERIORI MISURE A FAVORE DEI SEGNALANTI</w:t>
            </w:r>
            <w:r w:rsidR="00020B1E">
              <w:rPr>
                <w:noProof/>
                <w:webHidden/>
              </w:rPr>
              <w:tab/>
            </w:r>
            <w:r w:rsidR="00020B1E">
              <w:rPr>
                <w:noProof/>
                <w:webHidden/>
              </w:rPr>
              <w:fldChar w:fldCharType="begin"/>
            </w:r>
            <w:r w:rsidR="00020B1E">
              <w:rPr>
                <w:noProof/>
                <w:webHidden/>
              </w:rPr>
              <w:instrText xml:space="preserve"> PAGEREF _Toc233822886 \h </w:instrText>
            </w:r>
            <w:r w:rsidR="00020B1E">
              <w:rPr>
                <w:noProof/>
                <w:webHidden/>
              </w:rPr>
            </w:r>
            <w:r w:rsidR="00020B1E">
              <w:rPr>
                <w:noProof/>
                <w:webHidden/>
              </w:rPr>
              <w:fldChar w:fldCharType="separate"/>
            </w:r>
            <w:r w:rsidR="00020B1E">
              <w:rPr>
                <w:noProof/>
                <w:webHidden/>
              </w:rPr>
              <w:t>25</w:t>
            </w:r>
            <w:r w:rsidR="00020B1E">
              <w:rPr>
                <w:noProof/>
                <w:webHidden/>
              </w:rPr>
              <w:fldChar w:fldCharType="end"/>
            </w:r>
          </w:hyperlink>
        </w:p>
        <w:p w14:paraId="4152695D" w14:textId="7D21D9EE" w:rsidR="00020B1E" w:rsidRDefault="00B100B4">
          <w:pPr>
            <w:pStyle w:val="Sommario1"/>
            <w:rPr>
              <w:rFonts w:eastAsiaTheme="minorEastAsia"/>
              <w:noProof/>
              <w:kern w:val="2"/>
              <w:sz w:val="24"/>
              <w:szCs w:val="24"/>
              <w:lang w:eastAsia="it-IT"/>
              <w14:ligatures w14:val="standardContextual"/>
            </w:rPr>
          </w:pPr>
          <w:hyperlink w:anchor="_Toc233822887" w:history="1">
            <w:r w:rsidR="00020B1E" w:rsidRPr="00194EE8">
              <w:rPr>
                <w:rStyle w:val="Collegamentoipertestuale"/>
                <w:rFonts w:ascii="Times New Roman" w:hAnsi="Times New Roman"/>
                <w:noProof/>
                <w:kern w:val="32"/>
              </w:rPr>
              <w:t>9.</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SANZIONI DISCIPLINARI E ALTRI PROVVEDIMENTI</w:t>
            </w:r>
            <w:r w:rsidR="00020B1E">
              <w:rPr>
                <w:noProof/>
                <w:webHidden/>
              </w:rPr>
              <w:tab/>
            </w:r>
            <w:r w:rsidR="00020B1E">
              <w:rPr>
                <w:noProof/>
                <w:webHidden/>
              </w:rPr>
              <w:fldChar w:fldCharType="begin"/>
            </w:r>
            <w:r w:rsidR="00020B1E">
              <w:rPr>
                <w:noProof/>
                <w:webHidden/>
              </w:rPr>
              <w:instrText xml:space="preserve"> PAGEREF _Toc233822887 \h </w:instrText>
            </w:r>
            <w:r w:rsidR="00020B1E">
              <w:rPr>
                <w:noProof/>
                <w:webHidden/>
              </w:rPr>
            </w:r>
            <w:r w:rsidR="00020B1E">
              <w:rPr>
                <w:noProof/>
                <w:webHidden/>
              </w:rPr>
              <w:fldChar w:fldCharType="separate"/>
            </w:r>
            <w:r w:rsidR="00020B1E">
              <w:rPr>
                <w:noProof/>
                <w:webHidden/>
              </w:rPr>
              <w:t>26</w:t>
            </w:r>
            <w:r w:rsidR="00020B1E">
              <w:rPr>
                <w:noProof/>
                <w:webHidden/>
              </w:rPr>
              <w:fldChar w:fldCharType="end"/>
            </w:r>
          </w:hyperlink>
        </w:p>
        <w:p w14:paraId="11A0EACE" w14:textId="58AA7093" w:rsidR="00020B1E" w:rsidRDefault="00B100B4">
          <w:pPr>
            <w:pStyle w:val="Sommario1"/>
            <w:rPr>
              <w:rFonts w:eastAsiaTheme="minorEastAsia"/>
              <w:noProof/>
              <w:kern w:val="2"/>
              <w:sz w:val="24"/>
              <w:szCs w:val="24"/>
              <w:lang w:eastAsia="it-IT"/>
              <w14:ligatures w14:val="standardContextual"/>
            </w:rPr>
          </w:pPr>
          <w:hyperlink w:anchor="_Toc233822888" w:history="1">
            <w:r w:rsidR="00020B1E" w:rsidRPr="00194EE8">
              <w:rPr>
                <w:rStyle w:val="Collegamentoipertestuale"/>
                <w:rFonts w:ascii="Times New Roman" w:hAnsi="Times New Roman"/>
                <w:noProof/>
                <w:kern w:val="32"/>
              </w:rPr>
              <w:t>10.</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OWNER DELLA PROCEDURA E ARCHIVIAZIONE</w:t>
            </w:r>
            <w:r w:rsidR="00020B1E">
              <w:rPr>
                <w:noProof/>
                <w:webHidden/>
              </w:rPr>
              <w:tab/>
            </w:r>
            <w:r w:rsidR="00020B1E">
              <w:rPr>
                <w:noProof/>
                <w:webHidden/>
              </w:rPr>
              <w:fldChar w:fldCharType="begin"/>
            </w:r>
            <w:r w:rsidR="00020B1E">
              <w:rPr>
                <w:noProof/>
                <w:webHidden/>
              </w:rPr>
              <w:instrText xml:space="preserve"> PAGEREF _Toc233822888 \h </w:instrText>
            </w:r>
            <w:r w:rsidR="00020B1E">
              <w:rPr>
                <w:noProof/>
                <w:webHidden/>
              </w:rPr>
            </w:r>
            <w:r w:rsidR="00020B1E">
              <w:rPr>
                <w:noProof/>
                <w:webHidden/>
              </w:rPr>
              <w:fldChar w:fldCharType="separate"/>
            </w:r>
            <w:r w:rsidR="00020B1E">
              <w:rPr>
                <w:noProof/>
                <w:webHidden/>
              </w:rPr>
              <w:t>27</w:t>
            </w:r>
            <w:r w:rsidR="00020B1E">
              <w:rPr>
                <w:noProof/>
                <w:webHidden/>
              </w:rPr>
              <w:fldChar w:fldCharType="end"/>
            </w:r>
          </w:hyperlink>
        </w:p>
        <w:p w14:paraId="655CA864" w14:textId="2605F092" w:rsidR="00020B1E" w:rsidRDefault="00B100B4">
          <w:pPr>
            <w:pStyle w:val="Sommario1"/>
            <w:rPr>
              <w:rFonts w:eastAsiaTheme="minorEastAsia"/>
              <w:noProof/>
              <w:kern w:val="2"/>
              <w:sz w:val="24"/>
              <w:szCs w:val="24"/>
              <w:lang w:eastAsia="it-IT"/>
              <w14:ligatures w14:val="standardContextual"/>
            </w:rPr>
          </w:pPr>
          <w:hyperlink w:anchor="_Toc233822889" w:history="1">
            <w:r w:rsidR="00020B1E" w:rsidRPr="00194EE8">
              <w:rPr>
                <w:rStyle w:val="Collegamentoipertestuale"/>
                <w:rFonts w:ascii="Times New Roman" w:hAnsi="Times New Roman"/>
                <w:noProof/>
                <w:kern w:val="32"/>
              </w:rPr>
              <w:t>11.</w:t>
            </w:r>
            <w:r w:rsidR="00020B1E">
              <w:rPr>
                <w:rFonts w:eastAsiaTheme="minorEastAsia"/>
                <w:noProof/>
                <w:kern w:val="2"/>
                <w:sz w:val="24"/>
                <w:szCs w:val="24"/>
                <w:lang w:eastAsia="it-IT"/>
                <w14:ligatures w14:val="standardContextual"/>
              </w:rPr>
              <w:tab/>
            </w:r>
            <w:r w:rsidR="00020B1E" w:rsidRPr="00194EE8">
              <w:rPr>
                <w:rStyle w:val="Collegamentoipertestuale"/>
                <w:rFonts w:ascii="Times New Roman" w:hAnsi="Times New Roman"/>
                <w:noProof/>
                <w:kern w:val="32"/>
              </w:rPr>
              <w:t>ENTRATA IN VIGORE E MODIFICHE</w:t>
            </w:r>
            <w:r w:rsidR="00020B1E">
              <w:rPr>
                <w:noProof/>
                <w:webHidden/>
              </w:rPr>
              <w:tab/>
            </w:r>
            <w:r w:rsidR="00020B1E">
              <w:rPr>
                <w:noProof/>
                <w:webHidden/>
              </w:rPr>
              <w:fldChar w:fldCharType="begin"/>
            </w:r>
            <w:r w:rsidR="00020B1E">
              <w:rPr>
                <w:noProof/>
                <w:webHidden/>
              </w:rPr>
              <w:instrText xml:space="preserve"> PAGEREF _Toc233822889 \h </w:instrText>
            </w:r>
            <w:r w:rsidR="00020B1E">
              <w:rPr>
                <w:noProof/>
                <w:webHidden/>
              </w:rPr>
            </w:r>
            <w:r w:rsidR="00020B1E">
              <w:rPr>
                <w:noProof/>
                <w:webHidden/>
              </w:rPr>
              <w:fldChar w:fldCharType="separate"/>
            </w:r>
            <w:r w:rsidR="00020B1E">
              <w:rPr>
                <w:noProof/>
                <w:webHidden/>
              </w:rPr>
              <w:t>27</w:t>
            </w:r>
            <w:r w:rsidR="00020B1E">
              <w:rPr>
                <w:noProof/>
                <w:webHidden/>
              </w:rPr>
              <w:fldChar w:fldCharType="end"/>
            </w:r>
          </w:hyperlink>
        </w:p>
        <w:p w14:paraId="61E62A31" w14:textId="2EB4F014" w:rsidR="004C35BC" w:rsidRPr="00EA2A17" w:rsidRDefault="004C35BC" w:rsidP="008F44D3">
          <w:pPr>
            <w:spacing w:line="276" w:lineRule="auto"/>
            <w:rPr>
              <w:rFonts w:ascii="Times New Roman" w:hAnsi="Times New Roman" w:cs="Times New Roman"/>
              <w:sz w:val="28"/>
              <w:szCs w:val="28"/>
            </w:rPr>
          </w:pPr>
          <w:r w:rsidRPr="00EA2A17">
            <w:rPr>
              <w:rFonts w:ascii="Times New Roman" w:hAnsi="Times New Roman" w:cs="Times New Roman"/>
              <w:b/>
              <w:bCs/>
              <w:noProof/>
              <w:sz w:val="28"/>
              <w:szCs w:val="28"/>
            </w:rPr>
            <w:fldChar w:fldCharType="end"/>
          </w:r>
        </w:p>
      </w:sdtContent>
    </w:sdt>
    <w:p w14:paraId="315E5E60" w14:textId="6D87085C" w:rsidR="004C35BC" w:rsidRPr="00EA2A17" w:rsidRDefault="004C35BC" w:rsidP="008F44D3">
      <w:pPr>
        <w:spacing w:beforeLines="120" w:before="288" w:afterLines="120" w:after="288" w:line="276" w:lineRule="auto"/>
        <w:ind w:left="720" w:hanging="360"/>
        <w:jc w:val="both"/>
        <w:rPr>
          <w:rFonts w:ascii="Times New Roman" w:hAnsi="Times New Roman" w:cs="Times New Roman"/>
          <w:b/>
          <w:bCs/>
          <w:sz w:val="28"/>
          <w:szCs w:val="28"/>
        </w:rPr>
      </w:pPr>
    </w:p>
    <w:p w14:paraId="7058954C" w14:textId="4E5CCDBC" w:rsidR="00CB3D3A" w:rsidRPr="00EA2A17" w:rsidRDefault="00CB3D3A" w:rsidP="008F44D3">
      <w:pPr>
        <w:spacing w:beforeLines="120" w:before="288" w:afterLines="120" w:after="288" w:line="276" w:lineRule="auto"/>
        <w:ind w:left="720" w:hanging="360"/>
        <w:jc w:val="both"/>
        <w:rPr>
          <w:rFonts w:ascii="Times New Roman" w:hAnsi="Times New Roman" w:cs="Times New Roman"/>
          <w:b/>
          <w:bCs/>
          <w:sz w:val="28"/>
          <w:szCs w:val="28"/>
        </w:rPr>
      </w:pPr>
    </w:p>
    <w:p w14:paraId="594D776B" w14:textId="1B727C55" w:rsidR="00CB3D3A" w:rsidRPr="00EA2A17" w:rsidRDefault="00CB3D3A" w:rsidP="008F44D3">
      <w:pPr>
        <w:spacing w:beforeLines="120" w:before="288" w:afterLines="120" w:after="288" w:line="276" w:lineRule="auto"/>
        <w:ind w:left="720" w:hanging="360"/>
        <w:jc w:val="both"/>
        <w:rPr>
          <w:rFonts w:ascii="Times New Roman" w:hAnsi="Times New Roman" w:cs="Times New Roman"/>
          <w:b/>
          <w:bCs/>
          <w:sz w:val="28"/>
          <w:szCs w:val="28"/>
        </w:rPr>
      </w:pPr>
    </w:p>
    <w:p w14:paraId="12188E0A" w14:textId="5AB60B2F" w:rsidR="00CB3D3A" w:rsidRPr="00EA2A17" w:rsidRDefault="00CB3D3A" w:rsidP="008F44D3">
      <w:pPr>
        <w:spacing w:beforeLines="120" w:before="288" w:afterLines="120" w:after="288" w:line="276" w:lineRule="auto"/>
        <w:ind w:left="720" w:hanging="360"/>
        <w:jc w:val="both"/>
        <w:rPr>
          <w:rFonts w:ascii="Times New Roman" w:hAnsi="Times New Roman" w:cs="Times New Roman"/>
          <w:b/>
          <w:bCs/>
          <w:sz w:val="28"/>
          <w:szCs w:val="28"/>
        </w:rPr>
      </w:pPr>
    </w:p>
    <w:p w14:paraId="0CA2A90F" w14:textId="7979210B" w:rsidR="00B41B9A" w:rsidRPr="00EA2A17" w:rsidRDefault="00B41B9A" w:rsidP="008F44D3">
      <w:pPr>
        <w:pStyle w:val="Titolo1"/>
        <w:pageBreakBefore w:val="0"/>
        <w:numPr>
          <w:ilvl w:val="0"/>
          <w:numId w:val="3"/>
        </w:numPr>
        <w:tabs>
          <w:tab w:val="clear" w:pos="794"/>
        </w:tabs>
        <w:autoSpaceDE/>
        <w:autoSpaceDN/>
        <w:spacing w:after="240" w:line="276" w:lineRule="auto"/>
        <w:ind w:left="360"/>
        <w:jc w:val="left"/>
        <w:rPr>
          <w:rFonts w:ascii="Times New Roman" w:hAnsi="Times New Roman"/>
          <w:caps w:val="0"/>
          <w:color w:val="0070C0"/>
          <w:kern w:val="32"/>
          <w:sz w:val="28"/>
          <w:szCs w:val="28"/>
          <w:lang w:eastAsia="en-US"/>
        </w:rPr>
      </w:pPr>
      <w:bookmarkStart w:id="2" w:name="_Toc233822867"/>
      <w:r w:rsidRPr="00EA2A17">
        <w:rPr>
          <w:rFonts w:ascii="Times New Roman" w:hAnsi="Times New Roman"/>
          <w:caps w:val="0"/>
          <w:color w:val="0070C0"/>
          <w:kern w:val="32"/>
          <w:sz w:val="28"/>
          <w:szCs w:val="28"/>
          <w:lang w:eastAsia="en-US"/>
        </w:rPr>
        <w:t>DEFINIZIONI</w:t>
      </w:r>
      <w:bookmarkEnd w:id="2"/>
    </w:p>
    <w:p w14:paraId="659881C9" w14:textId="13A6759D" w:rsidR="00833279" w:rsidRDefault="00833279"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ANAC</w:t>
      </w:r>
      <w:r w:rsidRPr="00EA2A17">
        <w:rPr>
          <w:rFonts w:ascii="Times New Roman" w:hAnsi="Times New Roman" w:cs="Times New Roman"/>
          <w:sz w:val="28"/>
          <w:szCs w:val="28"/>
        </w:rPr>
        <w:t>: Autorità Nazionale Anticorruzione</w:t>
      </w:r>
      <w:r w:rsidR="006F41EC" w:rsidRPr="00EA2A17">
        <w:rPr>
          <w:rFonts w:ascii="Times New Roman" w:hAnsi="Times New Roman" w:cs="Times New Roman"/>
          <w:sz w:val="28"/>
          <w:szCs w:val="28"/>
        </w:rPr>
        <w:t>.</w:t>
      </w:r>
    </w:p>
    <w:p w14:paraId="3BA5DD01" w14:textId="0192CDAD" w:rsidR="00C66334" w:rsidRPr="00C66334" w:rsidRDefault="00C66334" w:rsidP="00C66334">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lang w:val="en-US"/>
        </w:rPr>
      </w:pPr>
      <w:proofErr w:type="spellStart"/>
      <w:r>
        <w:rPr>
          <w:rFonts w:ascii="Times New Roman" w:hAnsi="Times New Roman" w:cs="Times New Roman"/>
          <w:sz w:val="28"/>
          <w:szCs w:val="28"/>
          <w:u w:val="single"/>
          <w:lang w:val="en-US"/>
        </w:rPr>
        <w:t>Associazione</w:t>
      </w:r>
      <w:proofErr w:type="spellEnd"/>
      <w:r w:rsidRPr="000E535B">
        <w:rPr>
          <w:rFonts w:ascii="Times New Roman" w:hAnsi="Times New Roman" w:cs="Times New Roman"/>
          <w:sz w:val="28"/>
          <w:szCs w:val="28"/>
          <w:lang w:val="en-US"/>
        </w:rPr>
        <w:t>: Think Pink Italy ETS.</w:t>
      </w:r>
    </w:p>
    <w:p w14:paraId="3AAFCA15" w14:textId="740F8CBC" w:rsidR="00E021F1" w:rsidRPr="00EA2A17" w:rsidRDefault="00E021F1"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Autorità</w:t>
      </w:r>
      <w:r w:rsidRPr="00EA2A17">
        <w:rPr>
          <w:rFonts w:ascii="Times New Roman" w:hAnsi="Times New Roman" w:cs="Times New Roman"/>
          <w:sz w:val="28"/>
          <w:szCs w:val="28"/>
        </w:rPr>
        <w:t>: Autorità Giudiziaria competente</w:t>
      </w:r>
      <w:r w:rsidR="006F41EC" w:rsidRPr="00EA2A17">
        <w:rPr>
          <w:rFonts w:ascii="Times New Roman" w:hAnsi="Times New Roman" w:cs="Times New Roman"/>
          <w:sz w:val="28"/>
          <w:szCs w:val="28"/>
        </w:rPr>
        <w:t>.</w:t>
      </w:r>
    </w:p>
    <w:p w14:paraId="0DCFA8EE" w14:textId="1D714FF5" w:rsidR="00CF7CF1" w:rsidRPr="00EA2A17" w:rsidRDefault="00CF7CF1"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Decreto Whistleblowing</w:t>
      </w:r>
      <w:r w:rsidRPr="00EA2A17">
        <w:rPr>
          <w:rFonts w:ascii="Times New Roman" w:hAnsi="Times New Roman" w:cs="Times New Roman"/>
          <w:sz w:val="28"/>
          <w:szCs w:val="28"/>
        </w:rPr>
        <w:t xml:space="preserve">: </w:t>
      </w:r>
      <w:bookmarkStart w:id="3" w:name="_Hlk138860378"/>
      <w:r w:rsidR="00F108D8" w:rsidRPr="00EA2A17">
        <w:rPr>
          <w:rFonts w:ascii="Times New Roman" w:hAnsi="Times New Roman" w:cs="Times New Roman"/>
          <w:sz w:val="28"/>
          <w:szCs w:val="28"/>
        </w:rPr>
        <w:t>i</w:t>
      </w:r>
      <w:r w:rsidRPr="00EA2A17">
        <w:rPr>
          <w:rFonts w:ascii="Times New Roman" w:hAnsi="Times New Roman" w:cs="Times New Roman"/>
          <w:sz w:val="28"/>
          <w:szCs w:val="28"/>
        </w:rPr>
        <w:t>l D.lgs. n. 24 del 10 marzo 2023, emanato in 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r w:rsidR="006F41EC" w:rsidRPr="00EA2A17">
        <w:rPr>
          <w:rFonts w:ascii="Times New Roman" w:hAnsi="Times New Roman" w:cs="Times New Roman"/>
          <w:sz w:val="28"/>
          <w:szCs w:val="28"/>
        </w:rPr>
        <w:t>.</w:t>
      </w:r>
    </w:p>
    <w:bookmarkEnd w:id="3"/>
    <w:p w14:paraId="63ADBD65" w14:textId="313CC83B" w:rsidR="00CF7CF1" w:rsidRPr="00EA2A17" w:rsidRDefault="00CF7CF1"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Decreto 231</w:t>
      </w:r>
      <w:r w:rsidRPr="00EA2A17">
        <w:rPr>
          <w:rFonts w:ascii="Times New Roman" w:hAnsi="Times New Roman" w:cs="Times New Roman"/>
          <w:sz w:val="28"/>
          <w:szCs w:val="28"/>
        </w:rPr>
        <w:t xml:space="preserve">: </w:t>
      </w:r>
      <w:r w:rsidR="00237B2D" w:rsidRPr="00EA2A17">
        <w:rPr>
          <w:rFonts w:ascii="Times New Roman" w:hAnsi="Times New Roman" w:cs="Times New Roman"/>
          <w:sz w:val="28"/>
          <w:szCs w:val="28"/>
        </w:rPr>
        <w:t xml:space="preserve">Decreto Legislativo 8 giugno 2001, n. 231 che disciplina la responsabilità amministrativa delle persone giuridiche, delle </w:t>
      </w:r>
      <w:r w:rsidR="000E535B">
        <w:rPr>
          <w:rFonts w:ascii="Times New Roman" w:hAnsi="Times New Roman" w:cs="Times New Roman"/>
          <w:sz w:val="28"/>
          <w:szCs w:val="28"/>
        </w:rPr>
        <w:t>Associazione</w:t>
      </w:r>
      <w:r w:rsidR="00237B2D" w:rsidRPr="00EA2A17">
        <w:rPr>
          <w:rFonts w:ascii="Times New Roman" w:hAnsi="Times New Roman" w:cs="Times New Roman"/>
          <w:sz w:val="28"/>
          <w:szCs w:val="28"/>
        </w:rPr>
        <w:t xml:space="preserve"> e delle associazioni anche prive di personalità giuridica</w:t>
      </w:r>
      <w:r w:rsidR="006F41EC" w:rsidRPr="00EA2A17">
        <w:rPr>
          <w:rFonts w:ascii="Times New Roman" w:hAnsi="Times New Roman" w:cs="Times New Roman"/>
          <w:sz w:val="28"/>
          <w:szCs w:val="28"/>
        </w:rPr>
        <w:t>.</w:t>
      </w:r>
    </w:p>
    <w:p w14:paraId="3A33CB2F" w14:textId="65463730" w:rsidR="00427333" w:rsidRPr="00EA2A17" w:rsidRDefault="00427333"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 xml:space="preserve">Divulgazione </w:t>
      </w:r>
      <w:r w:rsidR="00132792" w:rsidRPr="00EA2A17">
        <w:rPr>
          <w:rFonts w:ascii="Times New Roman" w:hAnsi="Times New Roman" w:cs="Times New Roman"/>
          <w:sz w:val="28"/>
          <w:szCs w:val="28"/>
          <w:u w:val="single"/>
        </w:rPr>
        <w:t>P</w:t>
      </w:r>
      <w:r w:rsidRPr="00EA2A17">
        <w:rPr>
          <w:rFonts w:ascii="Times New Roman" w:hAnsi="Times New Roman" w:cs="Times New Roman"/>
          <w:sz w:val="28"/>
          <w:szCs w:val="28"/>
          <w:u w:val="single"/>
        </w:rPr>
        <w:t>ubblica</w:t>
      </w:r>
      <w:r w:rsidRPr="00EA2A17">
        <w:rPr>
          <w:rFonts w:ascii="Times New Roman" w:hAnsi="Times New Roman" w:cs="Times New Roman"/>
          <w:sz w:val="28"/>
          <w:szCs w:val="28"/>
        </w:rPr>
        <w:t>: modalità seguita da</w:t>
      </w:r>
      <w:r w:rsidR="009E5CFB" w:rsidRPr="00EA2A17">
        <w:rPr>
          <w:rFonts w:ascii="Times New Roman" w:hAnsi="Times New Roman" w:cs="Times New Roman"/>
          <w:sz w:val="28"/>
          <w:szCs w:val="28"/>
        </w:rPr>
        <w:t>l</w:t>
      </w:r>
      <w:r w:rsidRPr="00EA2A17">
        <w:rPr>
          <w:rFonts w:ascii="Times New Roman" w:hAnsi="Times New Roman" w:cs="Times New Roman"/>
          <w:sz w:val="28"/>
          <w:szCs w:val="28"/>
        </w:rPr>
        <w:t xml:space="preserve"> </w:t>
      </w:r>
      <w:r w:rsidR="000C3247" w:rsidRPr="00EA2A17">
        <w:rPr>
          <w:rFonts w:ascii="Times New Roman" w:hAnsi="Times New Roman" w:cs="Times New Roman"/>
          <w:sz w:val="28"/>
          <w:szCs w:val="28"/>
        </w:rPr>
        <w:t>Segnalante</w:t>
      </w:r>
      <w:r w:rsidRPr="00EA2A17">
        <w:rPr>
          <w:rFonts w:ascii="Times New Roman" w:hAnsi="Times New Roman" w:cs="Times New Roman"/>
          <w:sz w:val="28"/>
          <w:szCs w:val="28"/>
        </w:rPr>
        <w:t xml:space="preserve"> per rendere di pubblico dominio informazioni sulle violazioni tramite la stampa o mezzi elettronici o comunque tramite mezzi di diffusione in grado di raggiungere un numero elevato di persone</w:t>
      </w:r>
      <w:r w:rsidR="006F41EC" w:rsidRPr="00EA2A17">
        <w:rPr>
          <w:rFonts w:ascii="Times New Roman" w:hAnsi="Times New Roman" w:cs="Times New Roman"/>
          <w:sz w:val="28"/>
          <w:szCs w:val="28"/>
        </w:rPr>
        <w:t>.</w:t>
      </w:r>
    </w:p>
    <w:p w14:paraId="2D7066AB" w14:textId="5152C5B8" w:rsidR="00CF7CF1" w:rsidRPr="00EA2A17" w:rsidRDefault="00CF7CF1"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Facilitatore</w:t>
      </w:r>
      <w:r w:rsidRPr="00EA2A17">
        <w:rPr>
          <w:rFonts w:ascii="Times New Roman" w:hAnsi="Times New Roman" w:cs="Times New Roman"/>
          <w:sz w:val="28"/>
          <w:szCs w:val="28"/>
        </w:rPr>
        <w:t xml:space="preserve">: persona fisica che assiste il </w:t>
      </w:r>
      <w:r w:rsidR="000C3247" w:rsidRPr="00EA2A17">
        <w:rPr>
          <w:rFonts w:ascii="Times New Roman" w:hAnsi="Times New Roman" w:cs="Times New Roman"/>
          <w:sz w:val="28"/>
          <w:szCs w:val="28"/>
        </w:rPr>
        <w:t>Segnalante</w:t>
      </w:r>
      <w:r w:rsidRPr="00EA2A17">
        <w:rPr>
          <w:rFonts w:ascii="Times New Roman" w:hAnsi="Times New Roman" w:cs="Times New Roman"/>
          <w:sz w:val="28"/>
          <w:szCs w:val="28"/>
        </w:rPr>
        <w:t xml:space="preserve"> nel processo di </w:t>
      </w:r>
      <w:r w:rsidR="000C3247" w:rsidRPr="00EA2A17">
        <w:rPr>
          <w:rFonts w:ascii="Times New Roman" w:hAnsi="Times New Roman" w:cs="Times New Roman"/>
          <w:sz w:val="28"/>
          <w:szCs w:val="28"/>
        </w:rPr>
        <w:t>Segnalazione</w:t>
      </w:r>
      <w:r w:rsidRPr="00EA2A17">
        <w:rPr>
          <w:rFonts w:ascii="Times New Roman" w:hAnsi="Times New Roman" w:cs="Times New Roman"/>
          <w:sz w:val="28"/>
          <w:szCs w:val="28"/>
        </w:rPr>
        <w:t>, operante all’interno del medesimo contesto lavorativo e la cui assistenza deve essere mantenuta riservata</w:t>
      </w:r>
      <w:r w:rsidR="006F41EC" w:rsidRPr="00EA2A17">
        <w:rPr>
          <w:rFonts w:ascii="Times New Roman" w:hAnsi="Times New Roman" w:cs="Times New Roman"/>
          <w:sz w:val="28"/>
          <w:szCs w:val="28"/>
        </w:rPr>
        <w:t>.</w:t>
      </w:r>
    </w:p>
    <w:p w14:paraId="5BF6B769" w14:textId="72B92A62" w:rsidR="00B30A6E" w:rsidRPr="00B30A6E" w:rsidRDefault="00B30A6E" w:rsidP="00B30A6E">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243B5A">
        <w:rPr>
          <w:rFonts w:ascii="Times New Roman" w:hAnsi="Times New Roman" w:cs="Times New Roman"/>
          <w:sz w:val="28"/>
          <w:szCs w:val="28"/>
          <w:u w:val="single"/>
        </w:rPr>
        <w:t>Guid</w:t>
      </w:r>
      <w:r w:rsidR="00436627">
        <w:rPr>
          <w:rFonts w:ascii="Times New Roman" w:hAnsi="Times New Roman" w:cs="Times New Roman"/>
          <w:sz w:val="28"/>
          <w:szCs w:val="28"/>
          <w:u w:val="single"/>
        </w:rPr>
        <w:t>e</w:t>
      </w:r>
      <w:r w:rsidRPr="00243B5A">
        <w:rPr>
          <w:rFonts w:ascii="Times New Roman" w:hAnsi="Times New Roman" w:cs="Times New Roman"/>
          <w:sz w:val="28"/>
          <w:szCs w:val="28"/>
          <w:u w:val="single"/>
        </w:rPr>
        <w:t xml:space="preserve"> Operativ</w:t>
      </w:r>
      <w:r w:rsidR="00436627">
        <w:rPr>
          <w:rFonts w:ascii="Times New Roman" w:hAnsi="Times New Roman" w:cs="Times New Roman"/>
          <w:sz w:val="28"/>
          <w:szCs w:val="28"/>
          <w:u w:val="single"/>
        </w:rPr>
        <w:t>e</w:t>
      </w:r>
      <w:r w:rsidRPr="00243B5A">
        <w:rPr>
          <w:rFonts w:ascii="Times New Roman" w:hAnsi="Times New Roman" w:cs="Times New Roman"/>
          <w:sz w:val="28"/>
          <w:szCs w:val="28"/>
          <w:u w:val="single"/>
        </w:rPr>
        <w:t xml:space="preserve"> Confindustria:</w:t>
      </w:r>
      <w:r w:rsidRPr="00B30A6E">
        <w:rPr>
          <w:rFonts w:ascii="Times New Roman" w:hAnsi="Times New Roman" w:cs="Times New Roman"/>
          <w:sz w:val="28"/>
          <w:szCs w:val="28"/>
        </w:rPr>
        <w:t xml:space="preserve"> “Guida operativa per gli enti privati, nuova disciplina whistleblowing” pubblicata da Confindustria nell’ottobre 2023 e “Guida Operativa per gli Enti Privati” pubblicata nel maggio 2026; </w:t>
      </w:r>
    </w:p>
    <w:p w14:paraId="22E71050" w14:textId="00DB5BC4" w:rsidR="00B30A6E" w:rsidRPr="00B30A6E" w:rsidRDefault="00B30A6E" w:rsidP="00B30A6E">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243B5A">
        <w:rPr>
          <w:rFonts w:ascii="Times New Roman" w:hAnsi="Times New Roman" w:cs="Times New Roman"/>
          <w:sz w:val="28"/>
          <w:szCs w:val="28"/>
          <w:u w:val="single"/>
        </w:rPr>
        <w:t>Linee Guida ANAC</w:t>
      </w:r>
      <w:r w:rsidRPr="00B30A6E">
        <w:rPr>
          <w:rFonts w:ascii="Times New Roman" w:hAnsi="Times New Roman" w:cs="Times New Roman"/>
          <w:sz w:val="28"/>
          <w:szCs w:val="28"/>
        </w:rPr>
        <w:t>: linee guida “in materia di protezione delle persone che segnalano violazioni del diritto dell’Unione e protezione delle persone che segnalano violazioni delle disposizioni normative nazionali”, approvate con Delibera n. 311 del 12 luglio 2023 da parte dell’Autorità Nazionale Anticorruzione e Linee Guida “in materia di whistleblowing sui canali interni di segnalazione adottate con delibera del 12 dicembre 2025</w:t>
      </w:r>
      <w:r w:rsidR="008B0A75">
        <w:rPr>
          <w:rFonts w:ascii="Times New Roman" w:hAnsi="Times New Roman" w:cs="Times New Roman"/>
          <w:sz w:val="28"/>
          <w:szCs w:val="28"/>
        </w:rPr>
        <w:t>”</w:t>
      </w:r>
      <w:r w:rsidRPr="00B30A6E">
        <w:rPr>
          <w:rFonts w:ascii="Times New Roman" w:hAnsi="Times New Roman" w:cs="Times New Roman"/>
          <w:sz w:val="28"/>
          <w:szCs w:val="28"/>
        </w:rPr>
        <w:t xml:space="preserve">.  </w:t>
      </w:r>
    </w:p>
    <w:p w14:paraId="452E71AA" w14:textId="2F3A266A" w:rsidR="00CF7CF1" w:rsidRPr="00EA2A17" w:rsidRDefault="00CF7CF1"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Modello 231 o Modello</w:t>
      </w:r>
      <w:r w:rsidRPr="00EA2A17">
        <w:rPr>
          <w:rFonts w:ascii="Times New Roman" w:hAnsi="Times New Roman" w:cs="Times New Roman"/>
          <w:sz w:val="28"/>
          <w:szCs w:val="28"/>
        </w:rPr>
        <w:t xml:space="preserve">: Modello di Organizzazione Gestione e Controllo adottato da </w:t>
      </w:r>
      <w:r w:rsidR="000E535B">
        <w:rPr>
          <w:rFonts w:ascii="Times New Roman" w:hAnsi="Times New Roman" w:cs="Times New Roman"/>
          <w:sz w:val="28"/>
          <w:szCs w:val="28"/>
        </w:rPr>
        <w:t>Think Pink Italy ETS</w:t>
      </w:r>
      <w:r w:rsidR="006F41EC" w:rsidRPr="00EA2A17">
        <w:rPr>
          <w:rFonts w:ascii="Times New Roman" w:hAnsi="Times New Roman" w:cs="Times New Roman"/>
          <w:sz w:val="28"/>
          <w:szCs w:val="28"/>
        </w:rPr>
        <w:t>.</w:t>
      </w:r>
    </w:p>
    <w:p w14:paraId="4B09A80D" w14:textId="116B1513" w:rsidR="00367BB6" w:rsidRPr="00EA2A17" w:rsidRDefault="00367BB6"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proofErr w:type="spellStart"/>
      <w:r w:rsidRPr="00EA2A17">
        <w:rPr>
          <w:rFonts w:ascii="Times New Roman" w:hAnsi="Times New Roman" w:cs="Times New Roman"/>
          <w:sz w:val="28"/>
          <w:szCs w:val="28"/>
          <w:u w:val="single"/>
        </w:rPr>
        <w:lastRenderedPageBreak/>
        <w:t>OdV</w:t>
      </w:r>
      <w:proofErr w:type="spellEnd"/>
      <w:r w:rsidRPr="00EA2A17">
        <w:rPr>
          <w:rFonts w:ascii="Times New Roman" w:hAnsi="Times New Roman" w:cs="Times New Roman"/>
          <w:sz w:val="28"/>
          <w:szCs w:val="28"/>
        </w:rPr>
        <w:t>: Organismo di Vigilanza d</w:t>
      </w:r>
      <w:r w:rsidR="006E6FF9" w:rsidRPr="00EA2A17">
        <w:rPr>
          <w:rFonts w:ascii="Times New Roman" w:hAnsi="Times New Roman" w:cs="Times New Roman"/>
          <w:sz w:val="28"/>
          <w:szCs w:val="28"/>
        </w:rPr>
        <w:t xml:space="preserve">i </w:t>
      </w:r>
      <w:r w:rsidR="000E535B">
        <w:rPr>
          <w:rFonts w:ascii="Times New Roman" w:hAnsi="Times New Roman" w:cs="Times New Roman"/>
          <w:sz w:val="28"/>
          <w:szCs w:val="28"/>
        </w:rPr>
        <w:t>Think Pink Italy ETS</w:t>
      </w:r>
      <w:r w:rsidR="006F41EC" w:rsidRPr="00EA2A17">
        <w:rPr>
          <w:rFonts w:ascii="Times New Roman" w:hAnsi="Times New Roman" w:cs="Times New Roman"/>
          <w:sz w:val="28"/>
          <w:szCs w:val="28"/>
        </w:rPr>
        <w:t>.</w:t>
      </w:r>
    </w:p>
    <w:p w14:paraId="6CFE32BF" w14:textId="06C63C44" w:rsidR="00682C89" w:rsidRPr="00EA2A17" w:rsidRDefault="00367BB6"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Organo Ricevente</w:t>
      </w:r>
      <w:r w:rsidRPr="00EA2A17">
        <w:rPr>
          <w:rFonts w:ascii="Times New Roman" w:hAnsi="Times New Roman" w:cs="Times New Roman"/>
          <w:sz w:val="28"/>
          <w:szCs w:val="28"/>
        </w:rPr>
        <w:t xml:space="preserve">: </w:t>
      </w:r>
      <w:r w:rsidR="000E5D61" w:rsidRPr="00EA2A17">
        <w:rPr>
          <w:rFonts w:ascii="Times New Roman" w:hAnsi="Times New Roman" w:cs="Times New Roman"/>
          <w:sz w:val="28"/>
          <w:szCs w:val="28"/>
        </w:rPr>
        <w:t xml:space="preserve">organo </w:t>
      </w:r>
      <w:r w:rsidR="000E535B">
        <w:rPr>
          <w:rFonts w:ascii="Times New Roman" w:hAnsi="Times New Roman" w:cs="Times New Roman"/>
          <w:sz w:val="28"/>
          <w:szCs w:val="28"/>
        </w:rPr>
        <w:t>coincidente con l’Organismo di Vigilanza nominato da Think Pink</w:t>
      </w:r>
      <w:r w:rsidR="00C66334">
        <w:rPr>
          <w:rFonts w:ascii="Times New Roman" w:hAnsi="Times New Roman" w:cs="Times New Roman"/>
          <w:sz w:val="28"/>
          <w:szCs w:val="28"/>
        </w:rPr>
        <w:t xml:space="preserve"> Italy ETS</w:t>
      </w:r>
      <w:r w:rsidR="00C007F7" w:rsidRPr="00EA2A17">
        <w:rPr>
          <w:rFonts w:ascii="Times New Roman" w:hAnsi="Times New Roman" w:cs="Times New Roman"/>
          <w:sz w:val="28"/>
          <w:szCs w:val="28"/>
        </w:rPr>
        <w:t xml:space="preserve"> che riceve le </w:t>
      </w:r>
      <w:r w:rsidR="000C3247" w:rsidRPr="00EA2A17">
        <w:rPr>
          <w:rFonts w:ascii="Times New Roman" w:hAnsi="Times New Roman" w:cs="Times New Roman"/>
          <w:sz w:val="28"/>
          <w:szCs w:val="28"/>
        </w:rPr>
        <w:t>Segnalazioni</w:t>
      </w:r>
      <w:r w:rsidR="00C007F7" w:rsidRPr="00EA2A17">
        <w:rPr>
          <w:rFonts w:ascii="Times New Roman" w:hAnsi="Times New Roman" w:cs="Times New Roman"/>
          <w:sz w:val="28"/>
          <w:szCs w:val="28"/>
        </w:rPr>
        <w:t xml:space="preserve"> e ne gestisce l’istruttoria</w:t>
      </w:r>
      <w:r w:rsidR="006F41EC" w:rsidRPr="00EA2A17">
        <w:rPr>
          <w:rFonts w:ascii="Times New Roman" w:hAnsi="Times New Roman" w:cs="Times New Roman"/>
          <w:sz w:val="28"/>
          <w:szCs w:val="28"/>
        </w:rPr>
        <w:t>.</w:t>
      </w:r>
    </w:p>
    <w:p w14:paraId="5D51E7F5" w14:textId="781A0572" w:rsidR="004A1BED" w:rsidRPr="00EA2A17" w:rsidRDefault="004A1BED"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Procedura</w:t>
      </w:r>
      <w:r w:rsidRPr="00EA2A17">
        <w:rPr>
          <w:rFonts w:ascii="Times New Roman" w:hAnsi="Times New Roman" w:cs="Times New Roman"/>
          <w:sz w:val="28"/>
          <w:szCs w:val="28"/>
        </w:rPr>
        <w:t xml:space="preserve">: il presente strumento normativo, adottato per disciplinare le modalità operative di gestione delle </w:t>
      </w:r>
      <w:r w:rsidR="000C3247" w:rsidRPr="00EA2A17">
        <w:rPr>
          <w:rFonts w:ascii="Times New Roman" w:hAnsi="Times New Roman" w:cs="Times New Roman"/>
          <w:sz w:val="28"/>
          <w:szCs w:val="28"/>
        </w:rPr>
        <w:t>Segnalazioni</w:t>
      </w:r>
      <w:r w:rsidRPr="00EA2A17">
        <w:rPr>
          <w:rFonts w:ascii="Times New Roman" w:hAnsi="Times New Roman" w:cs="Times New Roman"/>
          <w:sz w:val="28"/>
          <w:szCs w:val="28"/>
        </w:rPr>
        <w:t xml:space="preserve"> in conformità al D.lgs. n. 24/2023</w:t>
      </w:r>
      <w:r w:rsidR="006F41EC" w:rsidRPr="00EA2A17">
        <w:rPr>
          <w:rFonts w:ascii="Times New Roman" w:hAnsi="Times New Roman" w:cs="Times New Roman"/>
          <w:sz w:val="28"/>
          <w:szCs w:val="28"/>
        </w:rPr>
        <w:t>.</w:t>
      </w:r>
    </w:p>
    <w:p w14:paraId="09EB33F1" w14:textId="6AE9E19F" w:rsidR="00900B11" w:rsidRPr="00EA2A17" w:rsidRDefault="000C3247"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Ritorsione</w:t>
      </w:r>
      <w:r w:rsidR="00427333" w:rsidRPr="00EA2A17">
        <w:rPr>
          <w:rFonts w:ascii="Times New Roman" w:hAnsi="Times New Roman" w:cs="Times New Roman"/>
          <w:sz w:val="28"/>
          <w:szCs w:val="28"/>
        </w:rPr>
        <w:t xml:space="preserve">: qualsiasi comportamento, </w:t>
      </w:r>
      <w:r w:rsidR="009E5CFB" w:rsidRPr="00EA2A17">
        <w:rPr>
          <w:rFonts w:ascii="Times New Roman" w:hAnsi="Times New Roman" w:cs="Times New Roman"/>
          <w:sz w:val="28"/>
          <w:szCs w:val="28"/>
        </w:rPr>
        <w:t xml:space="preserve">provvedimento, </w:t>
      </w:r>
      <w:r w:rsidR="00427333" w:rsidRPr="00EA2A17">
        <w:rPr>
          <w:rFonts w:ascii="Times New Roman" w:hAnsi="Times New Roman" w:cs="Times New Roman"/>
          <w:sz w:val="28"/>
          <w:szCs w:val="28"/>
        </w:rPr>
        <w:t xml:space="preserve">atto od omissione, anche solo tentato o minacciato, posto in essere in ragione della </w:t>
      </w:r>
      <w:r w:rsidRPr="00EA2A17">
        <w:rPr>
          <w:rFonts w:ascii="Times New Roman" w:hAnsi="Times New Roman" w:cs="Times New Roman"/>
          <w:sz w:val="28"/>
          <w:szCs w:val="28"/>
        </w:rPr>
        <w:t>Segnalazione</w:t>
      </w:r>
      <w:r w:rsidR="00427333" w:rsidRPr="00EA2A17">
        <w:rPr>
          <w:rFonts w:ascii="Times New Roman" w:hAnsi="Times New Roman" w:cs="Times New Roman"/>
          <w:sz w:val="28"/>
          <w:szCs w:val="28"/>
        </w:rPr>
        <w:t>,</w:t>
      </w:r>
      <w:r w:rsidR="00737736" w:rsidRPr="00EA2A17">
        <w:rPr>
          <w:rFonts w:ascii="Times New Roman" w:hAnsi="Times New Roman" w:cs="Times New Roman"/>
          <w:sz w:val="28"/>
          <w:szCs w:val="28"/>
        </w:rPr>
        <w:t xml:space="preserve"> </w:t>
      </w:r>
      <w:r w:rsidR="00427333" w:rsidRPr="00EA2A17">
        <w:rPr>
          <w:rFonts w:ascii="Times New Roman" w:hAnsi="Times New Roman" w:cs="Times New Roman"/>
          <w:sz w:val="28"/>
          <w:szCs w:val="28"/>
        </w:rPr>
        <w:t>della denuncia all'Autorità Giudiziaria o della Divulgazione Pubblica</w:t>
      </w:r>
      <w:r w:rsidR="00090CE8" w:rsidRPr="00EA2A17">
        <w:rPr>
          <w:rFonts w:ascii="Times New Roman" w:hAnsi="Times New Roman" w:cs="Times New Roman"/>
          <w:sz w:val="28"/>
          <w:szCs w:val="28"/>
        </w:rPr>
        <w:t>,</w:t>
      </w:r>
      <w:r w:rsidR="00427333" w:rsidRPr="00EA2A17">
        <w:rPr>
          <w:rFonts w:ascii="Times New Roman" w:hAnsi="Times New Roman" w:cs="Times New Roman"/>
          <w:sz w:val="28"/>
          <w:szCs w:val="28"/>
        </w:rPr>
        <w:t xml:space="preserve"> che provoca o può provocare, al </w:t>
      </w:r>
      <w:r w:rsidRPr="00EA2A17">
        <w:rPr>
          <w:rFonts w:ascii="Times New Roman" w:hAnsi="Times New Roman" w:cs="Times New Roman"/>
          <w:sz w:val="28"/>
          <w:szCs w:val="28"/>
        </w:rPr>
        <w:t>Segnalante</w:t>
      </w:r>
      <w:r w:rsidR="006F41EC" w:rsidRPr="00EA2A17">
        <w:rPr>
          <w:rFonts w:ascii="Times New Roman" w:hAnsi="Times New Roman" w:cs="Times New Roman"/>
          <w:sz w:val="28"/>
          <w:szCs w:val="28"/>
        </w:rPr>
        <w:t xml:space="preserve">, </w:t>
      </w:r>
      <w:r w:rsidR="00427333" w:rsidRPr="00EA2A17">
        <w:rPr>
          <w:rFonts w:ascii="Times New Roman" w:hAnsi="Times New Roman" w:cs="Times New Roman"/>
          <w:sz w:val="28"/>
          <w:szCs w:val="28"/>
        </w:rPr>
        <w:t xml:space="preserve">alla persona che ha </w:t>
      </w:r>
      <w:r w:rsidR="006F41EC" w:rsidRPr="00EA2A17">
        <w:rPr>
          <w:rFonts w:ascii="Times New Roman" w:hAnsi="Times New Roman" w:cs="Times New Roman"/>
          <w:sz w:val="28"/>
          <w:szCs w:val="28"/>
        </w:rPr>
        <w:t xml:space="preserve">effettuato la Divulgazione Pubblica o </w:t>
      </w:r>
      <w:r w:rsidR="00427333" w:rsidRPr="00EA2A17">
        <w:rPr>
          <w:rFonts w:ascii="Times New Roman" w:hAnsi="Times New Roman" w:cs="Times New Roman"/>
          <w:sz w:val="28"/>
          <w:szCs w:val="28"/>
        </w:rPr>
        <w:t>sporto la denuncia, in via diretta o indiretta, un danno ingiusto</w:t>
      </w:r>
      <w:r w:rsidR="004771C3" w:rsidRPr="00EA2A17">
        <w:rPr>
          <w:rStyle w:val="Rimandonotaapidipagina"/>
          <w:rFonts w:ascii="Times New Roman" w:hAnsi="Times New Roman" w:cs="Times New Roman"/>
          <w:sz w:val="28"/>
          <w:szCs w:val="28"/>
        </w:rPr>
        <w:footnoteReference w:id="2"/>
      </w:r>
      <w:r w:rsidR="006F41EC" w:rsidRPr="00EA2A17">
        <w:rPr>
          <w:rFonts w:ascii="Times New Roman" w:hAnsi="Times New Roman" w:cs="Times New Roman"/>
          <w:sz w:val="28"/>
          <w:szCs w:val="28"/>
        </w:rPr>
        <w:t xml:space="preserve">. </w:t>
      </w:r>
    </w:p>
    <w:p w14:paraId="5CAC3D35" w14:textId="5ADAD267" w:rsidR="00CF7CF1" w:rsidRPr="00EA2A17" w:rsidRDefault="000C3247"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Segnalante</w:t>
      </w:r>
      <w:r w:rsidR="00CF7CF1" w:rsidRPr="00EA2A17">
        <w:rPr>
          <w:rFonts w:ascii="Times New Roman" w:hAnsi="Times New Roman" w:cs="Times New Roman"/>
          <w:sz w:val="28"/>
          <w:szCs w:val="28"/>
        </w:rPr>
        <w:t>:</w:t>
      </w:r>
      <w:r w:rsidR="00900B11" w:rsidRPr="00EA2A17">
        <w:rPr>
          <w:rFonts w:ascii="Times New Roman" w:hAnsi="Times New Roman" w:cs="Times New Roman"/>
          <w:sz w:val="28"/>
          <w:szCs w:val="28"/>
        </w:rPr>
        <w:t xml:space="preserve"> </w:t>
      </w:r>
      <w:r w:rsidR="00797D93" w:rsidRPr="00EA2A17">
        <w:rPr>
          <w:rFonts w:ascii="Times New Roman" w:hAnsi="Times New Roman" w:cs="Times New Roman"/>
          <w:sz w:val="28"/>
          <w:szCs w:val="28"/>
        </w:rPr>
        <w:t xml:space="preserve">persona fisica che effettua la </w:t>
      </w:r>
      <w:r w:rsidRPr="00EA2A17">
        <w:rPr>
          <w:rFonts w:ascii="Times New Roman" w:hAnsi="Times New Roman" w:cs="Times New Roman"/>
          <w:sz w:val="28"/>
          <w:szCs w:val="28"/>
        </w:rPr>
        <w:t>Segnalazione</w:t>
      </w:r>
      <w:r w:rsidR="00797D93" w:rsidRPr="00EA2A17">
        <w:rPr>
          <w:rFonts w:ascii="Times New Roman" w:hAnsi="Times New Roman" w:cs="Times New Roman"/>
          <w:sz w:val="28"/>
          <w:szCs w:val="28"/>
        </w:rPr>
        <w:t xml:space="preserve"> o la Divulgazione pubblica di informazioni sulle violazioni; la persona fisica può rientrare in una delle seguenti categorie: (i) dipendenti della </w:t>
      </w:r>
      <w:r w:rsidR="000E535B">
        <w:rPr>
          <w:rFonts w:ascii="Times New Roman" w:hAnsi="Times New Roman" w:cs="Times New Roman"/>
          <w:sz w:val="28"/>
          <w:szCs w:val="28"/>
        </w:rPr>
        <w:t>Associazione</w:t>
      </w:r>
      <w:r w:rsidR="00797D93" w:rsidRPr="00EA2A17">
        <w:rPr>
          <w:rFonts w:ascii="Times New Roman" w:hAnsi="Times New Roman" w:cs="Times New Roman"/>
          <w:sz w:val="28"/>
          <w:szCs w:val="28"/>
        </w:rPr>
        <w:t xml:space="preserve">; (ii) lavoratori autonomi che svolgono la propria attività lavorativa presso la </w:t>
      </w:r>
      <w:r w:rsidR="000E535B">
        <w:rPr>
          <w:rFonts w:ascii="Times New Roman" w:hAnsi="Times New Roman" w:cs="Times New Roman"/>
          <w:sz w:val="28"/>
          <w:szCs w:val="28"/>
        </w:rPr>
        <w:t>Associazione</w:t>
      </w:r>
      <w:r w:rsidR="00797D93" w:rsidRPr="00EA2A17">
        <w:rPr>
          <w:rFonts w:ascii="Times New Roman" w:hAnsi="Times New Roman" w:cs="Times New Roman"/>
          <w:sz w:val="28"/>
          <w:szCs w:val="28"/>
        </w:rPr>
        <w:t xml:space="preserve">; (iii) liberi professionisti e consulenti che prestano la propria attività presso la </w:t>
      </w:r>
      <w:r w:rsidR="000E535B">
        <w:rPr>
          <w:rFonts w:ascii="Times New Roman" w:hAnsi="Times New Roman" w:cs="Times New Roman"/>
          <w:sz w:val="28"/>
          <w:szCs w:val="28"/>
        </w:rPr>
        <w:t>Associazione</w:t>
      </w:r>
      <w:r w:rsidR="00797D93" w:rsidRPr="00EA2A17">
        <w:rPr>
          <w:rFonts w:ascii="Times New Roman" w:hAnsi="Times New Roman" w:cs="Times New Roman"/>
          <w:sz w:val="28"/>
          <w:szCs w:val="28"/>
        </w:rPr>
        <w:t xml:space="preserve">; (iv) volontari e tirocinanti, retribuiti e non retribuiti, che prestano la propria attività presso la </w:t>
      </w:r>
      <w:r w:rsidR="000E535B">
        <w:rPr>
          <w:rFonts w:ascii="Times New Roman" w:hAnsi="Times New Roman" w:cs="Times New Roman"/>
          <w:sz w:val="28"/>
          <w:szCs w:val="28"/>
        </w:rPr>
        <w:t>Associazione</w:t>
      </w:r>
      <w:r w:rsidR="00797D93" w:rsidRPr="00EA2A17">
        <w:rPr>
          <w:rFonts w:ascii="Times New Roman" w:hAnsi="Times New Roman" w:cs="Times New Roman"/>
          <w:sz w:val="28"/>
          <w:szCs w:val="28"/>
        </w:rPr>
        <w:t xml:space="preserve">; (v) (vi) persone con funzioni di amministrazione, direzione, controllo, vigilanza o rappresentanza presso la </w:t>
      </w:r>
      <w:r w:rsidR="000E535B">
        <w:rPr>
          <w:rFonts w:ascii="Times New Roman" w:hAnsi="Times New Roman" w:cs="Times New Roman"/>
          <w:sz w:val="28"/>
          <w:szCs w:val="28"/>
        </w:rPr>
        <w:t>Associazione</w:t>
      </w:r>
      <w:r w:rsidR="00797D93" w:rsidRPr="00EA2A17">
        <w:rPr>
          <w:rFonts w:ascii="Times New Roman" w:hAnsi="Times New Roman" w:cs="Times New Roman"/>
          <w:sz w:val="28"/>
          <w:szCs w:val="28"/>
        </w:rPr>
        <w:t xml:space="preserve"> anche qualora tali funzioni siano esercitate in via di mero fatto</w:t>
      </w:r>
      <w:r w:rsidR="006F41EC" w:rsidRPr="00EA2A17">
        <w:rPr>
          <w:rFonts w:ascii="Times New Roman" w:hAnsi="Times New Roman" w:cs="Times New Roman"/>
          <w:sz w:val="28"/>
          <w:szCs w:val="28"/>
        </w:rPr>
        <w:t xml:space="preserve">. </w:t>
      </w:r>
    </w:p>
    <w:p w14:paraId="4B4FFB54" w14:textId="6F6E8093" w:rsidR="002205A2" w:rsidRDefault="000C3247" w:rsidP="008F44D3">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rPr>
      </w:pPr>
      <w:r w:rsidRPr="00EA2A17">
        <w:rPr>
          <w:rFonts w:ascii="Times New Roman" w:hAnsi="Times New Roman" w:cs="Times New Roman"/>
          <w:sz w:val="28"/>
          <w:szCs w:val="28"/>
          <w:u w:val="single"/>
        </w:rPr>
        <w:t>Segnalazione</w:t>
      </w:r>
      <w:r w:rsidR="00CF7CF1" w:rsidRPr="00EA2A17">
        <w:rPr>
          <w:rFonts w:ascii="Times New Roman" w:hAnsi="Times New Roman" w:cs="Times New Roman"/>
          <w:sz w:val="28"/>
          <w:szCs w:val="28"/>
        </w:rPr>
        <w:t>: comunicazione scritta o orale di informazioni sulle violazioni</w:t>
      </w:r>
      <w:r w:rsidR="006F41EC" w:rsidRPr="00EA2A17">
        <w:rPr>
          <w:rFonts w:ascii="Times New Roman" w:hAnsi="Times New Roman" w:cs="Times New Roman"/>
          <w:sz w:val="28"/>
          <w:szCs w:val="28"/>
        </w:rPr>
        <w:t>.</w:t>
      </w:r>
    </w:p>
    <w:p w14:paraId="23522BBF" w14:textId="7BB129BD" w:rsidR="00C66334" w:rsidRPr="00EA2A17" w:rsidRDefault="00C66334" w:rsidP="00C66334">
      <w:pPr>
        <w:numPr>
          <w:ilvl w:val="0"/>
          <w:numId w:val="31"/>
        </w:numPr>
        <w:tabs>
          <w:tab w:val="clear" w:pos="1004"/>
          <w:tab w:val="num" w:pos="284"/>
          <w:tab w:val="left" w:pos="6663"/>
          <w:tab w:val="left" w:pos="7230"/>
          <w:tab w:val="left" w:pos="7371"/>
        </w:tabs>
        <w:spacing w:after="120" w:line="276" w:lineRule="auto"/>
        <w:ind w:left="0" w:right="44" w:firstLine="0"/>
        <w:jc w:val="both"/>
        <w:rPr>
          <w:rFonts w:ascii="Times New Roman" w:hAnsi="Times New Roman" w:cs="Times New Roman"/>
          <w:sz w:val="28"/>
          <w:szCs w:val="28"/>
          <w:lang w:val="en-US"/>
        </w:rPr>
      </w:pPr>
      <w:r>
        <w:rPr>
          <w:rFonts w:ascii="Times New Roman" w:hAnsi="Times New Roman" w:cs="Times New Roman"/>
          <w:sz w:val="28"/>
          <w:szCs w:val="28"/>
          <w:u w:val="single"/>
          <w:lang w:val="en-US"/>
        </w:rPr>
        <w:t>Think Pink Italy ETS</w:t>
      </w:r>
      <w:r w:rsidRPr="00EA2A17">
        <w:rPr>
          <w:rFonts w:ascii="Times New Roman" w:hAnsi="Times New Roman" w:cs="Times New Roman"/>
          <w:sz w:val="28"/>
          <w:szCs w:val="28"/>
          <w:lang w:val="en-US"/>
        </w:rPr>
        <w:t xml:space="preserve">: </w:t>
      </w:r>
      <w:r>
        <w:rPr>
          <w:rFonts w:ascii="Times New Roman" w:hAnsi="Times New Roman" w:cs="Times New Roman"/>
          <w:sz w:val="28"/>
          <w:szCs w:val="28"/>
          <w:lang w:val="en-US"/>
        </w:rPr>
        <w:t>Komen Italia</w:t>
      </w:r>
      <w:r w:rsidRPr="00EA2A17">
        <w:rPr>
          <w:rFonts w:ascii="Times New Roman" w:hAnsi="Times New Roman" w:cs="Times New Roman"/>
          <w:sz w:val="28"/>
          <w:szCs w:val="28"/>
          <w:lang w:val="en-US"/>
        </w:rPr>
        <w:t>.</w:t>
      </w:r>
    </w:p>
    <w:p w14:paraId="2189175E" w14:textId="77777777" w:rsidR="00C66334" w:rsidRPr="00C66334" w:rsidRDefault="00C66334" w:rsidP="004F04B2">
      <w:pPr>
        <w:tabs>
          <w:tab w:val="left" w:pos="6663"/>
          <w:tab w:val="left" w:pos="7230"/>
          <w:tab w:val="left" w:pos="7371"/>
        </w:tabs>
        <w:spacing w:after="120" w:line="276" w:lineRule="auto"/>
        <w:ind w:right="44"/>
        <w:jc w:val="both"/>
        <w:rPr>
          <w:rFonts w:ascii="Times New Roman" w:hAnsi="Times New Roman" w:cs="Times New Roman"/>
          <w:sz w:val="28"/>
          <w:szCs w:val="28"/>
          <w:lang w:val="en-US"/>
        </w:rPr>
      </w:pPr>
    </w:p>
    <w:p w14:paraId="042BF0F8" w14:textId="17E89E16" w:rsidR="00226892" w:rsidRPr="00EA2A17" w:rsidRDefault="00CE4502" w:rsidP="008F44D3">
      <w:pPr>
        <w:pStyle w:val="Titolo1"/>
        <w:pageBreakBefore w:val="0"/>
        <w:numPr>
          <w:ilvl w:val="0"/>
          <w:numId w:val="3"/>
        </w:numPr>
        <w:tabs>
          <w:tab w:val="clear" w:pos="794"/>
        </w:tabs>
        <w:autoSpaceDE/>
        <w:autoSpaceDN/>
        <w:spacing w:after="240" w:line="276" w:lineRule="auto"/>
        <w:ind w:left="360"/>
        <w:jc w:val="left"/>
        <w:rPr>
          <w:rFonts w:ascii="Times New Roman" w:hAnsi="Times New Roman"/>
          <w:caps w:val="0"/>
          <w:color w:val="0070C0"/>
          <w:kern w:val="32"/>
          <w:sz w:val="28"/>
          <w:szCs w:val="28"/>
          <w:lang w:eastAsia="en-US"/>
        </w:rPr>
      </w:pPr>
      <w:bookmarkStart w:id="4" w:name="_Toc233822868"/>
      <w:r w:rsidRPr="00EA2A17">
        <w:rPr>
          <w:rFonts w:ascii="Times New Roman" w:hAnsi="Times New Roman"/>
          <w:caps w:val="0"/>
          <w:color w:val="0070C0"/>
          <w:kern w:val="32"/>
          <w:sz w:val="28"/>
          <w:szCs w:val="28"/>
          <w:lang w:eastAsia="en-US"/>
        </w:rPr>
        <w:t>P</w:t>
      </w:r>
      <w:r w:rsidR="00FA4E5C" w:rsidRPr="00EA2A17">
        <w:rPr>
          <w:rFonts w:ascii="Times New Roman" w:hAnsi="Times New Roman"/>
          <w:caps w:val="0"/>
          <w:color w:val="0070C0"/>
          <w:kern w:val="32"/>
          <w:sz w:val="28"/>
          <w:szCs w:val="28"/>
          <w:lang w:eastAsia="en-US"/>
        </w:rPr>
        <w:t>REMESSA</w:t>
      </w:r>
      <w:bookmarkEnd w:id="4"/>
      <w:r w:rsidRPr="00EA2A17">
        <w:rPr>
          <w:rFonts w:ascii="Times New Roman" w:hAnsi="Times New Roman"/>
          <w:caps w:val="0"/>
          <w:color w:val="0070C0"/>
          <w:kern w:val="32"/>
          <w:sz w:val="28"/>
          <w:szCs w:val="28"/>
          <w:lang w:eastAsia="en-US"/>
        </w:rPr>
        <w:t xml:space="preserve"> </w:t>
      </w:r>
      <w:bookmarkEnd w:id="0"/>
    </w:p>
    <w:p w14:paraId="5DED8AD0" w14:textId="58A2D98E" w:rsidR="00AB5DFA" w:rsidRPr="00EA2A17" w:rsidRDefault="00AB5DFA"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Per la peculiarità dell’attività svolta e per gli stakeholders con cui </w:t>
      </w:r>
      <w:r w:rsidR="000E535B">
        <w:rPr>
          <w:rFonts w:ascii="Times New Roman" w:eastAsia="Times New Roman" w:hAnsi="Times New Roman" w:cs="Times New Roman"/>
          <w:color w:val="000000"/>
          <w:sz w:val="28"/>
          <w:szCs w:val="28"/>
          <w:lang w:eastAsia="it-IT"/>
        </w:rPr>
        <w:t>Komen Italia</w:t>
      </w:r>
      <w:r w:rsidRPr="00EA2A17">
        <w:rPr>
          <w:rFonts w:ascii="Times New Roman" w:eastAsia="Times New Roman" w:hAnsi="Times New Roman" w:cs="Times New Roman"/>
          <w:color w:val="000000"/>
          <w:sz w:val="28"/>
          <w:szCs w:val="28"/>
          <w:lang w:eastAsia="it-IT"/>
        </w:rPr>
        <w:t xml:space="preserve"> si interfaccia, quest’ultima ha ritenuto necessario sancire una serie di principi etici e di regole comportamentali cui devono ispirarsi le sue attività, volte a diffondere una solida integrità etica e una cultura sensibile al rispetto delle leggi vigenti. </w:t>
      </w:r>
    </w:p>
    <w:p w14:paraId="7CF3279F" w14:textId="500DB024" w:rsidR="00AB5DFA" w:rsidRPr="00EA2A17" w:rsidRDefault="00AB5DFA"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Nell’ambito di questi valori, la presente </w:t>
      </w:r>
      <w:r w:rsidR="00534600" w:rsidRPr="00EA2A17">
        <w:rPr>
          <w:rFonts w:ascii="Times New Roman" w:eastAsia="Times New Roman" w:hAnsi="Times New Roman" w:cs="Times New Roman"/>
          <w:color w:val="000000"/>
          <w:sz w:val="28"/>
          <w:szCs w:val="28"/>
          <w:lang w:eastAsia="it-IT"/>
        </w:rPr>
        <w:t>P</w:t>
      </w:r>
      <w:r w:rsidRPr="00EA2A17">
        <w:rPr>
          <w:rFonts w:ascii="Times New Roman" w:eastAsia="Times New Roman" w:hAnsi="Times New Roman" w:cs="Times New Roman"/>
          <w:color w:val="000000"/>
          <w:sz w:val="28"/>
          <w:szCs w:val="28"/>
          <w:lang w:eastAsia="it-IT"/>
        </w:rPr>
        <w:t>rocedura disciplina il cosiddetto “whistleblowing”</w:t>
      </w:r>
      <w:r w:rsidR="004A1BED" w:rsidRPr="00EA2A17">
        <w:rPr>
          <w:rFonts w:ascii="Times New Roman" w:eastAsia="Times New Roman" w:hAnsi="Times New Roman" w:cs="Times New Roman"/>
          <w:color w:val="000000"/>
          <w:sz w:val="28"/>
          <w:szCs w:val="28"/>
          <w:lang w:eastAsia="it-IT"/>
        </w:rPr>
        <w:t>,</w:t>
      </w:r>
      <w:r w:rsidRPr="00EA2A17">
        <w:rPr>
          <w:rFonts w:ascii="Times New Roman" w:eastAsia="Times New Roman" w:hAnsi="Times New Roman" w:cs="Times New Roman"/>
          <w:color w:val="000000"/>
          <w:sz w:val="28"/>
          <w:szCs w:val="28"/>
          <w:lang w:eastAsia="it-IT"/>
        </w:rPr>
        <w:t xml:space="preserve"> ovvero lo strumento attraverso il quale il </w:t>
      </w:r>
      <w:r w:rsidR="000C3247" w:rsidRPr="00EA2A17">
        <w:rPr>
          <w:rFonts w:ascii="Times New Roman" w:eastAsia="Times New Roman" w:hAnsi="Times New Roman" w:cs="Times New Roman"/>
          <w:color w:val="000000"/>
          <w:sz w:val="28"/>
          <w:szCs w:val="28"/>
          <w:lang w:eastAsia="it-IT"/>
        </w:rPr>
        <w:t>Segnalante</w:t>
      </w:r>
      <w:r w:rsidRPr="00EA2A17">
        <w:rPr>
          <w:rFonts w:ascii="Times New Roman" w:eastAsia="Times New Roman" w:hAnsi="Times New Roman" w:cs="Times New Roman"/>
          <w:color w:val="000000"/>
          <w:sz w:val="28"/>
          <w:szCs w:val="28"/>
          <w:lang w:eastAsia="it-IT"/>
        </w:rPr>
        <w:t xml:space="preserve"> può </w:t>
      </w:r>
      <w:r w:rsidR="00D55233" w:rsidRPr="00EA2A17">
        <w:rPr>
          <w:rFonts w:ascii="Times New Roman" w:eastAsia="Times New Roman" w:hAnsi="Times New Roman" w:cs="Times New Roman"/>
          <w:color w:val="000000"/>
          <w:sz w:val="28"/>
          <w:szCs w:val="28"/>
          <w:lang w:eastAsia="it-IT"/>
        </w:rPr>
        <w:t>riportare</w:t>
      </w:r>
      <w:r w:rsidRPr="00EA2A17">
        <w:rPr>
          <w:rFonts w:ascii="Times New Roman" w:eastAsia="Times New Roman" w:hAnsi="Times New Roman" w:cs="Times New Roman"/>
          <w:color w:val="000000"/>
          <w:sz w:val="28"/>
          <w:szCs w:val="28"/>
          <w:lang w:eastAsia="it-IT"/>
        </w:rPr>
        <w:t xml:space="preserve"> all</w:t>
      </w:r>
      <w:r w:rsidR="00682C89" w:rsidRPr="00EA2A17">
        <w:rPr>
          <w:rFonts w:ascii="Times New Roman" w:eastAsia="Times New Roman" w:hAnsi="Times New Roman" w:cs="Times New Roman"/>
          <w:color w:val="000000"/>
          <w:sz w:val="28"/>
          <w:szCs w:val="28"/>
          <w:lang w:eastAsia="it-IT"/>
        </w:rPr>
        <w:t xml:space="preserve">a </w:t>
      </w:r>
      <w:r w:rsidR="000E535B">
        <w:rPr>
          <w:rFonts w:ascii="Times New Roman" w:eastAsia="Times New Roman" w:hAnsi="Times New Roman" w:cs="Times New Roman"/>
          <w:color w:val="000000"/>
          <w:sz w:val="28"/>
          <w:szCs w:val="28"/>
          <w:lang w:eastAsia="it-IT"/>
        </w:rPr>
        <w:t>Associazione</w:t>
      </w:r>
      <w:r w:rsidRPr="00EA2A17">
        <w:rPr>
          <w:rFonts w:ascii="Times New Roman" w:eastAsia="Times New Roman" w:hAnsi="Times New Roman" w:cs="Times New Roman"/>
          <w:color w:val="000000"/>
          <w:sz w:val="28"/>
          <w:szCs w:val="28"/>
          <w:lang w:eastAsia="it-IT"/>
        </w:rPr>
        <w:t xml:space="preserve"> condotte o atti illeciti</w:t>
      </w:r>
      <w:r w:rsidR="00D55233" w:rsidRPr="00EA2A17">
        <w:rPr>
          <w:rFonts w:ascii="Times New Roman" w:eastAsia="Times New Roman" w:hAnsi="Times New Roman" w:cs="Times New Roman"/>
          <w:color w:val="000000"/>
          <w:sz w:val="28"/>
          <w:szCs w:val="28"/>
          <w:lang w:eastAsia="it-IT"/>
        </w:rPr>
        <w:t xml:space="preserve"> </w:t>
      </w:r>
      <w:r w:rsidR="00682C89" w:rsidRPr="00EA2A17">
        <w:rPr>
          <w:rFonts w:ascii="Times New Roman" w:eastAsia="Times New Roman" w:hAnsi="Times New Roman" w:cs="Times New Roman"/>
          <w:color w:val="000000"/>
          <w:sz w:val="28"/>
          <w:szCs w:val="28"/>
          <w:lang w:eastAsia="it-IT"/>
        </w:rPr>
        <w:t xml:space="preserve">di cui si è venuti a conoscenza nell’ambito del </w:t>
      </w:r>
      <w:r w:rsidR="00682C89" w:rsidRPr="00EA2A17">
        <w:rPr>
          <w:rFonts w:ascii="Times New Roman" w:eastAsia="Times New Roman" w:hAnsi="Times New Roman" w:cs="Times New Roman"/>
          <w:color w:val="000000"/>
          <w:sz w:val="28"/>
          <w:szCs w:val="28"/>
          <w:lang w:eastAsia="it-IT"/>
        </w:rPr>
        <w:lastRenderedPageBreak/>
        <w:t xml:space="preserve">rapporto di lavoro, </w:t>
      </w:r>
      <w:r w:rsidR="00D55233" w:rsidRPr="00EA2A17">
        <w:rPr>
          <w:rFonts w:ascii="Times New Roman" w:eastAsia="Times New Roman" w:hAnsi="Times New Roman" w:cs="Times New Roman"/>
          <w:color w:val="000000"/>
          <w:sz w:val="28"/>
          <w:szCs w:val="28"/>
          <w:lang w:eastAsia="it-IT"/>
        </w:rPr>
        <w:t xml:space="preserve">in ossequio alle modalità previste dalla presente </w:t>
      </w:r>
      <w:r w:rsidR="00534600" w:rsidRPr="00EA2A17">
        <w:rPr>
          <w:rFonts w:ascii="Times New Roman" w:eastAsia="Times New Roman" w:hAnsi="Times New Roman" w:cs="Times New Roman"/>
          <w:color w:val="000000"/>
          <w:sz w:val="28"/>
          <w:szCs w:val="28"/>
          <w:lang w:eastAsia="it-IT"/>
        </w:rPr>
        <w:t>P</w:t>
      </w:r>
      <w:r w:rsidR="00D55233" w:rsidRPr="00EA2A17">
        <w:rPr>
          <w:rFonts w:ascii="Times New Roman" w:eastAsia="Times New Roman" w:hAnsi="Times New Roman" w:cs="Times New Roman"/>
          <w:color w:val="000000"/>
          <w:sz w:val="28"/>
          <w:szCs w:val="28"/>
          <w:lang w:eastAsia="it-IT"/>
        </w:rPr>
        <w:t>rocedura nonché alla disciplina vigente.</w:t>
      </w:r>
    </w:p>
    <w:p w14:paraId="346C1F2C" w14:textId="6FCFCDBF" w:rsidR="00CE4502" w:rsidRPr="00EA2A17" w:rsidRDefault="00D55233"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In particolare, i</w:t>
      </w:r>
      <w:r w:rsidR="00CE4502" w:rsidRPr="00EA2A17">
        <w:rPr>
          <w:rFonts w:ascii="Times New Roman" w:eastAsia="Times New Roman" w:hAnsi="Times New Roman" w:cs="Times New Roman"/>
          <w:color w:val="000000"/>
          <w:sz w:val="28"/>
          <w:szCs w:val="28"/>
          <w:lang w:eastAsia="it-IT"/>
        </w:rPr>
        <w:t xml:space="preserve">l </w:t>
      </w:r>
      <w:r w:rsidR="00B41B9A" w:rsidRPr="00EA2A17">
        <w:rPr>
          <w:rFonts w:ascii="Times New Roman" w:eastAsia="Times New Roman" w:hAnsi="Times New Roman" w:cs="Times New Roman"/>
          <w:color w:val="000000"/>
          <w:sz w:val="28"/>
          <w:szCs w:val="28"/>
          <w:lang w:eastAsia="it-IT"/>
        </w:rPr>
        <w:t xml:space="preserve">D.lgs. n. 24 del 10 marzo 2023, emanato in attuazione della Direttiva (UE) 2019/1937 del Parlamento europeo e del Consiglio, del 23 ottobre 2019, </w:t>
      </w:r>
      <w:r w:rsidR="00CE4502" w:rsidRPr="00EA2A17">
        <w:rPr>
          <w:rFonts w:ascii="Times New Roman" w:eastAsia="Times New Roman" w:hAnsi="Times New Roman" w:cs="Times New Roman"/>
          <w:color w:val="000000"/>
          <w:sz w:val="28"/>
          <w:szCs w:val="28"/>
          <w:lang w:eastAsia="it-IT"/>
        </w:rPr>
        <w:t xml:space="preserve">recepisce in Italia </w:t>
      </w:r>
      <w:r w:rsidR="00B41B9A" w:rsidRPr="00EA2A17">
        <w:rPr>
          <w:rFonts w:ascii="Times New Roman" w:eastAsia="Times New Roman" w:hAnsi="Times New Roman" w:cs="Times New Roman"/>
          <w:color w:val="000000"/>
          <w:sz w:val="28"/>
          <w:szCs w:val="28"/>
          <w:lang w:eastAsia="it-IT"/>
        </w:rPr>
        <w:t>la nuova disciplina europea</w:t>
      </w:r>
      <w:r w:rsidR="00CE4502" w:rsidRPr="00EA2A17">
        <w:rPr>
          <w:rFonts w:ascii="Times New Roman" w:eastAsia="Times New Roman" w:hAnsi="Times New Roman" w:cs="Times New Roman"/>
          <w:color w:val="000000"/>
          <w:sz w:val="28"/>
          <w:szCs w:val="28"/>
          <w:lang w:eastAsia="it-IT"/>
        </w:rPr>
        <w:t xml:space="preserve"> orientata, da un lato, a garantire la manifestazione della libertà di espressione e di informazione</w:t>
      </w:r>
      <w:r w:rsidR="00B41B9A" w:rsidRPr="00EA2A17">
        <w:rPr>
          <w:rFonts w:ascii="Times New Roman" w:eastAsia="Times New Roman" w:hAnsi="Times New Roman" w:cs="Times New Roman"/>
          <w:color w:val="000000"/>
          <w:sz w:val="28"/>
          <w:szCs w:val="28"/>
          <w:lang w:eastAsia="it-IT"/>
        </w:rPr>
        <w:t>,</w:t>
      </w:r>
      <w:r w:rsidR="00D666D3" w:rsidRPr="00EA2A17">
        <w:rPr>
          <w:rFonts w:ascii="Times New Roman" w:eastAsia="Times New Roman" w:hAnsi="Times New Roman" w:cs="Times New Roman"/>
          <w:color w:val="000000"/>
          <w:sz w:val="28"/>
          <w:szCs w:val="28"/>
          <w:lang w:eastAsia="it-IT"/>
        </w:rPr>
        <w:t xml:space="preserve"> d</w:t>
      </w:r>
      <w:r w:rsidR="00CE4502" w:rsidRPr="00EA2A17">
        <w:rPr>
          <w:rFonts w:ascii="Times New Roman" w:eastAsia="Times New Roman" w:hAnsi="Times New Roman" w:cs="Times New Roman"/>
          <w:color w:val="000000"/>
          <w:sz w:val="28"/>
          <w:szCs w:val="28"/>
          <w:lang w:eastAsia="it-IT"/>
        </w:rPr>
        <w:t xml:space="preserve">all’altro, </w:t>
      </w:r>
      <w:r w:rsidR="00B41B9A" w:rsidRPr="00EA2A17">
        <w:rPr>
          <w:rFonts w:ascii="Times New Roman" w:eastAsia="Times New Roman" w:hAnsi="Times New Roman" w:cs="Times New Roman"/>
          <w:color w:val="000000"/>
          <w:sz w:val="28"/>
          <w:szCs w:val="28"/>
          <w:lang w:eastAsia="it-IT"/>
        </w:rPr>
        <w:t>a</w:t>
      </w:r>
      <w:r w:rsidR="00CE4502" w:rsidRPr="00EA2A17">
        <w:rPr>
          <w:rFonts w:ascii="Times New Roman" w:eastAsia="Times New Roman" w:hAnsi="Times New Roman" w:cs="Times New Roman"/>
          <w:color w:val="000000"/>
          <w:sz w:val="28"/>
          <w:szCs w:val="28"/>
          <w:lang w:eastAsia="it-IT"/>
        </w:rPr>
        <w:t xml:space="preserve"> </w:t>
      </w:r>
      <w:r w:rsidR="00B41B9A" w:rsidRPr="00EA2A17">
        <w:rPr>
          <w:rFonts w:ascii="Times New Roman" w:eastAsia="Times New Roman" w:hAnsi="Times New Roman" w:cs="Times New Roman"/>
          <w:color w:val="000000"/>
          <w:sz w:val="28"/>
          <w:szCs w:val="28"/>
          <w:lang w:eastAsia="it-IT"/>
        </w:rPr>
        <w:t xml:space="preserve">prevenire e </w:t>
      </w:r>
      <w:r w:rsidR="00CE4502" w:rsidRPr="00EA2A17">
        <w:rPr>
          <w:rFonts w:ascii="Times New Roman" w:eastAsia="Times New Roman" w:hAnsi="Times New Roman" w:cs="Times New Roman"/>
          <w:color w:val="000000"/>
          <w:sz w:val="28"/>
          <w:szCs w:val="28"/>
          <w:lang w:eastAsia="it-IT"/>
        </w:rPr>
        <w:t xml:space="preserve">contrastare </w:t>
      </w:r>
      <w:r w:rsidR="00B41B9A" w:rsidRPr="00EA2A17">
        <w:rPr>
          <w:rFonts w:ascii="Times New Roman" w:eastAsia="Times New Roman" w:hAnsi="Times New Roman" w:cs="Times New Roman"/>
          <w:color w:val="000000"/>
          <w:sz w:val="28"/>
          <w:szCs w:val="28"/>
          <w:lang w:eastAsia="it-IT"/>
        </w:rPr>
        <w:t>fenomeni quali la</w:t>
      </w:r>
      <w:r w:rsidR="00CE4502" w:rsidRPr="00EA2A17">
        <w:rPr>
          <w:rFonts w:ascii="Times New Roman" w:eastAsia="Times New Roman" w:hAnsi="Times New Roman" w:cs="Times New Roman"/>
          <w:color w:val="000000"/>
          <w:sz w:val="28"/>
          <w:szCs w:val="28"/>
          <w:lang w:eastAsia="it-IT"/>
        </w:rPr>
        <w:t xml:space="preserve"> corruzione, la cattiva amministrazione e la prevenzione di violazioni di legge nel settore pubblico e privato.</w:t>
      </w:r>
    </w:p>
    <w:p w14:paraId="5F31E863" w14:textId="48904EB5" w:rsidR="00CE4502" w:rsidRPr="00EA2A17" w:rsidRDefault="00CE4502"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Chi segnala fornisce informazioni che possono portare all’indagine, all’accertamento e al perseguimento di casi di violazione delle norme, rafforzando i principi di trasparenza e responsabilità.</w:t>
      </w:r>
    </w:p>
    <w:p w14:paraId="07F22CCE" w14:textId="6B5D82EC" w:rsidR="00CE4502" w:rsidRPr="00EA2A17" w:rsidRDefault="00B41B9A"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La disciplina di cui al Decreto Whistleblowing, g</w:t>
      </w:r>
      <w:r w:rsidR="00CE4502" w:rsidRPr="00EA2A17">
        <w:rPr>
          <w:rFonts w:ascii="Times New Roman" w:eastAsia="Times New Roman" w:hAnsi="Times New Roman" w:cs="Times New Roman"/>
          <w:color w:val="000000"/>
          <w:sz w:val="28"/>
          <w:szCs w:val="28"/>
          <w:lang w:eastAsia="it-IT"/>
        </w:rPr>
        <w:t>arant</w:t>
      </w:r>
      <w:r w:rsidRPr="00EA2A17">
        <w:rPr>
          <w:rFonts w:ascii="Times New Roman" w:eastAsia="Times New Roman" w:hAnsi="Times New Roman" w:cs="Times New Roman"/>
          <w:color w:val="000000"/>
          <w:sz w:val="28"/>
          <w:szCs w:val="28"/>
          <w:lang w:eastAsia="it-IT"/>
        </w:rPr>
        <w:t xml:space="preserve">endo </w:t>
      </w:r>
      <w:r w:rsidR="00CE4502" w:rsidRPr="00EA2A17">
        <w:rPr>
          <w:rFonts w:ascii="Times New Roman" w:eastAsia="Times New Roman" w:hAnsi="Times New Roman" w:cs="Times New Roman"/>
          <w:color w:val="000000"/>
          <w:sz w:val="28"/>
          <w:szCs w:val="28"/>
          <w:lang w:eastAsia="it-IT"/>
        </w:rPr>
        <w:t>la protezione</w:t>
      </w:r>
      <w:r w:rsidR="00847F7E" w:rsidRPr="00EA2A17">
        <w:rPr>
          <w:rFonts w:ascii="Times New Roman" w:eastAsia="Times New Roman" w:hAnsi="Times New Roman" w:cs="Times New Roman"/>
          <w:color w:val="000000"/>
          <w:sz w:val="28"/>
          <w:szCs w:val="28"/>
          <w:lang w:eastAsia="it-IT"/>
        </w:rPr>
        <w:t>,</w:t>
      </w:r>
      <w:r w:rsidRPr="00EA2A17">
        <w:rPr>
          <w:rFonts w:ascii="Times New Roman" w:eastAsia="Times New Roman" w:hAnsi="Times New Roman" w:cs="Times New Roman"/>
          <w:color w:val="000000"/>
          <w:sz w:val="28"/>
          <w:szCs w:val="28"/>
          <w:lang w:eastAsia="it-IT"/>
        </w:rPr>
        <w:t xml:space="preserve"> </w:t>
      </w:r>
      <w:r w:rsidR="00CE4502" w:rsidRPr="00EA2A17">
        <w:rPr>
          <w:rFonts w:ascii="Times New Roman" w:eastAsia="Times New Roman" w:hAnsi="Times New Roman" w:cs="Times New Roman"/>
          <w:color w:val="000000"/>
          <w:sz w:val="28"/>
          <w:szCs w:val="28"/>
          <w:lang w:eastAsia="it-IT"/>
        </w:rPr>
        <w:t xml:space="preserve">sia in termini di tutela della riservatezza </w:t>
      </w:r>
      <w:r w:rsidRPr="00EA2A17">
        <w:rPr>
          <w:rFonts w:ascii="Times New Roman" w:eastAsia="Times New Roman" w:hAnsi="Times New Roman" w:cs="Times New Roman"/>
          <w:color w:val="000000"/>
          <w:sz w:val="28"/>
          <w:szCs w:val="28"/>
          <w:lang w:eastAsia="it-IT"/>
        </w:rPr>
        <w:t>sia di tutela</w:t>
      </w:r>
      <w:r w:rsidR="00CE4502" w:rsidRPr="00EA2A17">
        <w:rPr>
          <w:rFonts w:ascii="Times New Roman" w:eastAsia="Times New Roman" w:hAnsi="Times New Roman" w:cs="Times New Roman"/>
          <w:color w:val="000000"/>
          <w:sz w:val="28"/>
          <w:szCs w:val="28"/>
          <w:lang w:eastAsia="it-IT"/>
        </w:rPr>
        <w:t xml:space="preserve"> in caso di </w:t>
      </w:r>
      <w:r w:rsidR="000C3247" w:rsidRPr="00EA2A17">
        <w:rPr>
          <w:rFonts w:ascii="Times New Roman" w:eastAsia="Times New Roman" w:hAnsi="Times New Roman" w:cs="Times New Roman"/>
          <w:color w:val="000000"/>
          <w:sz w:val="28"/>
          <w:szCs w:val="28"/>
          <w:lang w:eastAsia="it-IT"/>
        </w:rPr>
        <w:t>Ritorsioni</w:t>
      </w:r>
      <w:r w:rsidR="00CE4502" w:rsidRPr="00EA2A17">
        <w:rPr>
          <w:rFonts w:ascii="Times New Roman" w:eastAsia="Times New Roman" w:hAnsi="Times New Roman" w:cs="Times New Roman"/>
          <w:color w:val="000000"/>
          <w:sz w:val="28"/>
          <w:szCs w:val="28"/>
          <w:lang w:eastAsia="it-IT"/>
        </w:rPr>
        <w:t>, contribuisce all’emersione e alla prevenzione di rischi e situazioni pregiudizievoli per l</w:t>
      </w:r>
      <w:r w:rsidR="004A1BED" w:rsidRPr="00EA2A17">
        <w:rPr>
          <w:rFonts w:ascii="Times New Roman" w:eastAsia="Times New Roman" w:hAnsi="Times New Roman" w:cs="Times New Roman"/>
          <w:color w:val="000000"/>
          <w:sz w:val="28"/>
          <w:szCs w:val="28"/>
          <w:lang w:eastAsia="it-IT"/>
        </w:rPr>
        <w:t xml:space="preserve">a </w:t>
      </w:r>
      <w:r w:rsidR="000E535B">
        <w:rPr>
          <w:rFonts w:ascii="Times New Roman" w:eastAsia="Times New Roman" w:hAnsi="Times New Roman" w:cs="Times New Roman"/>
          <w:color w:val="000000"/>
          <w:sz w:val="28"/>
          <w:szCs w:val="28"/>
          <w:lang w:eastAsia="it-IT"/>
        </w:rPr>
        <w:t>Associazione</w:t>
      </w:r>
      <w:r w:rsidR="00CE4502" w:rsidRPr="00EA2A17">
        <w:rPr>
          <w:rFonts w:ascii="Times New Roman" w:eastAsia="Times New Roman" w:hAnsi="Times New Roman" w:cs="Times New Roman"/>
          <w:color w:val="000000"/>
          <w:sz w:val="28"/>
          <w:szCs w:val="28"/>
          <w:lang w:eastAsia="it-IT"/>
        </w:rPr>
        <w:t xml:space="preserve"> e</w:t>
      </w:r>
      <w:r w:rsidR="00682C89" w:rsidRPr="00EA2A17">
        <w:rPr>
          <w:rFonts w:ascii="Times New Roman" w:eastAsia="Times New Roman" w:hAnsi="Times New Roman" w:cs="Times New Roman"/>
          <w:color w:val="000000"/>
          <w:sz w:val="28"/>
          <w:szCs w:val="28"/>
          <w:lang w:eastAsia="it-IT"/>
        </w:rPr>
        <w:t>,</w:t>
      </w:r>
      <w:r w:rsidR="00CE4502" w:rsidRPr="00EA2A17">
        <w:rPr>
          <w:rFonts w:ascii="Times New Roman" w:eastAsia="Times New Roman" w:hAnsi="Times New Roman" w:cs="Times New Roman"/>
          <w:color w:val="000000"/>
          <w:sz w:val="28"/>
          <w:szCs w:val="28"/>
          <w:lang w:eastAsia="it-IT"/>
        </w:rPr>
        <w:t xml:space="preserve"> di riflesso, per l’interesse pubblico collettivo. </w:t>
      </w:r>
    </w:p>
    <w:p w14:paraId="7617A9AB" w14:textId="2B9E1F16" w:rsidR="00DE3ABA" w:rsidRPr="00EA2A17" w:rsidRDefault="00CE4502"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Alla luce </w:t>
      </w:r>
      <w:r w:rsidR="00C66334">
        <w:rPr>
          <w:rFonts w:ascii="Times New Roman" w:eastAsia="Times New Roman" w:hAnsi="Times New Roman" w:cs="Times New Roman"/>
          <w:color w:val="000000"/>
          <w:sz w:val="28"/>
          <w:szCs w:val="28"/>
          <w:lang w:eastAsia="it-IT"/>
        </w:rPr>
        <w:t xml:space="preserve">di ciò, </w:t>
      </w:r>
      <w:r w:rsidR="000E535B">
        <w:rPr>
          <w:rFonts w:ascii="Times New Roman" w:eastAsia="Times New Roman" w:hAnsi="Times New Roman" w:cs="Times New Roman"/>
          <w:color w:val="000000"/>
          <w:sz w:val="28"/>
          <w:szCs w:val="28"/>
          <w:lang w:eastAsia="it-IT"/>
        </w:rPr>
        <w:t>Komen Italia</w:t>
      </w:r>
      <w:r w:rsidR="00D55233" w:rsidRPr="00EA2A17">
        <w:rPr>
          <w:rFonts w:ascii="Times New Roman" w:eastAsia="Times New Roman" w:hAnsi="Times New Roman" w:cs="Times New Roman"/>
          <w:color w:val="000000"/>
          <w:sz w:val="28"/>
          <w:szCs w:val="28"/>
          <w:lang w:eastAsia="it-IT"/>
        </w:rPr>
        <w:t xml:space="preserve"> </w:t>
      </w:r>
      <w:r w:rsidRPr="00EA2A17">
        <w:rPr>
          <w:rFonts w:ascii="Times New Roman" w:eastAsia="Times New Roman" w:hAnsi="Times New Roman" w:cs="Times New Roman"/>
          <w:color w:val="000000"/>
          <w:sz w:val="28"/>
          <w:szCs w:val="28"/>
          <w:lang w:eastAsia="it-IT"/>
        </w:rPr>
        <w:t xml:space="preserve">ha adottato la presente </w:t>
      </w:r>
      <w:r w:rsidR="00AF771B" w:rsidRPr="00EA2A17">
        <w:rPr>
          <w:rFonts w:ascii="Times New Roman" w:eastAsia="Times New Roman" w:hAnsi="Times New Roman" w:cs="Times New Roman"/>
          <w:color w:val="000000"/>
          <w:sz w:val="28"/>
          <w:szCs w:val="28"/>
          <w:lang w:eastAsia="it-IT"/>
        </w:rPr>
        <w:t>P</w:t>
      </w:r>
      <w:r w:rsidR="00682C89" w:rsidRPr="00EA2A17">
        <w:rPr>
          <w:rFonts w:ascii="Times New Roman" w:eastAsia="Times New Roman" w:hAnsi="Times New Roman" w:cs="Times New Roman"/>
          <w:color w:val="000000"/>
          <w:sz w:val="28"/>
          <w:szCs w:val="28"/>
          <w:lang w:eastAsia="it-IT"/>
        </w:rPr>
        <w:t>rocedura</w:t>
      </w:r>
      <w:r w:rsidR="00B72830" w:rsidRPr="00EA2A17">
        <w:rPr>
          <w:rFonts w:ascii="Times New Roman" w:eastAsia="Times New Roman" w:hAnsi="Times New Roman" w:cs="Times New Roman"/>
          <w:color w:val="000000"/>
          <w:sz w:val="28"/>
          <w:szCs w:val="28"/>
          <w:lang w:eastAsia="it-IT"/>
        </w:rPr>
        <w:t xml:space="preserve"> </w:t>
      </w:r>
      <w:bookmarkStart w:id="5" w:name="_Toc473710698"/>
      <w:bookmarkStart w:id="6" w:name="_Toc494807449"/>
      <w:r w:rsidRPr="00EA2A17">
        <w:rPr>
          <w:rFonts w:ascii="Times New Roman" w:eastAsia="Times New Roman" w:hAnsi="Times New Roman" w:cs="Times New Roman"/>
          <w:color w:val="000000"/>
          <w:sz w:val="28"/>
          <w:szCs w:val="28"/>
          <w:lang w:eastAsia="it-IT"/>
        </w:rPr>
        <w:t xml:space="preserve">al fine di adeguarsi </w:t>
      </w:r>
      <w:r w:rsidR="00C66334">
        <w:rPr>
          <w:rFonts w:ascii="Times New Roman" w:eastAsia="Times New Roman" w:hAnsi="Times New Roman" w:cs="Times New Roman"/>
          <w:color w:val="000000"/>
          <w:sz w:val="28"/>
          <w:szCs w:val="28"/>
          <w:lang w:eastAsia="it-IT"/>
        </w:rPr>
        <w:t>al Decreto Whistleblowing di riferimento</w:t>
      </w:r>
      <w:r w:rsidR="0091522C" w:rsidRPr="00EA2A17">
        <w:rPr>
          <w:rFonts w:ascii="Times New Roman" w:eastAsia="Times New Roman" w:hAnsi="Times New Roman" w:cs="Times New Roman"/>
          <w:color w:val="000000"/>
          <w:sz w:val="28"/>
          <w:szCs w:val="28"/>
          <w:lang w:eastAsia="it-IT"/>
        </w:rPr>
        <w:t>.</w:t>
      </w:r>
    </w:p>
    <w:p w14:paraId="4F7690BB" w14:textId="77777777" w:rsidR="00FA3052" w:rsidRPr="00EA2A17" w:rsidRDefault="00FA3052" w:rsidP="008F44D3">
      <w:pPr>
        <w:spacing w:after="120" w:line="276" w:lineRule="auto"/>
        <w:jc w:val="both"/>
        <w:rPr>
          <w:rFonts w:ascii="Times New Roman" w:eastAsia="Times New Roman" w:hAnsi="Times New Roman" w:cs="Times New Roman"/>
          <w:color w:val="000000"/>
          <w:sz w:val="28"/>
          <w:szCs w:val="28"/>
          <w:lang w:eastAsia="it-IT"/>
        </w:rPr>
      </w:pPr>
    </w:p>
    <w:p w14:paraId="227330F9" w14:textId="203D422C" w:rsidR="00702B23" w:rsidRPr="00EA2A17" w:rsidRDefault="00624719" w:rsidP="008F44D3">
      <w:pPr>
        <w:pStyle w:val="Titolo1"/>
        <w:pageBreakBefore w:val="0"/>
        <w:numPr>
          <w:ilvl w:val="0"/>
          <w:numId w:val="3"/>
        </w:numPr>
        <w:tabs>
          <w:tab w:val="clear" w:pos="794"/>
        </w:tabs>
        <w:autoSpaceDE/>
        <w:autoSpaceDN/>
        <w:spacing w:after="240" w:line="276" w:lineRule="auto"/>
        <w:ind w:left="360"/>
        <w:jc w:val="left"/>
        <w:rPr>
          <w:rFonts w:ascii="Times New Roman" w:hAnsi="Times New Roman"/>
          <w:caps w:val="0"/>
          <w:color w:val="0070C0"/>
          <w:kern w:val="32"/>
          <w:sz w:val="28"/>
          <w:szCs w:val="28"/>
          <w:lang w:eastAsia="en-US"/>
        </w:rPr>
      </w:pPr>
      <w:bookmarkStart w:id="7" w:name="_Toc233822869"/>
      <w:r w:rsidRPr="00EA2A17">
        <w:rPr>
          <w:rFonts w:ascii="Times New Roman" w:hAnsi="Times New Roman"/>
          <w:caps w:val="0"/>
          <w:color w:val="0070C0"/>
          <w:kern w:val="32"/>
          <w:sz w:val="28"/>
          <w:szCs w:val="28"/>
          <w:lang w:eastAsia="en-US"/>
        </w:rPr>
        <w:t>SCOPO DELLA PROCEDURA</w:t>
      </w:r>
      <w:bookmarkEnd w:id="7"/>
    </w:p>
    <w:p w14:paraId="2D08BF59" w14:textId="19E097BC" w:rsidR="00624719" w:rsidRPr="00EA2A17" w:rsidRDefault="00F836DA"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L</w:t>
      </w:r>
      <w:r w:rsidR="00624719" w:rsidRPr="00EA2A17">
        <w:rPr>
          <w:rFonts w:ascii="Times New Roman" w:eastAsia="Times New Roman" w:hAnsi="Times New Roman" w:cs="Times New Roman"/>
          <w:color w:val="000000"/>
          <w:sz w:val="28"/>
          <w:szCs w:val="28"/>
          <w:lang w:eastAsia="it-IT"/>
        </w:rPr>
        <w:t>a</w:t>
      </w:r>
      <w:r w:rsidR="00DE3ABA" w:rsidRPr="00EA2A17">
        <w:rPr>
          <w:rFonts w:ascii="Times New Roman" w:eastAsia="Times New Roman" w:hAnsi="Times New Roman" w:cs="Times New Roman"/>
          <w:color w:val="000000"/>
          <w:sz w:val="28"/>
          <w:szCs w:val="28"/>
          <w:lang w:eastAsia="it-IT"/>
        </w:rPr>
        <w:t xml:space="preserve"> </w:t>
      </w:r>
      <w:r w:rsidR="000E535B">
        <w:rPr>
          <w:rFonts w:ascii="Times New Roman" w:eastAsia="Times New Roman" w:hAnsi="Times New Roman" w:cs="Times New Roman"/>
          <w:color w:val="000000"/>
          <w:sz w:val="28"/>
          <w:szCs w:val="28"/>
          <w:lang w:eastAsia="it-IT"/>
        </w:rPr>
        <w:t>Associazione</w:t>
      </w:r>
      <w:r w:rsidR="00624719" w:rsidRPr="00EA2A17">
        <w:rPr>
          <w:rFonts w:ascii="Times New Roman" w:eastAsia="Times New Roman" w:hAnsi="Times New Roman" w:cs="Times New Roman"/>
          <w:color w:val="000000"/>
          <w:sz w:val="28"/>
          <w:szCs w:val="28"/>
          <w:lang w:eastAsia="it-IT"/>
        </w:rPr>
        <w:t xml:space="preserve"> </w:t>
      </w:r>
      <w:r w:rsidRPr="00EA2A17">
        <w:rPr>
          <w:rFonts w:ascii="Times New Roman" w:eastAsia="Times New Roman" w:hAnsi="Times New Roman" w:cs="Times New Roman"/>
          <w:color w:val="000000"/>
          <w:sz w:val="28"/>
          <w:szCs w:val="28"/>
          <w:lang w:eastAsia="it-IT"/>
        </w:rPr>
        <w:t>ha adottato la presente Procedura in conformità a quanto previsto dal Decreto Whistleblowing, dal Decreto 231 nonché dalle Linee Guida ANAC e dall</w:t>
      </w:r>
      <w:r w:rsidR="0074463F">
        <w:rPr>
          <w:rFonts w:ascii="Times New Roman" w:eastAsia="Times New Roman" w:hAnsi="Times New Roman" w:cs="Times New Roman"/>
          <w:color w:val="000000"/>
          <w:sz w:val="28"/>
          <w:szCs w:val="28"/>
          <w:lang w:eastAsia="it-IT"/>
        </w:rPr>
        <w:t>e</w:t>
      </w:r>
      <w:r w:rsidRPr="00EA2A17">
        <w:rPr>
          <w:rFonts w:ascii="Times New Roman" w:eastAsia="Times New Roman" w:hAnsi="Times New Roman" w:cs="Times New Roman"/>
          <w:color w:val="000000"/>
          <w:sz w:val="28"/>
          <w:szCs w:val="28"/>
          <w:lang w:eastAsia="it-IT"/>
        </w:rPr>
        <w:t xml:space="preserve"> Guid</w:t>
      </w:r>
      <w:r w:rsidR="0074463F">
        <w:rPr>
          <w:rFonts w:ascii="Times New Roman" w:eastAsia="Times New Roman" w:hAnsi="Times New Roman" w:cs="Times New Roman"/>
          <w:color w:val="000000"/>
          <w:sz w:val="28"/>
          <w:szCs w:val="28"/>
          <w:lang w:eastAsia="it-IT"/>
        </w:rPr>
        <w:t>e</w:t>
      </w:r>
      <w:r w:rsidRPr="00EA2A17">
        <w:rPr>
          <w:rFonts w:ascii="Times New Roman" w:eastAsia="Times New Roman" w:hAnsi="Times New Roman" w:cs="Times New Roman"/>
          <w:color w:val="000000"/>
          <w:sz w:val="28"/>
          <w:szCs w:val="28"/>
          <w:lang w:eastAsia="it-IT"/>
        </w:rPr>
        <w:t xml:space="preserve"> Operativ</w:t>
      </w:r>
      <w:r w:rsidR="0074463F">
        <w:rPr>
          <w:rFonts w:ascii="Times New Roman" w:eastAsia="Times New Roman" w:hAnsi="Times New Roman" w:cs="Times New Roman"/>
          <w:color w:val="000000"/>
          <w:sz w:val="28"/>
          <w:szCs w:val="28"/>
          <w:lang w:eastAsia="it-IT"/>
        </w:rPr>
        <w:t>e</w:t>
      </w:r>
      <w:r w:rsidRPr="00EA2A17">
        <w:rPr>
          <w:rFonts w:ascii="Times New Roman" w:eastAsia="Times New Roman" w:hAnsi="Times New Roman" w:cs="Times New Roman"/>
          <w:color w:val="000000"/>
          <w:sz w:val="28"/>
          <w:szCs w:val="28"/>
          <w:lang w:eastAsia="it-IT"/>
        </w:rPr>
        <w:t xml:space="preserve"> di Confindustria, con</w:t>
      </w:r>
      <w:r w:rsidR="00624719" w:rsidRPr="00EA2A17">
        <w:rPr>
          <w:rFonts w:ascii="Times New Roman" w:eastAsia="Times New Roman" w:hAnsi="Times New Roman" w:cs="Times New Roman"/>
          <w:color w:val="000000"/>
          <w:sz w:val="28"/>
          <w:szCs w:val="28"/>
          <w:lang w:eastAsia="it-IT"/>
        </w:rPr>
        <w:t xml:space="preserve"> </w:t>
      </w:r>
      <w:r w:rsidR="00DE3ABA" w:rsidRPr="00EA2A17">
        <w:rPr>
          <w:rFonts w:ascii="Times New Roman" w:eastAsia="Times New Roman" w:hAnsi="Times New Roman" w:cs="Times New Roman"/>
          <w:color w:val="000000"/>
          <w:sz w:val="28"/>
          <w:szCs w:val="28"/>
          <w:lang w:eastAsia="it-IT"/>
        </w:rPr>
        <w:t>l’</w:t>
      </w:r>
      <w:r w:rsidR="00624719" w:rsidRPr="00EA2A17">
        <w:rPr>
          <w:rFonts w:ascii="Times New Roman" w:eastAsia="Times New Roman" w:hAnsi="Times New Roman" w:cs="Times New Roman"/>
          <w:color w:val="000000"/>
          <w:sz w:val="28"/>
          <w:szCs w:val="28"/>
          <w:lang w:eastAsia="it-IT"/>
        </w:rPr>
        <w:t xml:space="preserve">obiettivo di rimuovere i fattori che possono ostacolare o disincentivare le </w:t>
      </w:r>
      <w:r w:rsidR="000C3247" w:rsidRPr="00EA2A17">
        <w:rPr>
          <w:rFonts w:ascii="Times New Roman" w:eastAsia="Times New Roman" w:hAnsi="Times New Roman" w:cs="Times New Roman"/>
          <w:color w:val="000000"/>
          <w:sz w:val="28"/>
          <w:szCs w:val="28"/>
          <w:lang w:eastAsia="it-IT"/>
        </w:rPr>
        <w:t>Segnalazioni</w:t>
      </w:r>
      <w:r w:rsidR="00624719" w:rsidRPr="00EA2A17">
        <w:rPr>
          <w:rFonts w:ascii="Times New Roman" w:eastAsia="Times New Roman" w:hAnsi="Times New Roman" w:cs="Times New Roman"/>
          <w:color w:val="000000"/>
          <w:sz w:val="28"/>
          <w:szCs w:val="28"/>
          <w:lang w:eastAsia="it-IT"/>
        </w:rPr>
        <w:t xml:space="preserve"> (come, ad esempio, i dubbi sulla procedura da seguire</w:t>
      </w:r>
      <w:r w:rsidR="0086632F" w:rsidRPr="00EA2A17">
        <w:rPr>
          <w:rFonts w:ascii="Times New Roman" w:eastAsia="Times New Roman" w:hAnsi="Times New Roman" w:cs="Times New Roman"/>
          <w:color w:val="000000"/>
          <w:sz w:val="28"/>
          <w:szCs w:val="28"/>
          <w:lang w:eastAsia="it-IT"/>
        </w:rPr>
        <w:t>,</w:t>
      </w:r>
      <w:r w:rsidR="00624719" w:rsidRPr="00EA2A17">
        <w:rPr>
          <w:rFonts w:ascii="Times New Roman" w:eastAsia="Times New Roman" w:hAnsi="Times New Roman" w:cs="Times New Roman"/>
          <w:color w:val="000000"/>
          <w:sz w:val="28"/>
          <w:szCs w:val="28"/>
          <w:lang w:eastAsia="it-IT"/>
        </w:rPr>
        <w:t xml:space="preserve"> i timori di </w:t>
      </w:r>
      <w:r w:rsidR="000C3247" w:rsidRPr="00EA2A17">
        <w:rPr>
          <w:rFonts w:ascii="Times New Roman" w:eastAsia="Times New Roman" w:hAnsi="Times New Roman" w:cs="Times New Roman"/>
          <w:color w:val="000000"/>
          <w:sz w:val="28"/>
          <w:szCs w:val="28"/>
          <w:lang w:eastAsia="it-IT"/>
        </w:rPr>
        <w:t>Ritorsioni</w:t>
      </w:r>
      <w:r w:rsidR="00624719" w:rsidRPr="00EA2A17">
        <w:rPr>
          <w:rFonts w:ascii="Times New Roman" w:eastAsia="Times New Roman" w:hAnsi="Times New Roman" w:cs="Times New Roman"/>
          <w:color w:val="000000"/>
          <w:sz w:val="28"/>
          <w:szCs w:val="28"/>
          <w:lang w:eastAsia="it-IT"/>
        </w:rPr>
        <w:t xml:space="preserve"> </w:t>
      </w:r>
      <w:r w:rsidR="0086632F" w:rsidRPr="00EA2A17">
        <w:rPr>
          <w:rFonts w:ascii="Times New Roman" w:eastAsia="Times New Roman" w:hAnsi="Times New Roman" w:cs="Times New Roman"/>
          <w:color w:val="000000"/>
          <w:sz w:val="28"/>
          <w:szCs w:val="28"/>
          <w:lang w:eastAsia="it-IT"/>
        </w:rPr>
        <w:t>ecc.</w:t>
      </w:r>
      <w:r w:rsidR="00624719" w:rsidRPr="00EA2A17">
        <w:rPr>
          <w:rFonts w:ascii="Times New Roman" w:eastAsia="Times New Roman" w:hAnsi="Times New Roman" w:cs="Times New Roman"/>
          <w:color w:val="000000"/>
          <w:sz w:val="28"/>
          <w:szCs w:val="28"/>
          <w:lang w:eastAsia="it-IT"/>
        </w:rPr>
        <w:t>)</w:t>
      </w:r>
      <w:r w:rsidRPr="00EA2A17">
        <w:rPr>
          <w:rFonts w:ascii="Times New Roman" w:eastAsia="Times New Roman" w:hAnsi="Times New Roman" w:cs="Times New Roman"/>
          <w:color w:val="000000"/>
          <w:sz w:val="28"/>
          <w:szCs w:val="28"/>
          <w:lang w:eastAsia="it-IT"/>
        </w:rPr>
        <w:t>.</w:t>
      </w:r>
    </w:p>
    <w:p w14:paraId="68B31E37" w14:textId="14D26B36" w:rsidR="008F179C" w:rsidRPr="00EA2A17" w:rsidRDefault="00624719"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A tale fine l</w:t>
      </w:r>
      <w:r w:rsidR="008F179C" w:rsidRPr="00EA2A17">
        <w:rPr>
          <w:rFonts w:ascii="Times New Roman" w:eastAsia="Times New Roman" w:hAnsi="Times New Roman" w:cs="Times New Roman"/>
          <w:color w:val="000000"/>
          <w:sz w:val="28"/>
          <w:szCs w:val="28"/>
          <w:lang w:eastAsia="it-IT"/>
        </w:rPr>
        <w:t xml:space="preserve">a presente </w:t>
      </w:r>
      <w:r w:rsidR="0086632F" w:rsidRPr="00EA2A17">
        <w:rPr>
          <w:rFonts w:ascii="Times New Roman" w:eastAsia="Times New Roman" w:hAnsi="Times New Roman" w:cs="Times New Roman"/>
          <w:color w:val="000000"/>
          <w:sz w:val="28"/>
          <w:szCs w:val="28"/>
          <w:lang w:eastAsia="it-IT"/>
        </w:rPr>
        <w:t xml:space="preserve">procedura </w:t>
      </w:r>
      <w:r w:rsidR="008F179C" w:rsidRPr="00EA2A17">
        <w:rPr>
          <w:rFonts w:ascii="Times New Roman" w:eastAsia="Times New Roman" w:hAnsi="Times New Roman" w:cs="Times New Roman"/>
          <w:color w:val="000000"/>
          <w:sz w:val="28"/>
          <w:szCs w:val="28"/>
          <w:lang w:eastAsia="it-IT"/>
        </w:rPr>
        <w:t xml:space="preserve">regola il processo di </w:t>
      </w:r>
      <w:r w:rsidR="006B20EF" w:rsidRPr="00EA2A17">
        <w:rPr>
          <w:rFonts w:ascii="Times New Roman" w:eastAsia="Times New Roman" w:hAnsi="Times New Roman" w:cs="Times New Roman"/>
          <w:color w:val="000000"/>
          <w:sz w:val="28"/>
          <w:szCs w:val="28"/>
          <w:lang w:eastAsia="it-IT"/>
        </w:rPr>
        <w:t xml:space="preserve">trasmissione, </w:t>
      </w:r>
      <w:r w:rsidR="008F179C" w:rsidRPr="00EA2A17">
        <w:rPr>
          <w:rFonts w:ascii="Times New Roman" w:eastAsia="Times New Roman" w:hAnsi="Times New Roman" w:cs="Times New Roman"/>
          <w:color w:val="000000"/>
          <w:sz w:val="28"/>
          <w:szCs w:val="28"/>
          <w:lang w:eastAsia="it-IT"/>
        </w:rPr>
        <w:t xml:space="preserve">ricezione, analisi e </w:t>
      </w:r>
      <w:r w:rsidR="00CF7CF1" w:rsidRPr="00EA2A17">
        <w:rPr>
          <w:rFonts w:ascii="Times New Roman" w:eastAsia="Times New Roman" w:hAnsi="Times New Roman" w:cs="Times New Roman"/>
          <w:color w:val="000000"/>
          <w:sz w:val="28"/>
          <w:szCs w:val="28"/>
          <w:lang w:eastAsia="it-IT"/>
        </w:rPr>
        <w:t xml:space="preserve">gestione di </w:t>
      </w:r>
      <w:r w:rsidR="000C3247" w:rsidRPr="00EA2A17">
        <w:rPr>
          <w:rFonts w:ascii="Times New Roman" w:eastAsia="Times New Roman" w:hAnsi="Times New Roman" w:cs="Times New Roman"/>
          <w:color w:val="000000"/>
          <w:sz w:val="28"/>
          <w:szCs w:val="28"/>
          <w:lang w:eastAsia="it-IT"/>
        </w:rPr>
        <w:t>Segnalazioni</w:t>
      </w:r>
      <w:r w:rsidR="00CF7CF1" w:rsidRPr="00EA2A17">
        <w:rPr>
          <w:rFonts w:ascii="Times New Roman" w:eastAsia="Times New Roman" w:hAnsi="Times New Roman" w:cs="Times New Roman"/>
          <w:color w:val="000000"/>
          <w:sz w:val="28"/>
          <w:szCs w:val="28"/>
          <w:lang w:eastAsia="it-IT"/>
        </w:rPr>
        <w:t xml:space="preserve"> </w:t>
      </w:r>
      <w:r w:rsidR="001A7FD3" w:rsidRPr="00EA2A17">
        <w:rPr>
          <w:rFonts w:ascii="Times New Roman" w:eastAsia="Times New Roman" w:hAnsi="Times New Roman" w:cs="Times New Roman"/>
          <w:color w:val="000000"/>
          <w:sz w:val="28"/>
          <w:szCs w:val="28"/>
          <w:lang w:eastAsia="it-IT"/>
        </w:rPr>
        <w:t xml:space="preserve">di </w:t>
      </w:r>
      <w:r w:rsidR="008F179C" w:rsidRPr="00EA2A17">
        <w:rPr>
          <w:rFonts w:ascii="Times New Roman" w:eastAsia="Times New Roman" w:hAnsi="Times New Roman" w:cs="Times New Roman"/>
          <w:color w:val="000000"/>
          <w:sz w:val="28"/>
          <w:szCs w:val="28"/>
          <w:lang w:eastAsia="it-IT"/>
        </w:rPr>
        <w:t xml:space="preserve">violazioni intese quali comportamenti, atti od omissioni che ledono l'interesse pubblico o l'integrità della </w:t>
      </w:r>
      <w:r w:rsidR="000E535B">
        <w:rPr>
          <w:rFonts w:ascii="Times New Roman" w:eastAsia="Times New Roman" w:hAnsi="Times New Roman" w:cs="Times New Roman"/>
          <w:color w:val="000000"/>
          <w:sz w:val="28"/>
          <w:szCs w:val="28"/>
          <w:lang w:eastAsia="it-IT"/>
        </w:rPr>
        <w:t>Associazione</w:t>
      </w:r>
      <w:r w:rsidR="008F179C" w:rsidRPr="00EA2A17">
        <w:rPr>
          <w:rFonts w:ascii="Times New Roman" w:eastAsia="Times New Roman" w:hAnsi="Times New Roman" w:cs="Times New Roman"/>
          <w:color w:val="000000"/>
          <w:sz w:val="28"/>
          <w:szCs w:val="28"/>
          <w:lang w:eastAsia="it-IT"/>
        </w:rPr>
        <w:t xml:space="preserve">, come meglio specificato al successivo Par. </w:t>
      </w:r>
      <w:r w:rsidR="002E1E35" w:rsidRPr="00EA2A17">
        <w:rPr>
          <w:rFonts w:ascii="Times New Roman" w:eastAsia="Times New Roman" w:hAnsi="Times New Roman" w:cs="Times New Roman"/>
          <w:color w:val="000000"/>
          <w:sz w:val="28"/>
          <w:szCs w:val="28"/>
          <w:lang w:eastAsia="it-IT"/>
        </w:rPr>
        <w:t>7</w:t>
      </w:r>
      <w:r w:rsidR="008F179C" w:rsidRPr="00EA2A17">
        <w:rPr>
          <w:rFonts w:ascii="Times New Roman" w:eastAsia="Times New Roman" w:hAnsi="Times New Roman" w:cs="Times New Roman"/>
          <w:color w:val="000000"/>
          <w:sz w:val="28"/>
          <w:szCs w:val="28"/>
          <w:lang w:eastAsia="it-IT"/>
        </w:rPr>
        <w:t xml:space="preserve">, effettuate dai </w:t>
      </w:r>
      <w:r w:rsidR="00D666D3" w:rsidRPr="00EA2A17">
        <w:rPr>
          <w:rFonts w:ascii="Times New Roman" w:eastAsia="Times New Roman" w:hAnsi="Times New Roman" w:cs="Times New Roman"/>
          <w:color w:val="000000"/>
          <w:sz w:val="28"/>
          <w:szCs w:val="28"/>
          <w:lang w:eastAsia="it-IT"/>
        </w:rPr>
        <w:t>S</w:t>
      </w:r>
      <w:r w:rsidR="008F179C" w:rsidRPr="00EA2A17">
        <w:rPr>
          <w:rFonts w:ascii="Times New Roman" w:eastAsia="Times New Roman" w:hAnsi="Times New Roman" w:cs="Times New Roman"/>
          <w:color w:val="000000"/>
          <w:sz w:val="28"/>
          <w:szCs w:val="28"/>
          <w:lang w:eastAsia="it-IT"/>
        </w:rPr>
        <w:t xml:space="preserve">egnalanti tramite i diversi canali di </w:t>
      </w:r>
      <w:r w:rsidR="000C3247" w:rsidRPr="00EA2A17">
        <w:rPr>
          <w:rFonts w:ascii="Times New Roman" w:eastAsia="Times New Roman" w:hAnsi="Times New Roman" w:cs="Times New Roman"/>
          <w:color w:val="000000"/>
          <w:sz w:val="28"/>
          <w:szCs w:val="28"/>
          <w:lang w:eastAsia="it-IT"/>
        </w:rPr>
        <w:t>Segnalazione</w:t>
      </w:r>
      <w:r w:rsidR="008F179C" w:rsidRPr="00EA2A17">
        <w:rPr>
          <w:rFonts w:ascii="Times New Roman" w:eastAsia="Times New Roman" w:hAnsi="Times New Roman" w:cs="Times New Roman"/>
          <w:color w:val="000000"/>
          <w:sz w:val="28"/>
          <w:szCs w:val="28"/>
          <w:lang w:eastAsia="it-IT"/>
        </w:rPr>
        <w:t xml:space="preserve">. </w:t>
      </w:r>
    </w:p>
    <w:p w14:paraId="061CCB99" w14:textId="77777777" w:rsidR="00FA3052" w:rsidRPr="00EA2A17" w:rsidRDefault="00FA3052" w:rsidP="008F44D3">
      <w:pPr>
        <w:spacing w:after="120" w:line="276" w:lineRule="auto"/>
        <w:jc w:val="both"/>
        <w:rPr>
          <w:rFonts w:ascii="Times New Roman" w:eastAsia="Times New Roman" w:hAnsi="Times New Roman" w:cs="Times New Roman"/>
          <w:color w:val="000000"/>
          <w:sz w:val="28"/>
          <w:szCs w:val="28"/>
          <w:lang w:eastAsia="it-IT"/>
        </w:rPr>
      </w:pPr>
    </w:p>
    <w:p w14:paraId="70A448C3" w14:textId="37EDB59D" w:rsidR="002130D3" w:rsidRPr="00EA2A17" w:rsidRDefault="00FA3052" w:rsidP="008F44D3">
      <w:pPr>
        <w:pStyle w:val="Titolo1"/>
        <w:pageBreakBefore w:val="0"/>
        <w:numPr>
          <w:ilvl w:val="0"/>
          <w:numId w:val="3"/>
        </w:numPr>
        <w:tabs>
          <w:tab w:val="clear" w:pos="794"/>
        </w:tabs>
        <w:autoSpaceDE/>
        <w:autoSpaceDN/>
        <w:spacing w:after="240" w:line="276" w:lineRule="auto"/>
        <w:ind w:left="360"/>
        <w:jc w:val="left"/>
        <w:rPr>
          <w:rFonts w:ascii="Times New Roman" w:hAnsi="Times New Roman"/>
          <w:caps w:val="0"/>
          <w:color w:val="0070C0"/>
          <w:kern w:val="32"/>
          <w:sz w:val="28"/>
          <w:szCs w:val="28"/>
          <w:lang w:eastAsia="en-US"/>
        </w:rPr>
      </w:pPr>
      <w:bookmarkStart w:id="8" w:name="_Toc233822870"/>
      <w:r w:rsidRPr="00EA2A17">
        <w:rPr>
          <w:rFonts w:ascii="Times New Roman" w:hAnsi="Times New Roman"/>
          <w:caps w:val="0"/>
          <w:color w:val="0070C0"/>
          <w:kern w:val="32"/>
          <w:sz w:val="28"/>
          <w:szCs w:val="28"/>
          <w:lang w:eastAsia="en-US"/>
        </w:rPr>
        <w:t>DESTINATARI DELLA PROCEDURA</w:t>
      </w:r>
      <w:bookmarkEnd w:id="8"/>
    </w:p>
    <w:p w14:paraId="21669063" w14:textId="1B6ED4AA" w:rsidR="00296F01" w:rsidRPr="00EA2A17" w:rsidRDefault="00296F01"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La </w:t>
      </w:r>
      <w:r w:rsidR="008B5839" w:rsidRPr="00EA2A17">
        <w:rPr>
          <w:rFonts w:ascii="Times New Roman" w:eastAsia="Times New Roman" w:hAnsi="Times New Roman" w:cs="Times New Roman"/>
          <w:color w:val="000000"/>
          <w:sz w:val="28"/>
          <w:szCs w:val="28"/>
          <w:lang w:eastAsia="it-IT"/>
        </w:rPr>
        <w:t>P</w:t>
      </w:r>
      <w:r w:rsidR="0086632F" w:rsidRPr="00EA2A17">
        <w:rPr>
          <w:rFonts w:ascii="Times New Roman" w:eastAsia="Times New Roman" w:hAnsi="Times New Roman" w:cs="Times New Roman"/>
          <w:color w:val="000000"/>
          <w:sz w:val="28"/>
          <w:szCs w:val="28"/>
          <w:lang w:eastAsia="it-IT"/>
        </w:rPr>
        <w:t>rocedura</w:t>
      </w:r>
      <w:r w:rsidR="00B72830" w:rsidRPr="00EA2A17">
        <w:rPr>
          <w:rFonts w:ascii="Times New Roman" w:eastAsia="Times New Roman" w:hAnsi="Times New Roman" w:cs="Times New Roman"/>
          <w:color w:val="000000"/>
          <w:sz w:val="28"/>
          <w:szCs w:val="28"/>
          <w:lang w:eastAsia="it-IT"/>
        </w:rPr>
        <w:t xml:space="preserve"> </w:t>
      </w:r>
      <w:r w:rsidRPr="00EA2A17">
        <w:rPr>
          <w:rFonts w:ascii="Times New Roman" w:eastAsia="Times New Roman" w:hAnsi="Times New Roman" w:cs="Times New Roman"/>
          <w:color w:val="000000"/>
          <w:sz w:val="28"/>
          <w:szCs w:val="28"/>
          <w:lang w:eastAsia="it-IT"/>
        </w:rPr>
        <w:t>si applica</w:t>
      </w:r>
      <w:r w:rsidR="00CF7CF1" w:rsidRPr="00EA2A17">
        <w:rPr>
          <w:rFonts w:ascii="Times New Roman" w:eastAsia="Times New Roman" w:hAnsi="Times New Roman" w:cs="Times New Roman"/>
          <w:color w:val="000000"/>
          <w:sz w:val="28"/>
          <w:szCs w:val="28"/>
          <w:lang w:eastAsia="it-IT"/>
        </w:rPr>
        <w:t xml:space="preserve"> ai Segnalanti</w:t>
      </w:r>
      <w:r w:rsidR="0091522C" w:rsidRPr="00EA2A17">
        <w:rPr>
          <w:rFonts w:ascii="Times New Roman" w:eastAsia="Times New Roman" w:hAnsi="Times New Roman" w:cs="Times New Roman"/>
          <w:color w:val="000000"/>
          <w:sz w:val="28"/>
          <w:szCs w:val="28"/>
          <w:lang w:eastAsia="it-IT"/>
        </w:rPr>
        <w:t xml:space="preserve"> che possono essere</w:t>
      </w:r>
      <w:r w:rsidRPr="00EA2A17">
        <w:rPr>
          <w:rFonts w:ascii="Times New Roman" w:eastAsia="Times New Roman" w:hAnsi="Times New Roman" w:cs="Times New Roman"/>
          <w:color w:val="000000"/>
          <w:sz w:val="28"/>
          <w:szCs w:val="28"/>
          <w:lang w:eastAsia="it-IT"/>
        </w:rPr>
        <w:t xml:space="preserve">: </w:t>
      </w:r>
    </w:p>
    <w:p w14:paraId="4C829C3B" w14:textId="35BA4C06" w:rsidR="00296F01" w:rsidRPr="00EA2A17" w:rsidRDefault="00CF7CF1" w:rsidP="008F44D3">
      <w:pPr>
        <w:pStyle w:val="Paragrafoelenco"/>
        <w:numPr>
          <w:ilvl w:val="0"/>
          <w:numId w:val="32"/>
        </w:numPr>
        <w:spacing w:after="120" w:line="276" w:lineRule="auto"/>
        <w:jc w:val="both"/>
        <w:rPr>
          <w:rFonts w:ascii="Times New Roman" w:eastAsia="Times New Roman" w:hAnsi="Times New Roman" w:cs="Times New Roman"/>
          <w:color w:val="000000"/>
          <w:sz w:val="28"/>
          <w:szCs w:val="28"/>
          <w:lang w:eastAsia="it-IT"/>
        </w:rPr>
      </w:pPr>
      <w:bookmarkStart w:id="9" w:name="_Hlk153445947"/>
      <w:r w:rsidRPr="00EA2A17">
        <w:rPr>
          <w:rFonts w:ascii="Times New Roman" w:eastAsia="Times New Roman" w:hAnsi="Times New Roman" w:cs="Times New Roman"/>
          <w:color w:val="000000"/>
          <w:sz w:val="28"/>
          <w:szCs w:val="28"/>
          <w:lang w:eastAsia="it-IT"/>
        </w:rPr>
        <w:lastRenderedPageBreak/>
        <w:t>d</w:t>
      </w:r>
      <w:r w:rsidR="00296F01" w:rsidRPr="00EA2A17">
        <w:rPr>
          <w:rFonts w:ascii="Times New Roman" w:eastAsia="Times New Roman" w:hAnsi="Times New Roman" w:cs="Times New Roman"/>
          <w:color w:val="000000"/>
          <w:sz w:val="28"/>
          <w:szCs w:val="28"/>
          <w:lang w:eastAsia="it-IT"/>
        </w:rPr>
        <w:t xml:space="preserve">ipendenti </w:t>
      </w:r>
      <w:r w:rsidR="00624719" w:rsidRPr="00EA2A17">
        <w:rPr>
          <w:rFonts w:ascii="Times New Roman" w:eastAsia="Times New Roman" w:hAnsi="Times New Roman" w:cs="Times New Roman"/>
          <w:color w:val="000000"/>
          <w:sz w:val="28"/>
          <w:szCs w:val="28"/>
          <w:lang w:eastAsia="it-IT"/>
        </w:rPr>
        <w:t xml:space="preserve">di </w:t>
      </w:r>
      <w:r w:rsidR="000E535B">
        <w:rPr>
          <w:rFonts w:ascii="Times New Roman" w:eastAsia="Times New Roman" w:hAnsi="Times New Roman" w:cs="Times New Roman"/>
          <w:color w:val="000000"/>
          <w:sz w:val="28"/>
          <w:szCs w:val="28"/>
          <w:lang w:eastAsia="it-IT"/>
        </w:rPr>
        <w:t>Komen Italia</w:t>
      </w:r>
      <w:r w:rsidR="00296F01" w:rsidRPr="00EA2A17">
        <w:rPr>
          <w:rFonts w:ascii="Times New Roman" w:eastAsia="Times New Roman" w:hAnsi="Times New Roman" w:cs="Times New Roman"/>
          <w:color w:val="000000"/>
          <w:sz w:val="28"/>
          <w:szCs w:val="28"/>
          <w:lang w:eastAsia="it-IT"/>
        </w:rPr>
        <w:t xml:space="preserve">; </w:t>
      </w:r>
    </w:p>
    <w:p w14:paraId="6E6ED385" w14:textId="67A03578" w:rsidR="00296F01" w:rsidRPr="00EA2A17" w:rsidRDefault="00296F01" w:rsidP="008F44D3">
      <w:pPr>
        <w:pStyle w:val="Paragrafoelenco"/>
        <w:numPr>
          <w:ilvl w:val="0"/>
          <w:numId w:val="32"/>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lavoratori autonomi che svolgono la propria attività lavorativa presso </w:t>
      </w:r>
      <w:r w:rsidR="000E535B">
        <w:rPr>
          <w:rFonts w:ascii="Times New Roman" w:eastAsia="Times New Roman" w:hAnsi="Times New Roman" w:cs="Times New Roman"/>
          <w:color w:val="000000"/>
          <w:sz w:val="28"/>
          <w:szCs w:val="28"/>
          <w:lang w:eastAsia="it-IT"/>
        </w:rPr>
        <w:t>Komen Italia</w:t>
      </w:r>
      <w:r w:rsidRPr="00EA2A17">
        <w:rPr>
          <w:rFonts w:ascii="Times New Roman" w:eastAsia="Times New Roman" w:hAnsi="Times New Roman" w:cs="Times New Roman"/>
          <w:color w:val="000000"/>
          <w:sz w:val="28"/>
          <w:szCs w:val="28"/>
          <w:lang w:eastAsia="it-IT"/>
        </w:rPr>
        <w:t xml:space="preserve">; </w:t>
      </w:r>
    </w:p>
    <w:p w14:paraId="2352EB7F" w14:textId="39BC5C45" w:rsidR="00C62AE1" w:rsidRPr="00EA2A17" w:rsidRDefault="00C62AE1" w:rsidP="008F44D3">
      <w:pPr>
        <w:pStyle w:val="Paragrafoelenco"/>
        <w:numPr>
          <w:ilvl w:val="0"/>
          <w:numId w:val="32"/>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lavoratori o collaboratori che svolgono la propria attività lavorativa presso </w:t>
      </w:r>
      <w:r w:rsidR="000E535B">
        <w:rPr>
          <w:rFonts w:ascii="Times New Roman" w:eastAsia="Times New Roman" w:hAnsi="Times New Roman" w:cs="Times New Roman"/>
          <w:color w:val="000000"/>
          <w:sz w:val="28"/>
          <w:szCs w:val="28"/>
          <w:lang w:eastAsia="it-IT"/>
        </w:rPr>
        <w:t>Komen Italia</w:t>
      </w:r>
      <w:r w:rsidRPr="00EA2A17">
        <w:rPr>
          <w:rFonts w:ascii="Times New Roman" w:eastAsia="Times New Roman" w:hAnsi="Times New Roman" w:cs="Times New Roman"/>
          <w:color w:val="000000"/>
          <w:sz w:val="28"/>
          <w:szCs w:val="28"/>
          <w:lang w:eastAsia="it-IT"/>
        </w:rPr>
        <w:t>;</w:t>
      </w:r>
    </w:p>
    <w:p w14:paraId="4CAD684C" w14:textId="6C3605D5" w:rsidR="00296F01" w:rsidRPr="00EA2A17" w:rsidRDefault="00CF7CF1" w:rsidP="008F44D3">
      <w:pPr>
        <w:pStyle w:val="Paragrafoelenco"/>
        <w:numPr>
          <w:ilvl w:val="0"/>
          <w:numId w:val="32"/>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l</w:t>
      </w:r>
      <w:r w:rsidR="00296F01" w:rsidRPr="00EA2A17">
        <w:rPr>
          <w:rFonts w:ascii="Times New Roman" w:eastAsia="Times New Roman" w:hAnsi="Times New Roman" w:cs="Times New Roman"/>
          <w:color w:val="000000"/>
          <w:sz w:val="28"/>
          <w:szCs w:val="28"/>
          <w:lang w:eastAsia="it-IT"/>
        </w:rPr>
        <w:t xml:space="preserve">iberi professionisti e consulenti che prestano la propria attività presso </w:t>
      </w:r>
      <w:r w:rsidR="000E535B">
        <w:rPr>
          <w:rFonts w:ascii="Times New Roman" w:eastAsia="Times New Roman" w:hAnsi="Times New Roman" w:cs="Times New Roman"/>
          <w:color w:val="000000"/>
          <w:sz w:val="28"/>
          <w:szCs w:val="28"/>
          <w:lang w:eastAsia="it-IT"/>
        </w:rPr>
        <w:t>Komen Italia</w:t>
      </w:r>
      <w:r w:rsidR="00296F01" w:rsidRPr="00EA2A17">
        <w:rPr>
          <w:rFonts w:ascii="Times New Roman" w:eastAsia="Times New Roman" w:hAnsi="Times New Roman" w:cs="Times New Roman"/>
          <w:color w:val="000000"/>
          <w:sz w:val="28"/>
          <w:szCs w:val="28"/>
          <w:lang w:eastAsia="it-IT"/>
        </w:rPr>
        <w:t xml:space="preserve">; </w:t>
      </w:r>
    </w:p>
    <w:p w14:paraId="29E36F7C" w14:textId="33E82620" w:rsidR="00296F01" w:rsidRPr="00EA2A17" w:rsidRDefault="00296F01" w:rsidP="008F44D3">
      <w:pPr>
        <w:pStyle w:val="Paragrafoelenco"/>
        <w:numPr>
          <w:ilvl w:val="0"/>
          <w:numId w:val="32"/>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volontari e tirocinanti, retribuiti e non retribuiti, che prestano la propria attività presso </w:t>
      </w:r>
      <w:r w:rsidR="000E535B">
        <w:rPr>
          <w:rFonts w:ascii="Times New Roman" w:eastAsia="Times New Roman" w:hAnsi="Times New Roman" w:cs="Times New Roman"/>
          <w:color w:val="000000"/>
          <w:sz w:val="28"/>
          <w:szCs w:val="28"/>
          <w:lang w:eastAsia="it-IT"/>
        </w:rPr>
        <w:t>Komen Italia</w:t>
      </w:r>
      <w:r w:rsidRPr="00EA2A17">
        <w:rPr>
          <w:rFonts w:ascii="Times New Roman" w:eastAsia="Times New Roman" w:hAnsi="Times New Roman" w:cs="Times New Roman"/>
          <w:color w:val="000000"/>
          <w:sz w:val="28"/>
          <w:szCs w:val="28"/>
          <w:lang w:eastAsia="it-IT"/>
        </w:rPr>
        <w:t>;</w:t>
      </w:r>
    </w:p>
    <w:p w14:paraId="164D5E02" w14:textId="0BE10A5C" w:rsidR="00624719" w:rsidRPr="00EA2A17" w:rsidRDefault="00296F01" w:rsidP="008F44D3">
      <w:pPr>
        <w:pStyle w:val="Paragrafoelenco"/>
        <w:numPr>
          <w:ilvl w:val="0"/>
          <w:numId w:val="32"/>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persone con funzioni di amministrazione, direzione, controllo, vigilanza o rappresentanza presso </w:t>
      </w:r>
      <w:r w:rsidR="000E535B">
        <w:rPr>
          <w:rFonts w:ascii="Times New Roman" w:eastAsia="Times New Roman" w:hAnsi="Times New Roman" w:cs="Times New Roman"/>
          <w:color w:val="000000"/>
          <w:sz w:val="28"/>
          <w:szCs w:val="28"/>
          <w:lang w:eastAsia="it-IT"/>
        </w:rPr>
        <w:t>Komen Italia</w:t>
      </w:r>
      <w:r w:rsidR="00F836DA" w:rsidRPr="00EA2A17">
        <w:rPr>
          <w:rFonts w:ascii="Times New Roman" w:eastAsia="Times New Roman" w:hAnsi="Times New Roman" w:cs="Times New Roman"/>
          <w:color w:val="000000"/>
          <w:sz w:val="28"/>
          <w:szCs w:val="28"/>
          <w:lang w:eastAsia="it-IT"/>
        </w:rPr>
        <w:t>,</w:t>
      </w:r>
      <w:r w:rsidR="00E824F3" w:rsidRPr="00EA2A17">
        <w:rPr>
          <w:rFonts w:ascii="Times New Roman" w:eastAsia="Times New Roman" w:hAnsi="Times New Roman" w:cs="Times New Roman"/>
          <w:color w:val="000000"/>
          <w:sz w:val="28"/>
          <w:szCs w:val="28"/>
          <w:lang w:eastAsia="it-IT"/>
        </w:rPr>
        <w:t xml:space="preserve"> </w:t>
      </w:r>
      <w:r w:rsidRPr="00EA2A17">
        <w:rPr>
          <w:rFonts w:ascii="Times New Roman" w:eastAsia="Times New Roman" w:hAnsi="Times New Roman" w:cs="Times New Roman"/>
          <w:color w:val="000000"/>
          <w:sz w:val="28"/>
          <w:szCs w:val="28"/>
          <w:lang w:eastAsia="it-IT"/>
        </w:rPr>
        <w:t xml:space="preserve">anche qualora tali funzioni siano esercitate in via di mero fatto.  </w:t>
      </w:r>
    </w:p>
    <w:bookmarkEnd w:id="9"/>
    <w:p w14:paraId="17EDB7E9" w14:textId="5EB074BF" w:rsidR="00296F01" w:rsidRPr="00EA2A17" w:rsidRDefault="00296F01"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Per tutti i </w:t>
      </w:r>
      <w:r w:rsidR="0024679F" w:rsidRPr="00EA2A17">
        <w:rPr>
          <w:rFonts w:ascii="Times New Roman" w:eastAsia="Times New Roman" w:hAnsi="Times New Roman" w:cs="Times New Roman"/>
          <w:color w:val="000000"/>
          <w:sz w:val="28"/>
          <w:szCs w:val="28"/>
          <w:lang w:eastAsia="it-IT"/>
        </w:rPr>
        <w:t>Segnalanti</w:t>
      </w:r>
      <w:r w:rsidR="00F836DA" w:rsidRPr="00EA2A17">
        <w:rPr>
          <w:rFonts w:ascii="Times New Roman" w:eastAsia="Times New Roman" w:hAnsi="Times New Roman" w:cs="Times New Roman"/>
          <w:color w:val="000000"/>
          <w:sz w:val="28"/>
          <w:szCs w:val="28"/>
          <w:lang w:eastAsia="it-IT"/>
        </w:rPr>
        <w:t>,</w:t>
      </w:r>
      <w:r w:rsidR="00CF7CF1" w:rsidRPr="00EA2A17">
        <w:rPr>
          <w:rFonts w:ascii="Times New Roman" w:eastAsia="Times New Roman" w:hAnsi="Times New Roman" w:cs="Times New Roman"/>
          <w:color w:val="000000"/>
          <w:sz w:val="28"/>
          <w:szCs w:val="28"/>
          <w:lang w:eastAsia="it-IT"/>
        </w:rPr>
        <w:t xml:space="preserve"> </w:t>
      </w:r>
      <w:r w:rsidRPr="00EA2A17">
        <w:rPr>
          <w:rFonts w:ascii="Times New Roman" w:eastAsia="Times New Roman" w:hAnsi="Times New Roman" w:cs="Times New Roman"/>
          <w:color w:val="000000"/>
          <w:sz w:val="28"/>
          <w:szCs w:val="28"/>
          <w:lang w:eastAsia="it-IT"/>
        </w:rPr>
        <w:t>l</w:t>
      </w:r>
      <w:r w:rsidR="00624719" w:rsidRPr="00EA2A17">
        <w:rPr>
          <w:rFonts w:ascii="Times New Roman" w:eastAsia="Times New Roman" w:hAnsi="Times New Roman" w:cs="Times New Roman"/>
          <w:color w:val="000000"/>
          <w:sz w:val="28"/>
          <w:szCs w:val="28"/>
          <w:lang w:eastAsia="it-IT"/>
        </w:rPr>
        <w:t>e</w:t>
      </w:r>
      <w:r w:rsidRPr="00EA2A17">
        <w:rPr>
          <w:rFonts w:ascii="Times New Roman" w:eastAsia="Times New Roman" w:hAnsi="Times New Roman" w:cs="Times New Roman"/>
          <w:color w:val="000000"/>
          <w:sz w:val="28"/>
          <w:szCs w:val="28"/>
          <w:lang w:eastAsia="it-IT"/>
        </w:rPr>
        <w:t xml:space="preserve"> tutel</w:t>
      </w:r>
      <w:r w:rsidR="00624719" w:rsidRPr="00EA2A17">
        <w:rPr>
          <w:rFonts w:ascii="Times New Roman" w:eastAsia="Times New Roman" w:hAnsi="Times New Roman" w:cs="Times New Roman"/>
          <w:color w:val="000000"/>
          <w:sz w:val="28"/>
          <w:szCs w:val="28"/>
          <w:lang w:eastAsia="it-IT"/>
        </w:rPr>
        <w:t xml:space="preserve">e di cui al successivo </w:t>
      </w:r>
      <w:r w:rsidR="00F836DA" w:rsidRPr="00EA2A17">
        <w:rPr>
          <w:rFonts w:ascii="Times New Roman" w:eastAsia="Times New Roman" w:hAnsi="Times New Roman" w:cs="Times New Roman"/>
          <w:color w:val="000000"/>
          <w:sz w:val="28"/>
          <w:szCs w:val="28"/>
          <w:lang w:eastAsia="it-IT"/>
        </w:rPr>
        <w:t>Par.</w:t>
      </w:r>
      <w:r w:rsidR="00624719" w:rsidRPr="00EA2A17">
        <w:rPr>
          <w:rFonts w:ascii="Times New Roman" w:eastAsia="Times New Roman" w:hAnsi="Times New Roman" w:cs="Times New Roman"/>
          <w:color w:val="000000"/>
          <w:sz w:val="28"/>
          <w:szCs w:val="28"/>
          <w:lang w:eastAsia="it-IT"/>
        </w:rPr>
        <w:t xml:space="preserve"> </w:t>
      </w:r>
      <w:r w:rsidR="00871B2B" w:rsidRPr="00EA2A17">
        <w:rPr>
          <w:rFonts w:ascii="Times New Roman" w:eastAsia="Times New Roman" w:hAnsi="Times New Roman" w:cs="Times New Roman"/>
          <w:color w:val="000000"/>
          <w:sz w:val="28"/>
          <w:szCs w:val="28"/>
          <w:lang w:eastAsia="it-IT"/>
        </w:rPr>
        <w:t>8</w:t>
      </w:r>
      <w:r w:rsidRPr="00EA2A17">
        <w:rPr>
          <w:rFonts w:ascii="Times New Roman" w:eastAsia="Times New Roman" w:hAnsi="Times New Roman" w:cs="Times New Roman"/>
          <w:color w:val="000000"/>
          <w:sz w:val="28"/>
          <w:szCs w:val="28"/>
          <w:lang w:eastAsia="it-IT"/>
        </w:rPr>
        <w:t xml:space="preserve"> si applica</w:t>
      </w:r>
      <w:r w:rsidR="00624719" w:rsidRPr="00EA2A17">
        <w:rPr>
          <w:rFonts w:ascii="Times New Roman" w:eastAsia="Times New Roman" w:hAnsi="Times New Roman" w:cs="Times New Roman"/>
          <w:color w:val="000000"/>
          <w:sz w:val="28"/>
          <w:szCs w:val="28"/>
          <w:lang w:eastAsia="it-IT"/>
        </w:rPr>
        <w:t>no</w:t>
      </w:r>
      <w:r w:rsidRPr="00EA2A17">
        <w:rPr>
          <w:rFonts w:ascii="Times New Roman" w:eastAsia="Times New Roman" w:hAnsi="Times New Roman" w:cs="Times New Roman"/>
          <w:color w:val="000000"/>
          <w:sz w:val="28"/>
          <w:szCs w:val="28"/>
          <w:lang w:eastAsia="it-IT"/>
        </w:rPr>
        <w:t xml:space="preserve"> anche durante il periodo di prova e anteriormente o successivamente alla costituzione del rapporto di lavoro o altro rapporto giuridico. </w:t>
      </w:r>
    </w:p>
    <w:p w14:paraId="289397BC" w14:textId="3693BE25" w:rsidR="00296F01" w:rsidRPr="00EA2A17" w:rsidRDefault="00296F01"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A ciò si aggiunga che le</w:t>
      </w:r>
      <w:r w:rsidR="00624719" w:rsidRPr="00EA2A17">
        <w:rPr>
          <w:rFonts w:ascii="Times New Roman" w:eastAsia="Times New Roman" w:hAnsi="Times New Roman" w:cs="Times New Roman"/>
          <w:color w:val="000000"/>
          <w:sz w:val="28"/>
          <w:szCs w:val="28"/>
          <w:lang w:eastAsia="it-IT"/>
        </w:rPr>
        <w:t xml:space="preserve"> medesime</w:t>
      </w:r>
      <w:r w:rsidRPr="00EA2A17">
        <w:rPr>
          <w:rFonts w:ascii="Times New Roman" w:eastAsia="Times New Roman" w:hAnsi="Times New Roman" w:cs="Times New Roman"/>
          <w:color w:val="000000"/>
          <w:sz w:val="28"/>
          <w:szCs w:val="28"/>
          <w:lang w:eastAsia="it-IT"/>
        </w:rPr>
        <w:t xml:space="preserve"> tutele previste</w:t>
      </w:r>
      <w:r w:rsidR="006E66E0" w:rsidRPr="00EA2A17">
        <w:rPr>
          <w:rFonts w:ascii="Times New Roman" w:eastAsia="Times New Roman" w:hAnsi="Times New Roman" w:cs="Times New Roman"/>
          <w:color w:val="000000"/>
          <w:sz w:val="28"/>
          <w:szCs w:val="28"/>
          <w:lang w:eastAsia="it-IT"/>
        </w:rPr>
        <w:t xml:space="preserve"> </w:t>
      </w:r>
      <w:r w:rsidR="009E4733" w:rsidRPr="00EA2A17">
        <w:rPr>
          <w:rFonts w:ascii="Times New Roman" w:eastAsia="Times New Roman" w:hAnsi="Times New Roman" w:cs="Times New Roman"/>
          <w:color w:val="000000"/>
          <w:sz w:val="28"/>
          <w:szCs w:val="28"/>
          <w:lang w:eastAsia="it-IT"/>
        </w:rPr>
        <w:t>per i Segnalanti (cfr. Par</w:t>
      </w:r>
      <w:r w:rsidR="00ED277F" w:rsidRPr="00EA2A17">
        <w:rPr>
          <w:rFonts w:ascii="Times New Roman" w:eastAsia="Times New Roman" w:hAnsi="Times New Roman" w:cs="Times New Roman"/>
          <w:color w:val="000000"/>
          <w:sz w:val="28"/>
          <w:szCs w:val="28"/>
          <w:lang w:eastAsia="it-IT"/>
        </w:rPr>
        <w:t xml:space="preserve">. </w:t>
      </w:r>
      <w:r w:rsidR="00A37B6B" w:rsidRPr="00EA2A17">
        <w:rPr>
          <w:rFonts w:ascii="Times New Roman" w:eastAsia="Times New Roman" w:hAnsi="Times New Roman" w:cs="Times New Roman"/>
          <w:color w:val="000000"/>
          <w:sz w:val="28"/>
          <w:szCs w:val="28"/>
          <w:lang w:eastAsia="it-IT"/>
        </w:rPr>
        <w:t>8</w:t>
      </w:r>
      <w:r w:rsidR="009E4733" w:rsidRPr="00EA2A17">
        <w:rPr>
          <w:rFonts w:ascii="Times New Roman" w:eastAsia="Times New Roman" w:hAnsi="Times New Roman" w:cs="Times New Roman"/>
          <w:color w:val="000000"/>
          <w:sz w:val="28"/>
          <w:szCs w:val="28"/>
          <w:lang w:eastAsia="it-IT"/>
        </w:rPr>
        <w:t xml:space="preserve">) </w:t>
      </w:r>
      <w:r w:rsidRPr="00EA2A17">
        <w:rPr>
          <w:rFonts w:ascii="Times New Roman" w:eastAsia="Times New Roman" w:hAnsi="Times New Roman" w:cs="Times New Roman"/>
          <w:color w:val="000000"/>
          <w:sz w:val="28"/>
          <w:szCs w:val="28"/>
          <w:lang w:eastAsia="it-IT"/>
        </w:rPr>
        <w:t>sono estese anche</w:t>
      </w:r>
      <w:r w:rsidR="00CF7CF1" w:rsidRPr="00EA2A17">
        <w:rPr>
          <w:rFonts w:ascii="Times New Roman" w:eastAsia="Times New Roman" w:hAnsi="Times New Roman" w:cs="Times New Roman"/>
          <w:color w:val="000000"/>
          <w:sz w:val="28"/>
          <w:szCs w:val="28"/>
          <w:lang w:eastAsia="it-IT"/>
        </w:rPr>
        <w:t xml:space="preserve"> a</w:t>
      </w:r>
      <w:r w:rsidRPr="00EA2A17">
        <w:rPr>
          <w:rFonts w:ascii="Times New Roman" w:eastAsia="Times New Roman" w:hAnsi="Times New Roman" w:cs="Times New Roman"/>
          <w:color w:val="000000"/>
          <w:sz w:val="28"/>
          <w:szCs w:val="28"/>
          <w:lang w:eastAsia="it-IT"/>
        </w:rPr>
        <w:t xml:space="preserve">: </w:t>
      </w:r>
    </w:p>
    <w:p w14:paraId="1A56FAB3" w14:textId="77849EC1" w:rsidR="003702F4" w:rsidRPr="00EA2A17" w:rsidRDefault="00D666D3" w:rsidP="008F44D3">
      <w:pPr>
        <w:pStyle w:val="Paragrafoelenco"/>
        <w:numPr>
          <w:ilvl w:val="0"/>
          <w:numId w:val="33"/>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F</w:t>
      </w:r>
      <w:r w:rsidR="00296F01" w:rsidRPr="00EA2A17">
        <w:rPr>
          <w:rFonts w:ascii="Times New Roman" w:eastAsia="Times New Roman" w:hAnsi="Times New Roman" w:cs="Times New Roman"/>
          <w:color w:val="000000"/>
          <w:sz w:val="28"/>
          <w:szCs w:val="28"/>
          <w:lang w:eastAsia="it-IT"/>
        </w:rPr>
        <w:t>acilitatori</w:t>
      </w:r>
      <w:r w:rsidR="00E25014" w:rsidRPr="00EA2A17">
        <w:rPr>
          <w:rFonts w:ascii="Times New Roman" w:eastAsia="Times New Roman" w:hAnsi="Times New Roman" w:cs="Times New Roman"/>
          <w:color w:val="000000"/>
          <w:sz w:val="28"/>
          <w:szCs w:val="28"/>
          <w:lang w:eastAsia="it-IT"/>
        </w:rPr>
        <w:t xml:space="preserve">; </w:t>
      </w:r>
    </w:p>
    <w:p w14:paraId="07A64484" w14:textId="0F356807" w:rsidR="00B65E57" w:rsidRPr="00EA2A17" w:rsidRDefault="005D6905" w:rsidP="008F44D3">
      <w:pPr>
        <w:pStyle w:val="Paragrafoelenco"/>
        <w:numPr>
          <w:ilvl w:val="0"/>
          <w:numId w:val="33"/>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p</w:t>
      </w:r>
      <w:r w:rsidR="00296F01" w:rsidRPr="00EA2A17">
        <w:rPr>
          <w:rFonts w:ascii="Times New Roman" w:eastAsia="Times New Roman" w:hAnsi="Times New Roman" w:cs="Times New Roman"/>
          <w:color w:val="000000"/>
          <w:sz w:val="28"/>
          <w:szCs w:val="28"/>
          <w:lang w:eastAsia="it-IT"/>
        </w:rPr>
        <w:t>ersone</w:t>
      </w:r>
      <w:r w:rsidR="00B24777" w:rsidRPr="00EA2A17">
        <w:rPr>
          <w:rFonts w:ascii="Times New Roman" w:eastAsia="Times New Roman" w:hAnsi="Times New Roman" w:cs="Times New Roman"/>
          <w:color w:val="000000"/>
          <w:sz w:val="28"/>
          <w:szCs w:val="28"/>
          <w:lang w:eastAsia="it-IT"/>
        </w:rPr>
        <w:t xml:space="preserve"> </w:t>
      </w:r>
      <w:r w:rsidR="00296F01" w:rsidRPr="00EA2A17">
        <w:rPr>
          <w:rFonts w:ascii="Times New Roman" w:eastAsia="Times New Roman" w:hAnsi="Times New Roman" w:cs="Times New Roman"/>
          <w:color w:val="000000"/>
          <w:sz w:val="28"/>
          <w:szCs w:val="28"/>
          <w:lang w:eastAsia="it-IT"/>
        </w:rPr>
        <w:t xml:space="preserve">del medesimo contesto lavorativo del </w:t>
      </w:r>
      <w:r w:rsidR="000C3247" w:rsidRPr="00EA2A17">
        <w:rPr>
          <w:rFonts w:ascii="Times New Roman" w:eastAsia="Times New Roman" w:hAnsi="Times New Roman" w:cs="Times New Roman"/>
          <w:color w:val="000000"/>
          <w:sz w:val="28"/>
          <w:szCs w:val="28"/>
          <w:lang w:eastAsia="it-IT"/>
        </w:rPr>
        <w:t>Segnalante</w:t>
      </w:r>
      <w:r w:rsidR="00E25014" w:rsidRPr="00EA2A17">
        <w:rPr>
          <w:rFonts w:ascii="Times New Roman" w:eastAsia="Times New Roman" w:hAnsi="Times New Roman" w:cs="Times New Roman"/>
          <w:color w:val="000000"/>
          <w:sz w:val="28"/>
          <w:szCs w:val="28"/>
          <w:lang w:eastAsia="it-IT"/>
        </w:rPr>
        <w:t xml:space="preserve"> e che</w:t>
      </w:r>
      <w:r w:rsidR="00B65E57" w:rsidRPr="00EA2A17">
        <w:rPr>
          <w:rFonts w:ascii="Times New Roman" w:eastAsia="Times New Roman" w:hAnsi="Times New Roman" w:cs="Times New Roman"/>
          <w:color w:val="000000"/>
          <w:sz w:val="28"/>
          <w:szCs w:val="28"/>
          <w:lang w:eastAsia="it-IT"/>
        </w:rPr>
        <w:t xml:space="preserve"> </w:t>
      </w:r>
      <w:r w:rsidR="00E25014" w:rsidRPr="00EA2A17">
        <w:rPr>
          <w:rFonts w:ascii="Times New Roman" w:eastAsia="Times New Roman" w:hAnsi="Times New Roman" w:cs="Times New Roman"/>
          <w:color w:val="000000"/>
          <w:sz w:val="28"/>
          <w:szCs w:val="28"/>
          <w:lang w:eastAsia="it-IT"/>
        </w:rPr>
        <w:t>sono legate ad essi da uno stabile legame affettivo o di</w:t>
      </w:r>
      <w:r w:rsidR="00B65E57" w:rsidRPr="00EA2A17">
        <w:rPr>
          <w:rFonts w:ascii="Times New Roman" w:eastAsia="Times New Roman" w:hAnsi="Times New Roman" w:cs="Times New Roman"/>
          <w:color w:val="000000"/>
          <w:sz w:val="28"/>
          <w:szCs w:val="28"/>
          <w:lang w:eastAsia="it-IT"/>
        </w:rPr>
        <w:t xml:space="preserve"> </w:t>
      </w:r>
      <w:r w:rsidR="00E25014" w:rsidRPr="00EA2A17">
        <w:rPr>
          <w:rFonts w:ascii="Times New Roman" w:eastAsia="Times New Roman" w:hAnsi="Times New Roman" w:cs="Times New Roman"/>
          <w:color w:val="000000"/>
          <w:sz w:val="28"/>
          <w:szCs w:val="28"/>
          <w:lang w:eastAsia="it-IT"/>
        </w:rPr>
        <w:t>parentela entro il quarto grado</w:t>
      </w:r>
      <w:r w:rsidR="00296F01" w:rsidRPr="00EA2A17">
        <w:rPr>
          <w:rFonts w:ascii="Times New Roman" w:eastAsia="Times New Roman" w:hAnsi="Times New Roman" w:cs="Times New Roman"/>
          <w:color w:val="000000"/>
          <w:sz w:val="28"/>
          <w:szCs w:val="28"/>
          <w:lang w:eastAsia="it-IT"/>
        </w:rPr>
        <w:t xml:space="preserve">; </w:t>
      </w:r>
    </w:p>
    <w:p w14:paraId="2E63F773" w14:textId="705438B6" w:rsidR="00E25014" w:rsidRPr="00EA2A17" w:rsidRDefault="00C30D12" w:rsidP="008F44D3">
      <w:pPr>
        <w:pStyle w:val="Paragrafoelenco"/>
        <w:numPr>
          <w:ilvl w:val="0"/>
          <w:numId w:val="33"/>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c</w:t>
      </w:r>
      <w:r w:rsidR="00E25014" w:rsidRPr="00EA2A17">
        <w:rPr>
          <w:rFonts w:ascii="Times New Roman" w:eastAsia="Times New Roman" w:hAnsi="Times New Roman" w:cs="Times New Roman"/>
          <w:color w:val="000000"/>
          <w:sz w:val="28"/>
          <w:szCs w:val="28"/>
          <w:lang w:eastAsia="it-IT"/>
        </w:rPr>
        <w:t xml:space="preserve">olleghi di lavoro del </w:t>
      </w:r>
      <w:r w:rsidR="000C3247" w:rsidRPr="00EA2A17">
        <w:rPr>
          <w:rFonts w:ascii="Times New Roman" w:eastAsia="Times New Roman" w:hAnsi="Times New Roman" w:cs="Times New Roman"/>
          <w:color w:val="000000"/>
          <w:sz w:val="28"/>
          <w:szCs w:val="28"/>
          <w:lang w:eastAsia="it-IT"/>
        </w:rPr>
        <w:t>Segnalante</w:t>
      </w:r>
      <w:r w:rsidR="00E25014" w:rsidRPr="00EA2A17">
        <w:rPr>
          <w:rFonts w:ascii="Times New Roman" w:eastAsia="Times New Roman" w:hAnsi="Times New Roman" w:cs="Times New Roman"/>
          <w:color w:val="000000"/>
          <w:sz w:val="28"/>
          <w:szCs w:val="28"/>
          <w:lang w:eastAsia="it-IT"/>
        </w:rPr>
        <w:t>, che lavorano nel</w:t>
      </w:r>
      <w:r w:rsidR="00B65E57" w:rsidRPr="00EA2A17">
        <w:rPr>
          <w:rFonts w:ascii="Times New Roman" w:eastAsia="Times New Roman" w:hAnsi="Times New Roman" w:cs="Times New Roman"/>
          <w:color w:val="000000"/>
          <w:sz w:val="28"/>
          <w:szCs w:val="28"/>
          <w:lang w:eastAsia="it-IT"/>
        </w:rPr>
        <w:t xml:space="preserve"> </w:t>
      </w:r>
      <w:r w:rsidR="00E25014" w:rsidRPr="00EA2A17">
        <w:rPr>
          <w:rFonts w:ascii="Times New Roman" w:eastAsia="Times New Roman" w:hAnsi="Times New Roman" w:cs="Times New Roman"/>
          <w:color w:val="000000"/>
          <w:sz w:val="28"/>
          <w:szCs w:val="28"/>
          <w:lang w:eastAsia="it-IT"/>
        </w:rPr>
        <w:t>medesimo contesto lavorativo dell</w:t>
      </w:r>
      <w:r w:rsidR="005241A5" w:rsidRPr="00EA2A17">
        <w:rPr>
          <w:rFonts w:ascii="Times New Roman" w:eastAsia="Times New Roman" w:hAnsi="Times New Roman" w:cs="Times New Roman"/>
          <w:color w:val="000000"/>
          <w:sz w:val="28"/>
          <w:szCs w:val="28"/>
          <w:lang w:eastAsia="it-IT"/>
        </w:rPr>
        <w:t>o stesso</w:t>
      </w:r>
      <w:r w:rsidR="00E25014" w:rsidRPr="00EA2A17">
        <w:rPr>
          <w:rFonts w:ascii="Times New Roman" w:eastAsia="Times New Roman" w:hAnsi="Times New Roman" w:cs="Times New Roman"/>
          <w:color w:val="000000"/>
          <w:sz w:val="28"/>
          <w:szCs w:val="28"/>
          <w:lang w:eastAsia="it-IT"/>
        </w:rPr>
        <w:t xml:space="preserve"> e che hanno con</w:t>
      </w:r>
      <w:r w:rsidR="00B65E57" w:rsidRPr="00EA2A17">
        <w:rPr>
          <w:rFonts w:ascii="Times New Roman" w:eastAsia="Times New Roman" w:hAnsi="Times New Roman" w:cs="Times New Roman"/>
          <w:color w:val="000000"/>
          <w:sz w:val="28"/>
          <w:szCs w:val="28"/>
          <w:lang w:eastAsia="it-IT"/>
        </w:rPr>
        <w:t xml:space="preserve"> </w:t>
      </w:r>
      <w:r w:rsidR="00E25014" w:rsidRPr="00EA2A17">
        <w:rPr>
          <w:rFonts w:ascii="Times New Roman" w:eastAsia="Times New Roman" w:hAnsi="Times New Roman" w:cs="Times New Roman"/>
          <w:color w:val="000000"/>
          <w:sz w:val="28"/>
          <w:szCs w:val="28"/>
          <w:lang w:eastAsia="it-IT"/>
        </w:rPr>
        <w:t>detta persona un rapporto abituale e corrente;</w:t>
      </w:r>
    </w:p>
    <w:p w14:paraId="334F83F0" w14:textId="16D0ACFE" w:rsidR="00E25014" w:rsidRPr="00EA2A17" w:rsidRDefault="00A828B4" w:rsidP="008F44D3">
      <w:pPr>
        <w:pStyle w:val="Paragrafoelenco"/>
        <w:numPr>
          <w:ilvl w:val="0"/>
          <w:numId w:val="33"/>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e</w:t>
      </w:r>
      <w:r w:rsidR="00E25014" w:rsidRPr="00EA2A17">
        <w:rPr>
          <w:rFonts w:ascii="Times New Roman" w:eastAsia="Times New Roman" w:hAnsi="Times New Roman" w:cs="Times New Roman"/>
          <w:color w:val="000000"/>
          <w:sz w:val="28"/>
          <w:szCs w:val="28"/>
          <w:lang w:eastAsia="it-IT"/>
        </w:rPr>
        <w:t xml:space="preserve">nti di proprietà - in via esclusiva o in compartecipazione maggioritaria di terzi - del </w:t>
      </w:r>
      <w:r w:rsidR="000C3247" w:rsidRPr="00EA2A17">
        <w:rPr>
          <w:rFonts w:ascii="Times New Roman" w:eastAsia="Times New Roman" w:hAnsi="Times New Roman" w:cs="Times New Roman"/>
          <w:color w:val="000000"/>
          <w:sz w:val="28"/>
          <w:szCs w:val="28"/>
          <w:lang w:eastAsia="it-IT"/>
        </w:rPr>
        <w:t>Segnalante</w:t>
      </w:r>
      <w:r w:rsidR="00E25014" w:rsidRPr="00EA2A17">
        <w:rPr>
          <w:rFonts w:ascii="Times New Roman" w:eastAsia="Times New Roman" w:hAnsi="Times New Roman" w:cs="Times New Roman"/>
          <w:color w:val="000000"/>
          <w:sz w:val="28"/>
          <w:szCs w:val="28"/>
          <w:lang w:eastAsia="it-IT"/>
        </w:rPr>
        <w:t>;</w:t>
      </w:r>
    </w:p>
    <w:p w14:paraId="21BAA6C5" w14:textId="53E388F6" w:rsidR="00E25014" w:rsidRPr="00EA2A17" w:rsidRDefault="00A828B4" w:rsidP="008F44D3">
      <w:pPr>
        <w:pStyle w:val="Paragrafoelenco"/>
        <w:numPr>
          <w:ilvl w:val="0"/>
          <w:numId w:val="33"/>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e</w:t>
      </w:r>
      <w:r w:rsidR="00E25014" w:rsidRPr="00EA2A17">
        <w:rPr>
          <w:rFonts w:ascii="Times New Roman" w:eastAsia="Times New Roman" w:hAnsi="Times New Roman" w:cs="Times New Roman"/>
          <w:color w:val="000000"/>
          <w:sz w:val="28"/>
          <w:szCs w:val="28"/>
          <w:lang w:eastAsia="it-IT"/>
        </w:rPr>
        <w:t xml:space="preserve">nti presso i quali il </w:t>
      </w:r>
      <w:r w:rsidR="000C3247" w:rsidRPr="00EA2A17">
        <w:rPr>
          <w:rFonts w:ascii="Times New Roman" w:eastAsia="Times New Roman" w:hAnsi="Times New Roman" w:cs="Times New Roman"/>
          <w:color w:val="000000"/>
          <w:sz w:val="28"/>
          <w:szCs w:val="28"/>
          <w:lang w:eastAsia="it-IT"/>
        </w:rPr>
        <w:t>Segnalante</w:t>
      </w:r>
      <w:r w:rsidRPr="00EA2A17">
        <w:rPr>
          <w:rFonts w:ascii="Times New Roman" w:eastAsia="Times New Roman" w:hAnsi="Times New Roman" w:cs="Times New Roman"/>
          <w:color w:val="000000"/>
          <w:sz w:val="28"/>
          <w:szCs w:val="28"/>
          <w:lang w:eastAsia="it-IT"/>
        </w:rPr>
        <w:t xml:space="preserve"> </w:t>
      </w:r>
      <w:r w:rsidR="00E25014" w:rsidRPr="00EA2A17">
        <w:rPr>
          <w:rFonts w:ascii="Times New Roman" w:eastAsia="Times New Roman" w:hAnsi="Times New Roman" w:cs="Times New Roman"/>
          <w:color w:val="000000"/>
          <w:sz w:val="28"/>
          <w:szCs w:val="28"/>
          <w:lang w:eastAsia="it-IT"/>
        </w:rPr>
        <w:t xml:space="preserve">lavora; </w:t>
      </w:r>
    </w:p>
    <w:p w14:paraId="60FA38EC" w14:textId="3127C5BA" w:rsidR="00E25014" w:rsidRPr="00EA2A17" w:rsidRDefault="00A828B4" w:rsidP="008F44D3">
      <w:pPr>
        <w:pStyle w:val="Paragrafoelenco"/>
        <w:numPr>
          <w:ilvl w:val="0"/>
          <w:numId w:val="33"/>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e</w:t>
      </w:r>
      <w:r w:rsidR="00E25014" w:rsidRPr="00EA2A17">
        <w:rPr>
          <w:rFonts w:ascii="Times New Roman" w:eastAsia="Times New Roman" w:hAnsi="Times New Roman" w:cs="Times New Roman"/>
          <w:color w:val="000000"/>
          <w:sz w:val="28"/>
          <w:szCs w:val="28"/>
          <w:lang w:eastAsia="it-IT"/>
        </w:rPr>
        <w:t xml:space="preserve">nti che operano nel medesimo contesto lavorativo del </w:t>
      </w:r>
      <w:r w:rsidR="000C3247" w:rsidRPr="00EA2A17">
        <w:rPr>
          <w:rFonts w:ascii="Times New Roman" w:eastAsia="Times New Roman" w:hAnsi="Times New Roman" w:cs="Times New Roman"/>
          <w:color w:val="000000"/>
          <w:sz w:val="28"/>
          <w:szCs w:val="28"/>
          <w:lang w:eastAsia="it-IT"/>
        </w:rPr>
        <w:t>Segnalante</w:t>
      </w:r>
      <w:r w:rsidR="00E25014" w:rsidRPr="00EA2A17">
        <w:rPr>
          <w:rFonts w:ascii="Times New Roman" w:eastAsia="Times New Roman" w:hAnsi="Times New Roman" w:cs="Times New Roman"/>
          <w:color w:val="000000"/>
          <w:sz w:val="28"/>
          <w:szCs w:val="28"/>
          <w:lang w:eastAsia="it-IT"/>
        </w:rPr>
        <w:t xml:space="preserve">. </w:t>
      </w:r>
    </w:p>
    <w:p w14:paraId="3610CF8D" w14:textId="77777777" w:rsidR="00B24777" w:rsidRPr="00EA2A17" w:rsidRDefault="00B24777" w:rsidP="008F44D3">
      <w:pPr>
        <w:spacing w:after="120" w:line="276" w:lineRule="auto"/>
        <w:jc w:val="both"/>
        <w:rPr>
          <w:rFonts w:ascii="Times New Roman" w:eastAsia="Times New Roman" w:hAnsi="Times New Roman" w:cs="Times New Roman"/>
          <w:color w:val="000000"/>
          <w:sz w:val="28"/>
          <w:szCs w:val="28"/>
          <w:lang w:eastAsia="it-IT"/>
        </w:rPr>
      </w:pPr>
    </w:p>
    <w:p w14:paraId="798EF326" w14:textId="388A96DB" w:rsidR="002130D3" w:rsidRPr="00EA2A17" w:rsidRDefault="00665174" w:rsidP="008F44D3">
      <w:pPr>
        <w:pStyle w:val="Titolo1"/>
        <w:pageBreakBefore w:val="0"/>
        <w:numPr>
          <w:ilvl w:val="0"/>
          <w:numId w:val="3"/>
        </w:numPr>
        <w:tabs>
          <w:tab w:val="clear" w:pos="794"/>
        </w:tabs>
        <w:autoSpaceDE/>
        <w:autoSpaceDN/>
        <w:spacing w:after="240" w:line="276" w:lineRule="auto"/>
        <w:ind w:left="360"/>
        <w:jc w:val="left"/>
        <w:rPr>
          <w:rFonts w:ascii="Times New Roman" w:hAnsi="Times New Roman"/>
          <w:caps w:val="0"/>
          <w:color w:val="0070C0"/>
          <w:kern w:val="32"/>
          <w:sz w:val="28"/>
          <w:szCs w:val="28"/>
          <w:lang w:eastAsia="en-US"/>
        </w:rPr>
      </w:pPr>
      <w:bookmarkStart w:id="10" w:name="_Toc233822871"/>
      <w:bookmarkStart w:id="11" w:name="_Hlk139300608"/>
      <w:r w:rsidRPr="00EA2A17">
        <w:rPr>
          <w:rFonts w:ascii="Times New Roman" w:hAnsi="Times New Roman"/>
          <w:caps w:val="0"/>
          <w:color w:val="0070C0"/>
          <w:kern w:val="32"/>
          <w:sz w:val="28"/>
          <w:szCs w:val="28"/>
          <w:lang w:eastAsia="en-US"/>
        </w:rPr>
        <w:lastRenderedPageBreak/>
        <w:t>DIFFUSIONE, INFORMAZIONE E FORMAZIONE</w:t>
      </w:r>
      <w:bookmarkEnd w:id="10"/>
      <w:r w:rsidRPr="00EA2A17">
        <w:rPr>
          <w:rFonts w:ascii="Times New Roman" w:hAnsi="Times New Roman"/>
          <w:caps w:val="0"/>
          <w:color w:val="0070C0"/>
          <w:kern w:val="32"/>
          <w:sz w:val="28"/>
          <w:szCs w:val="28"/>
          <w:lang w:eastAsia="en-US"/>
        </w:rPr>
        <w:t xml:space="preserve"> </w:t>
      </w:r>
    </w:p>
    <w:bookmarkEnd w:id="11"/>
    <w:p w14:paraId="6B2C63E3" w14:textId="05891C8E" w:rsidR="00B1090E" w:rsidRPr="00EA2A17" w:rsidRDefault="00E25014"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La presente </w:t>
      </w:r>
      <w:r w:rsidR="00EC6666" w:rsidRPr="00EA2A17">
        <w:rPr>
          <w:rFonts w:ascii="Times New Roman" w:eastAsia="Times New Roman" w:hAnsi="Times New Roman" w:cs="Times New Roman"/>
          <w:color w:val="000000"/>
          <w:sz w:val="28"/>
          <w:szCs w:val="28"/>
          <w:lang w:eastAsia="it-IT"/>
        </w:rPr>
        <w:t>P</w:t>
      </w:r>
      <w:r w:rsidR="0086632F" w:rsidRPr="00EA2A17">
        <w:rPr>
          <w:rFonts w:ascii="Times New Roman" w:eastAsia="Times New Roman" w:hAnsi="Times New Roman" w:cs="Times New Roman"/>
          <w:color w:val="000000"/>
          <w:sz w:val="28"/>
          <w:szCs w:val="28"/>
          <w:lang w:eastAsia="it-IT"/>
        </w:rPr>
        <w:t>rocedura</w:t>
      </w:r>
      <w:r w:rsidR="00B72830" w:rsidRPr="00EA2A17">
        <w:rPr>
          <w:rFonts w:ascii="Times New Roman" w:eastAsia="Times New Roman" w:hAnsi="Times New Roman" w:cs="Times New Roman"/>
          <w:color w:val="000000"/>
          <w:sz w:val="28"/>
          <w:szCs w:val="28"/>
          <w:lang w:eastAsia="it-IT"/>
        </w:rPr>
        <w:t xml:space="preserve"> </w:t>
      </w:r>
      <w:r w:rsidR="00665174" w:rsidRPr="00EA2A17">
        <w:rPr>
          <w:rFonts w:ascii="Times New Roman" w:eastAsia="Times New Roman" w:hAnsi="Times New Roman" w:cs="Times New Roman"/>
          <w:color w:val="000000"/>
          <w:sz w:val="28"/>
          <w:szCs w:val="28"/>
          <w:lang w:eastAsia="it-IT"/>
        </w:rPr>
        <w:t xml:space="preserve">e i diversi canali di </w:t>
      </w:r>
      <w:r w:rsidR="000C3247" w:rsidRPr="00EA2A17">
        <w:rPr>
          <w:rFonts w:ascii="Times New Roman" w:eastAsia="Times New Roman" w:hAnsi="Times New Roman" w:cs="Times New Roman"/>
          <w:color w:val="000000"/>
          <w:sz w:val="28"/>
          <w:szCs w:val="28"/>
          <w:lang w:eastAsia="it-IT"/>
        </w:rPr>
        <w:t>Segnalazione</w:t>
      </w:r>
      <w:r w:rsidR="00665174" w:rsidRPr="00EA2A17">
        <w:rPr>
          <w:rFonts w:ascii="Times New Roman" w:eastAsia="Times New Roman" w:hAnsi="Times New Roman" w:cs="Times New Roman"/>
          <w:color w:val="000000"/>
          <w:sz w:val="28"/>
          <w:szCs w:val="28"/>
          <w:lang w:eastAsia="it-IT"/>
        </w:rPr>
        <w:t xml:space="preserve"> </w:t>
      </w:r>
      <w:r w:rsidR="00665174" w:rsidRPr="004D78B7">
        <w:rPr>
          <w:rFonts w:ascii="Times New Roman" w:eastAsia="Times New Roman" w:hAnsi="Times New Roman" w:cs="Times New Roman"/>
          <w:color w:val="000000"/>
          <w:sz w:val="28"/>
          <w:szCs w:val="28"/>
          <w:lang w:eastAsia="it-IT"/>
        </w:rPr>
        <w:t xml:space="preserve">sono visionabili e messi a </w:t>
      </w:r>
      <w:r w:rsidRPr="004D78B7">
        <w:rPr>
          <w:rFonts w:ascii="Times New Roman" w:eastAsia="Times New Roman" w:hAnsi="Times New Roman" w:cs="Times New Roman"/>
          <w:color w:val="000000"/>
          <w:sz w:val="28"/>
          <w:szCs w:val="28"/>
          <w:lang w:eastAsia="it-IT"/>
        </w:rPr>
        <w:t xml:space="preserve">disposizione sia </w:t>
      </w:r>
      <w:r w:rsidR="00BC4085" w:rsidRPr="004D78B7">
        <w:rPr>
          <w:rFonts w:ascii="Times New Roman" w:eastAsia="Times New Roman" w:hAnsi="Times New Roman" w:cs="Times New Roman"/>
          <w:color w:val="000000"/>
          <w:sz w:val="28"/>
          <w:szCs w:val="28"/>
          <w:lang w:eastAsia="it-IT"/>
        </w:rPr>
        <w:t xml:space="preserve">tramite pubblicazione </w:t>
      </w:r>
      <w:r w:rsidR="0077762A" w:rsidRPr="004D78B7">
        <w:rPr>
          <w:rFonts w:ascii="Times New Roman" w:eastAsia="Times New Roman" w:hAnsi="Times New Roman" w:cs="Times New Roman"/>
          <w:color w:val="000000"/>
          <w:sz w:val="28"/>
          <w:szCs w:val="28"/>
          <w:lang w:eastAsia="it-IT"/>
        </w:rPr>
        <w:t xml:space="preserve">sul canale </w:t>
      </w:r>
      <w:r w:rsidR="0077762A" w:rsidRPr="004D78B7">
        <w:rPr>
          <w:rFonts w:ascii="Times New Roman" w:eastAsia="Times New Roman" w:hAnsi="Times New Roman" w:cs="Times New Roman"/>
          <w:i/>
          <w:iCs/>
          <w:color w:val="000000"/>
          <w:sz w:val="28"/>
          <w:szCs w:val="28"/>
          <w:lang w:eastAsia="it-IT"/>
        </w:rPr>
        <w:t>one drive</w:t>
      </w:r>
      <w:r w:rsidRPr="004D78B7">
        <w:rPr>
          <w:rFonts w:ascii="Times New Roman" w:eastAsia="Times New Roman" w:hAnsi="Times New Roman" w:cs="Times New Roman"/>
          <w:color w:val="000000"/>
          <w:sz w:val="28"/>
          <w:szCs w:val="28"/>
          <w:lang w:eastAsia="it-IT"/>
        </w:rPr>
        <w:t xml:space="preserve"> della </w:t>
      </w:r>
      <w:r w:rsidR="000E535B" w:rsidRPr="004D78B7">
        <w:rPr>
          <w:rFonts w:ascii="Times New Roman" w:eastAsia="Times New Roman" w:hAnsi="Times New Roman" w:cs="Times New Roman"/>
          <w:color w:val="000000"/>
          <w:sz w:val="28"/>
          <w:szCs w:val="28"/>
          <w:lang w:eastAsia="it-IT"/>
        </w:rPr>
        <w:t>Associazione</w:t>
      </w:r>
      <w:r w:rsidRPr="004D78B7">
        <w:rPr>
          <w:rFonts w:ascii="Times New Roman" w:eastAsia="Times New Roman" w:hAnsi="Times New Roman" w:cs="Times New Roman"/>
          <w:color w:val="000000"/>
          <w:sz w:val="28"/>
          <w:szCs w:val="28"/>
          <w:lang w:eastAsia="it-IT"/>
        </w:rPr>
        <w:t>, sia sul sito web</w:t>
      </w:r>
      <w:r w:rsidR="00B1090E" w:rsidRPr="004D78B7">
        <w:rPr>
          <w:rStyle w:val="Rimandonotaapidipagina"/>
          <w:rFonts w:ascii="Times New Roman" w:hAnsi="Times New Roman" w:cs="Times New Roman"/>
          <w:sz w:val="28"/>
          <w:szCs w:val="28"/>
        </w:rPr>
        <w:footnoteReference w:id="3"/>
      </w:r>
      <w:r w:rsidR="00FB5A1D">
        <w:rPr>
          <w:rFonts w:ascii="Times New Roman" w:eastAsia="Times New Roman" w:hAnsi="Times New Roman" w:cs="Times New Roman"/>
          <w:color w:val="000000"/>
          <w:sz w:val="28"/>
          <w:szCs w:val="28"/>
          <w:lang w:eastAsia="it-IT"/>
        </w:rPr>
        <w:t>.</w:t>
      </w:r>
    </w:p>
    <w:p w14:paraId="718FDEBC" w14:textId="77AFA46A" w:rsidR="003147F0" w:rsidRPr="00EA2A17" w:rsidRDefault="003147F0"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Inoltre, la prese</w:t>
      </w:r>
      <w:r w:rsidR="00010F42" w:rsidRPr="00EA2A17">
        <w:rPr>
          <w:rFonts w:ascii="Times New Roman" w:eastAsia="Times New Roman" w:hAnsi="Times New Roman" w:cs="Times New Roman"/>
          <w:color w:val="000000"/>
          <w:sz w:val="28"/>
          <w:szCs w:val="28"/>
          <w:lang w:eastAsia="it-IT"/>
        </w:rPr>
        <w:t>nte Procedura</w:t>
      </w:r>
      <w:r w:rsidRPr="00EA2A17">
        <w:rPr>
          <w:rFonts w:ascii="Times New Roman" w:eastAsia="Times New Roman" w:hAnsi="Times New Roman" w:cs="Times New Roman"/>
          <w:color w:val="000000"/>
          <w:sz w:val="28"/>
          <w:szCs w:val="28"/>
          <w:lang w:eastAsia="it-IT"/>
        </w:rPr>
        <w:t xml:space="preserve"> viene inviata ad ogni membro </w:t>
      </w:r>
      <w:r w:rsidR="00010F42" w:rsidRPr="00EA2A17">
        <w:rPr>
          <w:rFonts w:ascii="Times New Roman" w:eastAsia="Times New Roman" w:hAnsi="Times New Roman" w:cs="Times New Roman"/>
          <w:color w:val="000000"/>
          <w:sz w:val="28"/>
          <w:szCs w:val="28"/>
          <w:lang w:eastAsia="it-IT"/>
        </w:rPr>
        <w:t xml:space="preserve">del Consiglio </w:t>
      </w:r>
      <w:r w:rsidR="0077762A">
        <w:rPr>
          <w:rFonts w:ascii="Times New Roman" w:eastAsia="Times New Roman" w:hAnsi="Times New Roman" w:cs="Times New Roman"/>
          <w:color w:val="000000"/>
          <w:sz w:val="28"/>
          <w:szCs w:val="28"/>
          <w:lang w:eastAsia="it-IT"/>
        </w:rPr>
        <w:t>Direttivo</w:t>
      </w:r>
      <w:r w:rsidR="00010F42" w:rsidRPr="00EA2A17">
        <w:rPr>
          <w:rFonts w:ascii="Times New Roman" w:eastAsia="Times New Roman" w:hAnsi="Times New Roman" w:cs="Times New Roman"/>
          <w:color w:val="000000"/>
          <w:sz w:val="28"/>
          <w:szCs w:val="28"/>
          <w:lang w:eastAsia="it-IT"/>
        </w:rPr>
        <w:t xml:space="preserve">, del </w:t>
      </w:r>
      <w:r w:rsidR="000E5E74">
        <w:rPr>
          <w:rFonts w:ascii="Times New Roman" w:eastAsia="Times New Roman" w:hAnsi="Times New Roman" w:cs="Times New Roman"/>
          <w:color w:val="000000"/>
          <w:sz w:val="28"/>
          <w:szCs w:val="28"/>
          <w:lang w:eastAsia="it-IT"/>
        </w:rPr>
        <w:t>Revisore</w:t>
      </w:r>
      <w:r w:rsidR="00010F42" w:rsidRPr="00EA2A17">
        <w:rPr>
          <w:rFonts w:ascii="Times New Roman" w:eastAsia="Times New Roman" w:hAnsi="Times New Roman" w:cs="Times New Roman"/>
          <w:color w:val="000000"/>
          <w:sz w:val="28"/>
          <w:szCs w:val="28"/>
          <w:lang w:eastAsia="it-IT"/>
        </w:rPr>
        <w:t xml:space="preserve"> e all’Organismo di Vigilanza da parte d</w:t>
      </w:r>
      <w:r w:rsidR="005241A5" w:rsidRPr="00EA2A17">
        <w:rPr>
          <w:rFonts w:ascii="Times New Roman" w:eastAsia="Times New Roman" w:hAnsi="Times New Roman" w:cs="Times New Roman"/>
          <w:color w:val="000000"/>
          <w:sz w:val="28"/>
          <w:szCs w:val="28"/>
          <w:lang w:eastAsia="it-IT"/>
        </w:rPr>
        <w:t xml:space="preserve">ella </w:t>
      </w:r>
      <w:r w:rsidR="005241A5" w:rsidRPr="00FB5A1D">
        <w:rPr>
          <w:rFonts w:ascii="Times New Roman" w:eastAsia="Times New Roman" w:hAnsi="Times New Roman" w:cs="Times New Roman"/>
          <w:color w:val="000000"/>
          <w:sz w:val="28"/>
          <w:szCs w:val="28"/>
          <w:lang w:eastAsia="it-IT"/>
        </w:rPr>
        <w:t xml:space="preserve">Funzione </w:t>
      </w:r>
      <w:r w:rsidR="000E5E74" w:rsidRPr="00FB5A1D">
        <w:rPr>
          <w:rFonts w:ascii="Times New Roman" w:eastAsia="Times New Roman" w:hAnsi="Times New Roman" w:cs="Times New Roman"/>
          <w:color w:val="000000"/>
          <w:sz w:val="28"/>
          <w:szCs w:val="28"/>
          <w:lang w:eastAsia="it-IT"/>
        </w:rPr>
        <w:t xml:space="preserve">Human </w:t>
      </w:r>
      <w:proofErr w:type="spellStart"/>
      <w:r w:rsidR="000E5E74" w:rsidRPr="00FB5A1D">
        <w:rPr>
          <w:rFonts w:ascii="Times New Roman" w:eastAsia="Times New Roman" w:hAnsi="Times New Roman" w:cs="Times New Roman"/>
          <w:color w:val="000000"/>
          <w:sz w:val="28"/>
          <w:szCs w:val="28"/>
          <w:lang w:eastAsia="it-IT"/>
        </w:rPr>
        <w:t>Resources</w:t>
      </w:r>
      <w:proofErr w:type="spellEnd"/>
      <w:r w:rsidR="00010F42" w:rsidRPr="00FB5A1D">
        <w:rPr>
          <w:rFonts w:ascii="Times New Roman" w:eastAsia="Times New Roman" w:hAnsi="Times New Roman" w:cs="Times New Roman"/>
          <w:color w:val="000000"/>
          <w:sz w:val="28"/>
          <w:szCs w:val="28"/>
          <w:lang w:eastAsia="it-IT"/>
        </w:rPr>
        <w:t>.</w:t>
      </w:r>
    </w:p>
    <w:p w14:paraId="6B2011B4" w14:textId="74B5432E" w:rsidR="00B94BB8" w:rsidRPr="00EA2A17" w:rsidRDefault="00B94BB8"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La </w:t>
      </w:r>
      <w:r w:rsidR="00D66952" w:rsidRPr="00EA2A17">
        <w:rPr>
          <w:rFonts w:ascii="Times New Roman" w:eastAsia="Times New Roman" w:hAnsi="Times New Roman" w:cs="Times New Roman"/>
          <w:color w:val="000000"/>
          <w:sz w:val="28"/>
          <w:szCs w:val="28"/>
          <w:lang w:eastAsia="it-IT"/>
        </w:rPr>
        <w:t xml:space="preserve">Funzione </w:t>
      </w:r>
      <w:r w:rsidR="00010F42" w:rsidRPr="00EA2A17">
        <w:rPr>
          <w:rFonts w:ascii="Times New Roman" w:eastAsia="Times New Roman" w:hAnsi="Times New Roman" w:cs="Times New Roman"/>
          <w:color w:val="000000"/>
          <w:sz w:val="28"/>
          <w:szCs w:val="28"/>
          <w:lang w:eastAsia="it-IT"/>
        </w:rPr>
        <w:t>H</w:t>
      </w:r>
      <w:r w:rsidR="000E5E74">
        <w:rPr>
          <w:rFonts w:ascii="Times New Roman" w:eastAsia="Times New Roman" w:hAnsi="Times New Roman" w:cs="Times New Roman"/>
          <w:color w:val="000000"/>
          <w:sz w:val="28"/>
          <w:szCs w:val="28"/>
          <w:lang w:eastAsia="it-IT"/>
        </w:rPr>
        <w:t xml:space="preserve">uman </w:t>
      </w:r>
      <w:proofErr w:type="spellStart"/>
      <w:r w:rsidR="00010F42" w:rsidRPr="00EA2A17">
        <w:rPr>
          <w:rFonts w:ascii="Times New Roman" w:eastAsia="Times New Roman" w:hAnsi="Times New Roman" w:cs="Times New Roman"/>
          <w:color w:val="000000"/>
          <w:sz w:val="28"/>
          <w:szCs w:val="28"/>
          <w:lang w:eastAsia="it-IT"/>
        </w:rPr>
        <w:t>R</w:t>
      </w:r>
      <w:r w:rsidR="000E5E74">
        <w:rPr>
          <w:rFonts w:ascii="Times New Roman" w:eastAsia="Times New Roman" w:hAnsi="Times New Roman" w:cs="Times New Roman"/>
          <w:color w:val="000000"/>
          <w:sz w:val="28"/>
          <w:szCs w:val="28"/>
          <w:lang w:eastAsia="it-IT"/>
        </w:rPr>
        <w:t>esources</w:t>
      </w:r>
      <w:proofErr w:type="spellEnd"/>
      <w:r w:rsidRPr="00EA2A17">
        <w:rPr>
          <w:rFonts w:ascii="Times New Roman" w:eastAsia="Times New Roman" w:hAnsi="Times New Roman" w:cs="Times New Roman"/>
          <w:color w:val="000000"/>
          <w:sz w:val="28"/>
          <w:szCs w:val="28"/>
          <w:lang w:eastAsia="it-IT"/>
        </w:rPr>
        <w:t xml:space="preserve"> assicura la consegna della presente </w:t>
      </w:r>
      <w:r w:rsidR="004E2B8B" w:rsidRPr="00EA2A17">
        <w:rPr>
          <w:rFonts w:ascii="Times New Roman" w:eastAsia="Times New Roman" w:hAnsi="Times New Roman" w:cs="Times New Roman"/>
          <w:color w:val="000000"/>
          <w:sz w:val="28"/>
          <w:szCs w:val="28"/>
          <w:lang w:eastAsia="it-IT"/>
        </w:rPr>
        <w:t>P</w:t>
      </w:r>
      <w:r w:rsidRPr="00EA2A17">
        <w:rPr>
          <w:rFonts w:ascii="Times New Roman" w:eastAsia="Times New Roman" w:hAnsi="Times New Roman" w:cs="Times New Roman"/>
          <w:color w:val="000000"/>
          <w:sz w:val="28"/>
          <w:szCs w:val="28"/>
          <w:lang w:eastAsia="it-IT"/>
        </w:rPr>
        <w:t>rocedura ai dipendenti in servizio in sede di prima applicazione e all’atto dell’assunzione per i nuovi dipendenti, avendo cura di documentarne la presa visione.</w:t>
      </w:r>
    </w:p>
    <w:p w14:paraId="54E8C1F9" w14:textId="21941DCE" w:rsidR="005241A5" w:rsidRPr="00EA2A17" w:rsidRDefault="00665174" w:rsidP="008F44D3">
      <w:pPr>
        <w:pStyle w:val="NormaleWeb"/>
        <w:spacing w:after="120" w:line="276" w:lineRule="auto"/>
        <w:jc w:val="both"/>
        <w:rPr>
          <w:color w:val="000000"/>
          <w:sz w:val="28"/>
          <w:szCs w:val="28"/>
        </w:rPr>
      </w:pPr>
      <w:r w:rsidRPr="00EA2A17">
        <w:rPr>
          <w:color w:val="000000"/>
          <w:sz w:val="28"/>
          <w:szCs w:val="28"/>
        </w:rPr>
        <w:t xml:space="preserve">I contenuti della presente </w:t>
      </w:r>
      <w:r w:rsidR="004E2B8B" w:rsidRPr="00EA2A17">
        <w:rPr>
          <w:color w:val="000000"/>
          <w:sz w:val="28"/>
          <w:szCs w:val="28"/>
        </w:rPr>
        <w:t>P</w:t>
      </w:r>
      <w:r w:rsidR="0086632F" w:rsidRPr="00EA2A17">
        <w:rPr>
          <w:color w:val="000000"/>
          <w:sz w:val="28"/>
          <w:szCs w:val="28"/>
        </w:rPr>
        <w:t>rocedura</w:t>
      </w:r>
      <w:r w:rsidR="00010F42" w:rsidRPr="00EA2A17">
        <w:rPr>
          <w:color w:val="000000"/>
          <w:sz w:val="28"/>
          <w:szCs w:val="28"/>
        </w:rPr>
        <w:t>,</w:t>
      </w:r>
      <w:r w:rsidR="00B72830" w:rsidRPr="00EA2A17">
        <w:rPr>
          <w:color w:val="000000"/>
          <w:sz w:val="28"/>
          <w:szCs w:val="28"/>
        </w:rPr>
        <w:t xml:space="preserve"> </w:t>
      </w:r>
      <w:r w:rsidR="00A828B4" w:rsidRPr="00EA2A17">
        <w:rPr>
          <w:color w:val="000000"/>
          <w:sz w:val="28"/>
          <w:szCs w:val="28"/>
        </w:rPr>
        <w:t>nonché d</w:t>
      </w:r>
      <w:r w:rsidR="0091522C" w:rsidRPr="00EA2A17">
        <w:rPr>
          <w:color w:val="000000"/>
          <w:sz w:val="28"/>
          <w:szCs w:val="28"/>
        </w:rPr>
        <w:t>i quanto previsto da</w:t>
      </w:r>
      <w:r w:rsidR="00A828B4" w:rsidRPr="00EA2A17">
        <w:rPr>
          <w:color w:val="000000"/>
          <w:sz w:val="28"/>
          <w:szCs w:val="28"/>
        </w:rPr>
        <w:t>l Decreto Whistleblowing</w:t>
      </w:r>
      <w:r w:rsidR="00010F42" w:rsidRPr="00EA2A17">
        <w:rPr>
          <w:color w:val="000000"/>
          <w:sz w:val="28"/>
          <w:szCs w:val="28"/>
        </w:rPr>
        <w:t>,</w:t>
      </w:r>
      <w:r w:rsidRPr="00EA2A17">
        <w:rPr>
          <w:color w:val="000000"/>
          <w:sz w:val="28"/>
          <w:szCs w:val="28"/>
        </w:rPr>
        <w:t xml:space="preserve"> saranno oggetto di sessioni formative </w:t>
      </w:r>
      <w:r w:rsidR="001A7FD3" w:rsidRPr="00EA2A17">
        <w:rPr>
          <w:color w:val="000000"/>
          <w:sz w:val="28"/>
          <w:szCs w:val="28"/>
        </w:rPr>
        <w:t>dedicate</w:t>
      </w:r>
      <w:r w:rsidR="005241A5" w:rsidRPr="00EA2A17">
        <w:rPr>
          <w:color w:val="000000"/>
          <w:sz w:val="28"/>
          <w:szCs w:val="28"/>
        </w:rPr>
        <w:t xml:space="preserve"> ai dipendenti, lavoratori o collaboratori che svolgono la propria attività lavorativa presso la </w:t>
      </w:r>
      <w:r w:rsidR="000E535B">
        <w:rPr>
          <w:color w:val="000000"/>
          <w:sz w:val="28"/>
          <w:szCs w:val="28"/>
        </w:rPr>
        <w:t>Associazione</w:t>
      </w:r>
      <w:r w:rsidR="005241A5" w:rsidRPr="00EA2A17">
        <w:rPr>
          <w:color w:val="000000"/>
          <w:sz w:val="28"/>
          <w:szCs w:val="28"/>
        </w:rPr>
        <w:t xml:space="preserve">; volontari e tirocinanti, retribuiti e non retribuiti, che prestano la propria attività presso la </w:t>
      </w:r>
      <w:r w:rsidR="000E535B">
        <w:rPr>
          <w:color w:val="000000"/>
          <w:sz w:val="28"/>
          <w:szCs w:val="28"/>
        </w:rPr>
        <w:t>Associazione</w:t>
      </w:r>
      <w:r w:rsidR="005241A5" w:rsidRPr="00EA2A17">
        <w:rPr>
          <w:color w:val="000000"/>
          <w:sz w:val="28"/>
          <w:szCs w:val="28"/>
        </w:rPr>
        <w:t>, componenti del Consiglio</w:t>
      </w:r>
      <w:r w:rsidR="00422DF5">
        <w:rPr>
          <w:color w:val="000000"/>
          <w:sz w:val="28"/>
          <w:szCs w:val="28"/>
        </w:rPr>
        <w:t xml:space="preserve"> Direttivo</w:t>
      </w:r>
      <w:r w:rsidR="005241A5" w:rsidRPr="00EA2A17">
        <w:rPr>
          <w:color w:val="000000"/>
          <w:sz w:val="28"/>
          <w:szCs w:val="28"/>
        </w:rPr>
        <w:t>.</w:t>
      </w:r>
    </w:p>
    <w:p w14:paraId="72817579" w14:textId="77777777" w:rsidR="005241A5" w:rsidRPr="00EA2A17" w:rsidRDefault="005241A5" w:rsidP="008F44D3">
      <w:pPr>
        <w:spacing w:before="100" w:beforeAutospacing="1" w:after="100" w:afterAutospacing="1" w:line="276" w:lineRule="auto"/>
        <w:rPr>
          <w:rFonts w:ascii="Times New Roman" w:eastAsia="Times New Roman" w:hAnsi="Times New Roman" w:cs="Times New Roman"/>
          <w:sz w:val="28"/>
          <w:szCs w:val="28"/>
          <w:lang w:eastAsia="it-IT"/>
        </w:rPr>
      </w:pPr>
      <w:r w:rsidRPr="00EA2A17">
        <w:rPr>
          <w:rFonts w:ascii="Times New Roman" w:eastAsia="Times New Roman" w:hAnsi="Times New Roman" w:cs="Times New Roman"/>
          <w:sz w:val="28"/>
          <w:szCs w:val="28"/>
          <w:lang w:eastAsia="it-IT"/>
        </w:rPr>
        <w:t> </w:t>
      </w:r>
    </w:p>
    <w:p w14:paraId="70D5B680" w14:textId="1E33B0C4" w:rsidR="008314C3" w:rsidRPr="00EA2A17" w:rsidRDefault="008314C3" w:rsidP="008F44D3">
      <w:pPr>
        <w:pStyle w:val="Titolo1"/>
        <w:pageBreakBefore w:val="0"/>
        <w:numPr>
          <w:ilvl w:val="0"/>
          <w:numId w:val="3"/>
        </w:numPr>
        <w:tabs>
          <w:tab w:val="clear" w:pos="794"/>
        </w:tabs>
        <w:autoSpaceDE/>
        <w:autoSpaceDN/>
        <w:spacing w:after="240" w:line="276" w:lineRule="auto"/>
        <w:ind w:left="360"/>
        <w:jc w:val="left"/>
        <w:rPr>
          <w:rFonts w:ascii="Times New Roman" w:hAnsi="Times New Roman"/>
          <w:caps w:val="0"/>
          <w:color w:val="0070C0"/>
          <w:kern w:val="32"/>
          <w:sz w:val="28"/>
          <w:szCs w:val="28"/>
          <w:lang w:eastAsia="en-US"/>
        </w:rPr>
      </w:pPr>
      <w:bookmarkStart w:id="12" w:name="_Toc233822872"/>
      <w:r w:rsidRPr="00EA2A17">
        <w:rPr>
          <w:rFonts w:ascii="Times New Roman" w:hAnsi="Times New Roman"/>
          <w:caps w:val="0"/>
          <w:color w:val="0070C0"/>
          <w:kern w:val="32"/>
          <w:sz w:val="28"/>
          <w:szCs w:val="28"/>
          <w:lang w:eastAsia="en-US"/>
        </w:rPr>
        <w:t>ORGANO RICEVENTE</w:t>
      </w:r>
      <w:bookmarkEnd w:id="12"/>
    </w:p>
    <w:p w14:paraId="36BC4CA9" w14:textId="2376DD40" w:rsidR="008314C3" w:rsidRPr="00EA2A17" w:rsidRDefault="006C3D51"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L’</w:t>
      </w:r>
      <w:r w:rsidR="002214E7" w:rsidRPr="00EA2A17">
        <w:rPr>
          <w:rFonts w:ascii="Times New Roman" w:eastAsia="Times New Roman" w:hAnsi="Times New Roman" w:cs="Times New Roman"/>
          <w:color w:val="000000"/>
          <w:sz w:val="28"/>
          <w:szCs w:val="28"/>
          <w:lang w:eastAsia="it-IT"/>
        </w:rPr>
        <w:t>O</w:t>
      </w:r>
      <w:r w:rsidRPr="00EA2A17">
        <w:rPr>
          <w:rFonts w:ascii="Times New Roman" w:eastAsia="Times New Roman" w:hAnsi="Times New Roman" w:cs="Times New Roman"/>
          <w:color w:val="000000"/>
          <w:sz w:val="28"/>
          <w:szCs w:val="28"/>
          <w:lang w:eastAsia="it-IT"/>
        </w:rPr>
        <w:t xml:space="preserve">rgano </w:t>
      </w:r>
      <w:r w:rsidR="002214E7" w:rsidRPr="00EA2A17">
        <w:rPr>
          <w:rFonts w:ascii="Times New Roman" w:eastAsia="Times New Roman" w:hAnsi="Times New Roman" w:cs="Times New Roman"/>
          <w:color w:val="000000"/>
          <w:sz w:val="28"/>
          <w:szCs w:val="28"/>
          <w:lang w:eastAsia="it-IT"/>
        </w:rPr>
        <w:t>R</w:t>
      </w:r>
      <w:r w:rsidRPr="00EA2A17">
        <w:rPr>
          <w:rFonts w:ascii="Times New Roman" w:eastAsia="Times New Roman" w:hAnsi="Times New Roman" w:cs="Times New Roman"/>
          <w:color w:val="000000"/>
          <w:sz w:val="28"/>
          <w:szCs w:val="28"/>
          <w:lang w:eastAsia="it-IT"/>
        </w:rPr>
        <w:t>icevente</w:t>
      </w:r>
      <w:r w:rsidR="002214E7" w:rsidRPr="00EA2A17">
        <w:rPr>
          <w:rFonts w:ascii="Times New Roman" w:eastAsia="Times New Roman" w:hAnsi="Times New Roman" w:cs="Times New Roman"/>
          <w:color w:val="000000"/>
          <w:sz w:val="28"/>
          <w:szCs w:val="28"/>
          <w:lang w:eastAsia="it-IT"/>
        </w:rPr>
        <w:t xml:space="preserve">, quale organo che riceve e gestisce le </w:t>
      </w:r>
      <w:r w:rsidR="000C3247" w:rsidRPr="00EA2A17">
        <w:rPr>
          <w:rFonts w:ascii="Times New Roman" w:eastAsia="Times New Roman" w:hAnsi="Times New Roman" w:cs="Times New Roman"/>
          <w:color w:val="000000"/>
          <w:sz w:val="28"/>
          <w:szCs w:val="28"/>
          <w:lang w:eastAsia="it-IT"/>
        </w:rPr>
        <w:t>Segnalazioni</w:t>
      </w:r>
      <w:r w:rsidR="002214E7" w:rsidRPr="00EA2A17">
        <w:rPr>
          <w:rFonts w:ascii="Times New Roman" w:eastAsia="Times New Roman" w:hAnsi="Times New Roman" w:cs="Times New Roman"/>
          <w:color w:val="000000"/>
          <w:sz w:val="28"/>
          <w:szCs w:val="28"/>
          <w:lang w:eastAsia="it-IT"/>
        </w:rPr>
        <w:t xml:space="preserve"> ai sensi del par. 7,</w:t>
      </w:r>
      <w:r w:rsidRPr="00EA2A17">
        <w:rPr>
          <w:rFonts w:ascii="Times New Roman" w:eastAsia="Times New Roman" w:hAnsi="Times New Roman" w:cs="Times New Roman"/>
          <w:color w:val="000000"/>
          <w:sz w:val="28"/>
          <w:szCs w:val="28"/>
          <w:lang w:eastAsia="it-IT"/>
        </w:rPr>
        <w:t xml:space="preserve"> </w:t>
      </w:r>
      <w:r w:rsidR="00C007F7" w:rsidRPr="00EA2A17">
        <w:rPr>
          <w:rFonts w:ascii="Times New Roman" w:eastAsia="Times New Roman" w:hAnsi="Times New Roman" w:cs="Times New Roman"/>
          <w:color w:val="000000"/>
          <w:sz w:val="28"/>
          <w:szCs w:val="28"/>
          <w:lang w:eastAsia="it-IT"/>
        </w:rPr>
        <w:t xml:space="preserve">è </w:t>
      </w:r>
      <w:r w:rsidRPr="00EA2A17">
        <w:rPr>
          <w:rFonts w:ascii="Times New Roman" w:eastAsia="Times New Roman" w:hAnsi="Times New Roman" w:cs="Times New Roman"/>
          <w:color w:val="000000"/>
          <w:sz w:val="28"/>
          <w:szCs w:val="28"/>
          <w:lang w:eastAsia="it-IT"/>
        </w:rPr>
        <w:t>incaricat</w:t>
      </w:r>
      <w:r w:rsidR="00C007F7" w:rsidRPr="00EA2A17">
        <w:rPr>
          <w:rFonts w:ascii="Times New Roman" w:eastAsia="Times New Roman" w:hAnsi="Times New Roman" w:cs="Times New Roman"/>
          <w:color w:val="000000"/>
          <w:sz w:val="28"/>
          <w:szCs w:val="28"/>
          <w:lang w:eastAsia="it-IT"/>
        </w:rPr>
        <w:t xml:space="preserve">o della ricezione e gestione delle </w:t>
      </w:r>
      <w:r w:rsidR="000C3247" w:rsidRPr="00EA2A17">
        <w:rPr>
          <w:rFonts w:ascii="Times New Roman" w:eastAsia="Times New Roman" w:hAnsi="Times New Roman" w:cs="Times New Roman"/>
          <w:color w:val="000000"/>
          <w:sz w:val="28"/>
          <w:szCs w:val="28"/>
          <w:lang w:eastAsia="it-IT"/>
        </w:rPr>
        <w:t>Segnalazioni</w:t>
      </w:r>
      <w:r w:rsidRPr="00EA2A17">
        <w:rPr>
          <w:rFonts w:ascii="Times New Roman" w:eastAsia="Times New Roman" w:hAnsi="Times New Roman" w:cs="Times New Roman"/>
          <w:color w:val="000000"/>
          <w:sz w:val="28"/>
          <w:szCs w:val="28"/>
          <w:lang w:eastAsia="it-IT"/>
        </w:rPr>
        <w:t xml:space="preserve"> con apposito atto di nomina. </w:t>
      </w:r>
      <w:r w:rsidR="00F737C9" w:rsidRPr="00EA2A17">
        <w:rPr>
          <w:rFonts w:ascii="Times New Roman" w:eastAsia="Times New Roman" w:hAnsi="Times New Roman" w:cs="Times New Roman"/>
          <w:color w:val="000000"/>
          <w:sz w:val="28"/>
          <w:szCs w:val="28"/>
          <w:lang w:eastAsia="it-IT"/>
        </w:rPr>
        <w:t xml:space="preserve">L’Organo è dotato </w:t>
      </w:r>
      <w:r w:rsidR="0043078F" w:rsidRPr="00EA2A17">
        <w:rPr>
          <w:rFonts w:ascii="Times New Roman" w:eastAsia="Times New Roman" w:hAnsi="Times New Roman" w:cs="Times New Roman"/>
          <w:color w:val="000000"/>
          <w:sz w:val="28"/>
          <w:szCs w:val="28"/>
          <w:lang w:eastAsia="it-IT"/>
        </w:rPr>
        <w:t>dei necessari requisiti di autonomia e indipendenza e</w:t>
      </w:r>
      <w:r w:rsidR="00F737C9" w:rsidRPr="00EA2A17">
        <w:rPr>
          <w:rFonts w:ascii="Times New Roman" w:eastAsia="Times New Roman" w:hAnsi="Times New Roman" w:cs="Times New Roman"/>
          <w:color w:val="000000"/>
          <w:sz w:val="28"/>
          <w:szCs w:val="28"/>
          <w:lang w:eastAsia="it-IT"/>
        </w:rPr>
        <w:t xml:space="preserve"> deve </w:t>
      </w:r>
      <w:r w:rsidR="0010122D" w:rsidRPr="00EA2A17">
        <w:rPr>
          <w:rFonts w:ascii="Times New Roman" w:eastAsia="Times New Roman" w:hAnsi="Times New Roman" w:cs="Times New Roman"/>
          <w:color w:val="000000"/>
          <w:sz w:val="28"/>
          <w:szCs w:val="28"/>
          <w:lang w:eastAsia="it-IT"/>
        </w:rPr>
        <w:t>essere</w:t>
      </w:r>
      <w:r w:rsidR="0043078F" w:rsidRPr="00EA2A17">
        <w:rPr>
          <w:rFonts w:ascii="Times New Roman" w:eastAsia="Times New Roman" w:hAnsi="Times New Roman" w:cs="Times New Roman"/>
          <w:color w:val="000000"/>
          <w:sz w:val="28"/>
          <w:szCs w:val="28"/>
          <w:lang w:eastAsia="it-IT"/>
        </w:rPr>
        <w:t xml:space="preserve"> </w:t>
      </w:r>
      <w:r w:rsidR="0010122D" w:rsidRPr="00EA2A17">
        <w:rPr>
          <w:rFonts w:ascii="Times New Roman" w:eastAsia="Times New Roman" w:hAnsi="Times New Roman" w:cs="Times New Roman"/>
          <w:color w:val="000000"/>
          <w:sz w:val="28"/>
          <w:szCs w:val="28"/>
          <w:lang w:eastAsia="it-IT"/>
        </w:rPr>
        <w:t>sottopost</w:t>
      </w:r>
      <w:r w:rsidR="00F737C9" w:rsidRPr="00EA2A17">
        <w:rPr>
          <w:rFonts w:ascii="Times New Roman" w:eastAsia="Times New Roman" w:hAnsi="Times New Roman" w:cs="Times New Roman"/>
          <w:color w:val="000000"/>
          <w:sz w:val="28"/>
          <w:szCs w:val="28"/>
          <w:lang w:eastAsia="it-IT"/>
        </w:rPr>
        <w:t>o</w:t>
      </w:r>
      <w:r w:rsidR="0010122D" w:rsidRPr="00EA2A17">
        <w:rPr>
          <w:rFonts w:ascii="Times New Roman" w:eastAsia="Times New Roman" w:hAnsi="Times New Roman" w:cs="Times New Roman"/>
          <w:color w:val="000000"/>
          <w:sz w:val="28"/>
          <w:szCs w:val="28"/>
          <w:lang w:eastAsia="it-IT"/>
        </w:rPr>
        <w:t xml:space="preserve"> </w:t>
      </w:r>
      <w:r w:rsidR="009A3DCF" w:rsidRPr="00EA2A17">
        <w:rPr>
          <w:rFonts w:ascii="Times New Roman" w:eastAsia="Times New Roman" w:hAnsi="Times New Roman" w:cs="Times New Roman"/>
          <w:color w:val="000000"/>
          <w:sz w:val="28"/>
          <w:szCs w:val="28"/>
          <w:lang w:eastAsia="it-IT"/>
        </w:rPr>
        <w:t>a</w:t>
      </w:r>
      <w:r w:rsidR="0094599C" w:rsidRPr="00EA2A17">
        <w:rPr>
          <w:rFonts w:ascii="Times New Roman" w:eastAsia="Times New Roman" w:hAnsi="Times New Roman" w:cs="Times New Roman"/>
          <w:color w:val="000000"/>
          <w:sz w:val="28"/>
          <w:szCs w:val="28"/>
          <w:lang w:eastAsia="it-IT"/>
        </w:rPr>
        <w:t>d</w:t>
      </w:r>
      <w:r w:rsidR="0010122D" w:rsidRPr="00EA2A17">
        <w:rPr>
          <w:rFonts w:ascii="Times New Roman" w:eastAsia="Times New Roman" w:hAnsi="Times New Roman" w:cs="Times New Roman"/>
          <w:color w:val="000000"/>
          <w:sz w:val="28"/>
          <w:szCs w:val="28"/>
          <w:lang w:eastAsia="it-IT"/>
        </w:rPr>
        <w:t xml:space="preserve"> adeguata formazione professionale.</w:t>
      </w:r>
    </w:p>
    <w:p w14:paraId="3318A79A" w14:textId="64CEFD10" w:rsidR="002E1E35" w:rsidRPr="00EA2A17" w:rsidRDefault="002E1E35"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La </w:t>
      </w:r>
      <w:r w:rsidR="000E535B">
        <w:rPr>
          <w:rFonts w:ascii="Times New Roman" w:eastAsia="Times New Roman" w:hAnsi="Times New Roman" w:cs="Times New Roman"/>
          <w:color w:val="000000"/>
          <w:sz w:val="28"/>
          <w:szCs w:val="28"/>
          <w:lang w:eastAsia="it-IT"/>
        </w:rPr>
        <w:t>Associazione</w:t>
      </w:r>
      <w:r w:rsidRPr="00EA2A17">
        <w:rPr>
          <w:rFonts w:ascii="Times New Roman" w:eastAsia="Times New Roman" w:hAnsi="Times New Roman" w:cs="Times New Roman"/>
          <w:color w:val="000000"/>
          <w:sz w:val="28"/>
          <w:szCs w:val="28"/>
          <w:lang w:eastAsia="it-IT"/>
        </w:rPr>
        <w:t xml:space="preserve"> </w:t>
      </w:r>
      <w:r w:rsidR="00F737C9" w:rsidRPr="00EA2A17">
        <w:rPr>
          <w:rFonts w:ascii="Times New Roman" w:eastAsia="Times New Roman" w:hAnsi="Times New Roman" w:cs="Times New Roman"/>
          <w:color w:val="000000"/>
          <w:sz w:val="28"/>
          <w:szCs w:val="28"/>
          <w:lang w:eastAsia="it-IT"/>
        </w:rPr>
        <w:t>dota</w:t>
      </w:r>
      <w:r w:rsidR="0028118E" w:rsidRPr="00EA2A17">
        <w:rPr>
          <w:rFonts w:ascii="Times New Roman" w:eastAsia="Times New Roman" w:hAnsi="Times New Roman" w:cs="Times New Roman"/>
          <w:color w:val="000000"/>
          <w:sz w:val="28"/>
          <w:szCs w:val="28"/>
          <w:lang w:eastAsia="it-IT"/>
        </w:rPr>
        <w:t xml:space="preserve"> l’Organo Ricevente di</w:t>
      </w:r>
      <w:r w:rsidR="000A3653" w:rsidRPr="00EA2A17">
        <w:rPr>
          <w:rFonts w:ascii="Times New Roman" w:eastAsia="Times New Roman" w:hAnsi="Times New Roman" w:cs="Times New Roman"/>
          <w:color w:val="000000"/>
          <w:sz w:val="28"/>
          <w:szCs w:val="28"/>
          <w:lang w:eastAsia="it-IT"/>
        </w:rPr>
        <w:t xml:space="preserve"> un apposito budget </w:t>
      </w:r>
      <w:r w:rsidR="0028118E" w:rsidRPr="00EA2A17">
        <w:rPr>
          <w:rFonts w:ascii="Times New Roman" w:eastAsia="Times New Roman" w:hAnsi="Times New Roman" w:cs="Times New Roman"/>
          <w:color w:val="000000"/>
          <w:sz w:val="28"/>
          <w:szCs w:val="28"/>
          <w:lang w:eastAsia="it-IT"/>
        </w:rPr>
        <w:t xml:space="preserve">ai fini della ricezione, trattazione e gestione </w:t>
      </w:r>
      <w:r w:rsidR="000A3653" w:rsidRPr="00EA2A17">
        <w:rPr>
          <w:rFonts w:ascii="Times New Roman" w:eastAsia="Times New Roman" w:hAnsi="Times New Roman" w:cs="Times New Roman"/>
          <w:color w:val="000000"/>
          <w:sz w:val="28"/>
          <w:szCs w:val="28"/>
          <w:lang w:eastAsia="it-IT"/>
        </w:rPr>
        <w:t xml:space="preserve">delle </w:t>
      </w:r>
      <w:r w:rsidR="000C3247" w:rsidRPr="00EA2A17">
        <w:rPr>
          <w:rFonts w:ascii="Times New Roman" w:eastAsia="Times New Roman" w:hAnsi="Times New Roman" w:cs="Times New Roman"/>
          <w:color w:val="000000"/>
          <w:sz w:val="28"/>
          <w:szCs w:val="28"/>
          <w:lang w:eastAsia="it-IT"/>
        </w:rPr>
        <w:t>Segnalazioni</w:t>
      </w:r>
      <w:r w:rsidR="00F737C9" w:rsidRPr="00EA2A17">
        <w:rPr>
          <w:rFonts w:ascii="Times New Roman" w:eastAsia="Times New Roman" w:hAnsi="Times New Roman" w:cs="Times New Roman"/>
          <w:color w:val="000000"/>
          <w:sz w:val="28"/>
          <w:szCs w:val="28"/>
          <w:lang w:eastAsia="it-IT"/>
        </w:rPr>
        <w:t xml:space="preserve"> così garantendo l’autonomia e indipendenza</w:t>
      </w:r>
      <w:r w:rsidR="000A3653" w:rsidRPr="00EA2A17">
        <w:rPr>
          <w:rFonts w:ascii="Times New Roman" w:eastAsia="Times New Roman" w:hAnsi="Times New Roman" w:cs="Times New Roman"/>
          <w:color w:val="000000"/>
          <w:sz w:val="28"/>
          <w:szCs w:val="28"/>
          <w:lang w:eastAsia="it-IT"/>
        </w:rPr>
        <w:t>.</w:t>
      </w:r>
    </w:p>
    <w:p w14:paraId="0FB2B07B" w14:textId="77777777" w:rsidR="008314C3" w:rsidRPr="00EA2A17" w:rsidRDefault="008314C3" w:rsidP="008F44D3">
      <w:pPr>
        <w:pStyle w:val="Corpotesto"/>
        <w:spacing w:line="276" w:lineRule="auto"/>
        <w:rPr>
          <w:rFonts w:ascii="Times New Roman" w:hAnsi="Times New Roman"/>
          <w:sz w:val="28"/>
          <w:szCs w:val="28"/>
          <w:lang w:eastAsia="en-US"/>
        </w:rPr>
      </w:pPr>
    </w:p>
    <w:p w14:paraId="0CF95DB0" w14:textId="30EBC38A" w:rsidR="002130D3" w:rsidRPr="00EA2A17" w:rsidRDefault="002130D3" w:rsidP="008F44D3">
      <w:pPr>
        <w:pStyle w:val="Titolo1"/>
        <w:pageBreakBefore w:val="0"/>
        <w:numPr>
          <w:ilvl w:val="0"/>
          <w:numId w:val="3"/>
        </w:numPr>
        <w:tabs>
          <w:tab w:val="clear" w:pos="794"/>
        </w:tabs>
        <w:autoSpaceDE/>
        <w:autoSpaceDN/>
        <w:spacing w:after="240" w:line="276" w:lineRule="auto"/>
        <w:ind w:left="360"/>
        <w:jc w:val="left"/>
        <w:rPr>
          <w:rFonts w:ascii="Times New Roman" w:hAnsi="Times New Roman"/>
          <w:caps w:val="0"/>
          <w:color w:val="0070C0"/>
          <w:kern w:val="32"/>
          <w:sz w:val="28"/>
          <w:szCs w:val="28"/>
          <w:lang w:eastAsia="en-US"/>
        </w:rPr>
      </w:pPr>
      <w:bookmarkStart w:id="13" w:name="_Toc233822873"/>
      <w:r w:rsidRPr="00EA2A17">
        <w:rPr>
          <w:rFonts w:ascii="Times New Roman" w:hAnsi="Times New Roman"/>
          <w:caps w:val="0"/>
          <w:color w:val="0070C0"/>
          <w:kern w:val="32"/>
          <w:sz w:val="28"/>
          <w:szCs w:val="28"/>
          <w:lang w:eastAsia="en-US"/>
        </w:rPr>
        <w:t>MODALIT</w:t>
      </w:r>
      <w:r w:rsidR="00A828B4" w:rsidRPr="00EA2A17">
        <w:rPr>
          <w:rFonts w:ascii="Times New Roman" w:hAnsi="Times New Roman"/>
          <w:caps w:val="0"/>
          <w:color w:val="0070C0"/>
          <w:kern w:val="32"/>
          <w:sz w:val="28"/>
          <w:szCs w:val="28"/>
          <w:lang w:eastAsia="en-US"/>
        </w:rPr>
        <w:t>À</w:t>
      </w:r>
      <w:r w:rsidRPr="00EA2A17">
        <w:rPr>
          <w:rFonts w:ascii="Times New Roman" w:hAnsi="Times New Roman"/>
          <w:caps w:val="0"/>
          <w:color w:val="0070C0"/>
          <w:kern w:val="32"/>
          <w:sz w:val="28"/>
          <w:szCs w:val="28"/>
          <w:lang w:eastAsia="en-US"/>
        </w:rPr>
        <w:t xml:space="preserve"> OPERATIVE</w:t>
      </w:r>
      <w:bookmarkEnd w:id="13"/>
      <w:r w:rsidR="00FE2835" w:rsidRPr="00EA2A17">
        <w:rPr>
          <w:rFonts w:ascii="Times New Roman" w:hAnsi="Times New Roman"/>
          <w:caps w:val="0"/>
          <w:color w:val="0070C0"/>
          <w:kern w:val="32"/>
          <w:sz w:val="28"/>
          <w:szCs w:val="28"/>
          <w:lang w:eastAsia="en-US"/>
        </w:rPr>
        <w:t xml:space="preserve"> </w:t>
      </w:r>
    </w:p>
    <w:p w14:paraId="6EB3F018" w14:textId="4B5AD55B" w:rsidR="00425D59" w:rsidRPr="00EA2A17" w:rsidRDefault="00425D59" w:rsidP="008F44D3">
      <w:pPr>
        <w:pStyle w:val="Titolo1"/>
        <w:pageBreakBefore w:val="0"/>
        <w:numPr>
          <w:ilvl w:val="1"/>
          <w:numId w:val="3"/>
        </w:numPr>
        <w:tabs>
          <w:tab w:val="clear" w:pos="794"/>
          <w:tab w:val="num" w:pos="907"/>
        </w:tabs>
        <w:autoSpaceDE/>
        <w:autoSpaceDN/>
        <w:spacing w:after="240" w:line="276" w:lineRule="auto"/>
        <w:ind w:left="907" w:hanging="907"/>
        <w:jc w:val="left"/>
        <w:rPr>
          <w:rFonts w:ascii="Times New Roman" w:hAnsi="Times New Roman"/>
          <w:caps w:val="0"/>
          <w:color w:val="0070C0"/>
          <w:kern w:val="32"/>
          <w:sz w:val="28"/>
          <w:szCs w:val="28"/>
          <w:lang w:eastAsia="en-US"/>
        </w:rPr>
      </w:pPr>
      <w:bookmarkStart w:id="14" w:name="_Toc233822874"/>
      <w:r w:rsidRPr="00EA2A17">
        <w:rPr>
          <w:rFonts w:ascii="Times New Roman" w:hAnsi="Times New Roman"/>
          <w:caps w:val="0"/>
          <w:color w:val="0070C0"/>
          <w:kern w:val="32"/>
          <w:sz w:val="28"/>
          <w:szCs w:val="28"/>
          <w:lang w:eastAsia="en-US"/>
        </w:rPr>
        <w:t xml:space="preserve">I CONTENUTI DELLA </w:t>
      </w:r>
      <w:r w:rsidR="000C3247" w:rsidRPr="00EA2A17">
        <w:rPr>
          <w:rFonts w:ascii="Times New Roman" w:hAnsi="Times New Roman"/>
          <w:caps w:val="0"/>
          <w:color w:val="0070C0"/>
          <w:kern w:val="32"/>
          <w:sz w:val="28"/>
          <w:szCs w:val="28"/>
          <w:lang w:eastAsia="en-US"/>
        </w:rPr>
        <w:t>SEGNALAZIONE</w:t>
      </w:r>
      <w:bookmarkEnd w:id="14"/>
      <w:r w:rsidRPr="00EA2A17">
        <w:rPr>
          <w:rFonts w:ascii="Times New Roman" w:hAnsi="Times New Roman"/>
          <w:caps w:val="0"/>
          <w:color w:val="0070C0"/>
          <w:kern w:val="32"/>
          <w:sz w:val="28"/>
          <w:szCs w:val="28"/>
          <w:lang w:eastAsia="en-US"/>
        </w:rPr>
        <w:t xml:space="preserve"> </w:t>
      </w:r>
    </w:p>
    <w:p w14:paraId="080EC062" w14:textId="0486CC3A" w:rsidR="00425D59" w:rsidRPr="00EA2A17" w:rsidRDefault="00425D59"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La </w:t>
      </w:r>
      <w:r w:rsidR="000C3247" w:rsidRPr="00EA2A17">
        <w:rPr>
          <w:rStyle w:val="ui-provider"/>
          <w:rFonts w:ascii="Times New Roman" w:hAnsi="Times New Roman"/>
          <w:sz w:val="28"/>
          <w:szCs w:val="28"/>
        </w:rPr>
        <w:t>Segnalazione</w:t>
      </w:r>
      <w:r w:rsidRPr="00EA2A17">
        <w:rPr>
          <w:rStyle w:val="ui-provider"/>
          <w:rFonts w:ascii="Times New Roman" w:hAnsi="Times New Roman"/>
          <w:sz w:val="28"/>
          <w:szCs w:val="28"/>
        </w:rPr>
        <w:t xml:space="preserve"> può avere ad oggetto:</w:t>
      </w:r>
    </w:p>
    <w:p w14:paraId="7C824281" w14:textId="6FE6C2DA" w:rsidR="00425D59" w:rsidRPr="00EA2A17" w:rsidRDefault="00425D59" w:rsidP="008F44D3">
      <w:pPr>
        <w:pStyle w:val="Corpotesto"/>
        <w:numPr>
          <w:ilvl w:val="0"/>
          <w:numId w:val="10"/>
        </w:numPr>
        <w:spacing w:beforeLines="120" w:before="288" w:afterLines="120" w:after="288" w:line="276" w:lineRule="auto"/>
        <w:rPr>
          <w:rStyle w:val="eop"/>
          <w:rFonts w:ascii="Times New Roman" w:hAnsi="Times New Roman"/>
          <w:sz w:val="28"/>
          <w:szCs w:val="28"/>
        </w:rPr>
      </w:pPr>
      <w:bookmarkStart w:id="15" w:name="_Hlk138870955"/>
      <w:r w:rsidRPr="00EA2A17">
        <w:rPr>
          <w:rStyle w:val="normaltextrun"/>
          <w:rFonts w:ascii="Times New Roman" w:hAnsi="Times New Roman"/>
          <w:b/>
          <w:sz w:val="28"/>
          <w:szCs w:val="28"/>
        </w:rPr>
        <w:lastRenderedPageBreak/>
        <w:t>condotte illecite rilevanti ai sensi del Decreto 231</w:t>
      </w:r>
      <w:bookmarkEnd w:id="15"/>
      <w:r w:rsidR="00C24E78" w:rsidRPr="00EA2A17">
        <w:rPr>
          <w:rStyle w:val="normaltextrun"/>
          <w:rFonts w:ascii="Times New Roman" w:hAnsi="Times New Roman"/>
          <w:sz w:val="28"/>
          <w:szCs w:val="28"/>
        </w:rPr>
        <w:t xml:space="preserve"> (</w:t>
      </w:r>
      <w:r w:rsidR="00C24E78" w:rsidRPr="00EA2A17">
        <w:rPr>
          <w:rStyle w:val="normaltextrun"/>
          <w:rFonts w:ascii="Times New Roman" w:hAnsi="Times New Roman"/>
          <w:i/>
          <w:iCs/>
          <w:sz w:val="28"/>
          <w:szCs w:val="28"/>
        </w:rPr>
        <w:t>i.e.</w:t>
      </w:r>
      <w:r w:rsidR="00C24E78" w:rsidRPr="00EA2A17">
        <w:rPr>
          <w:rStyle w:val="normaltextrun"/>
          <w:rFonts w:ascii="Times New Roman" w:hAnsi="Times New Roman"/>
          <w:sz w:val="28"/>
          <w:szCs w:val="28"/>
        </w:rPr>
        <w:t xml:space="preserve"> costituenti una o più fattispecie nell’ambito del catalogo dei reati presupposto della responsabilità degli enti), ovvero costituenti violazione delle prescrizioni del Modello (</w:t>
      </w:r>
      <w:r w:rsidR="00C24E78" w:rsidRPr="00EA2A17">
        <w:rPr>
          <w:rStyle w:val="normaltextrun"/>
          <w:rFonts w:ascii="Times New Roman" w:hAnsi="Times New Roman"/>
          <w:i/>
          <w:iCs/>
          <w:sz w:val="28"/>
          <w:szCs w:val="28"/>
        </w:rPr>
        <w:t>i.e.</w:t>
      </w:r>
      <w:r w:rsidR="00C24E78" w:rsidRPr="00EA2A17">
        <w:rPr>
          <w:rStyle w:val="normaltextrun"/>
          <w:rFonts w:ascii="Times New Roman" w:hAnsi="Times New Roman"/>
          <w:sz w:val="28"/>
          <w:szCs w:val="28"/>
        </w:rPr>
        <w:t xml:space="preserve"> regole di condotta e/o </w:t>
      </w:r>
      <w:r w:rsidR="007C3961" w:rsidRPr="00EA2A17">
        <w:rPr>
          <w:rStyle w:val="normaltextrun"/>
          <w:rFonts w:ascii="Times New Roman" w:hAnsi="Times New Roman"/>
          <w:sz w:val="28"/>
          <w:szCs w:val="28"/>
        </w:rPr>
        <w:t xml:space="preserve">standard di controllo </w:t>
      </w:r>
      <w:r w:rsidR="00C24E78" w:rsidRPr="00EA2A17">
        <w:rPr>
          <w:rStyle w:val="normaltextrun"/>
          <w:rFonts w:ascii="Times New Roman" w:hAnsi="Times New Roman"/>
          <w:sz w:val="28"/>
          <w:szCs w:val="28"/>
        </w:rPr>
        <w:t>richiamati nel Modello d</w:t>
      </w:r>
      <w:r w:rsidR="0094599C" w:rsidRPr="00EA2A17">
        <w:rPr>
          <w:rStyle w:val="normaltextrun"/>
          <w:rFonts w:ascii="Times New Roman" w:hAnsi="Times New Roman"/>
          <w:sz w:val="28"/>
          <w:szCs w:val="28"/>
        </w:rPr>
        <w:t xml:space="preserve">i </w:t>
      </w:r>
      <w:r w:rsidR="000E535B">
        <w:rPr>
          <w:rStyle w:val="normaltextrun"/>
          <w:rFonts w:ascii="Times New Roman" w:hAnsi="Times New Roman"/>
          <w:sz w:val="28"/>
          <w:szCs w:val="28"/>
        </w:rPr>
        <w:t>Komen Italia</w:t>
      </w:r>
      <w:r w:rsidR="00C24E78" w:rsidRPr="00EA2A17">
        <w:rPr>
          <w:rStyle w:val="normaltextrun"/>
          <w:rFonts w:ascii="Times New Roman" w:hAnsi="Times New Roman"/>
          <w:sz w:val="28"/>
          <w:szCs w:val="28"/>
        </w:rPr>
        <w:t xml:space="preserve"> nonché nel Codice Etico e relativo</w:t>
      </w:r>
      <w:r w:rsidR="00C24E78" w:rsidRPr="00EA2A17">
        <w:rPr>
          <w:rStyle w:val="normaltextrun"/>
          <w:rFonts w:ascii="Times New Roman" w:hAnsi="Times New Roman"/>
          <w:i/>
          <w:iCs/>
          <w:sz w:val="28"/>
          <w:szCs w:val="28"/>
        </w:rPr>
        <w:t xml:space="preserve"> corpus</w:t>
      </w:r>
      <w:r w:rsidR="00C24E78" w:rsidRPr="00EA2A17">
        <w:rPr>
          <w:rStyle w:val="normaltextrun"/>
          <w:rFonts w:ascii="Times New Roman" w:hAnsi="Times New Roman"/>
          <w:sz w:val="28"/>
          <w:szCs w:val="28"/>
        </w:rPr>
        <w:t xml:space="preserve"> procedurale della </w:t>
      </w:r>
      <w:r w:rsidR="000E535B">
        <w:rPr>
          <w:rStyle w:val="normaltextrun"/>
          <w:rFonts w:ascii="Times New Roman" w:hAnsi="Times New Roman"/>
          <w:sz w:val="28"/>
          <w:szCs w:val="28"/>
        </w:rPr>
        <w:t>Associazione</w:t>
      </w:r>
      <w:r w:rsidR="00C24E78" w:rsidRPr="00EA2A17">
        <w:rPr>
          <w:rStyle w:val="normaltextrun"/>
          <w:rFonts w:ascii="Times New Roman" w:hAnsi="Times New Roman"/>
          <w:sz w:val="28"/>
          <w:szCs w:val="28"/>
        </w:rPr>
        <w:t xml:space="preserve"> – per la prevenzione dei rischi nell’ambito di una o più attività sensibili rilevate a seguito della mappatura d</w:t>
      </w:r>
      <w:r w:rsidR="0094599C" w:rsidRPr="00EA2A17">
        <w:rPr>
          <w:rStyle w:val="normaltextrun"/>
          <w:rFonts w:ascii="Times New Roman" w:hAnsi="Times New Roman"/>
          <w:sz w:val="28"/>
          <w:szCs w:val="28"/>
        </w:rPr>
        <w:t>ei</w:t>
      </w:r>
      <w:r w:rsidR="00C24E78" w:rsidRPr="00EA2A17">
        <w:rPr>
          <w:rStyle w:val="normaltextrun"/>
          <w:rFonts w:ascii="Times New Roman" w:hAnsi="Times New Roman"/>
          <w:sz w:val="28"/>
          <w:szCs w:val="28"/>
        </w:rPr>
        <w:t xml:space="preserve"> rischi);</w:t>
      </w:r>
    </w:p>
    <w:p w14:paraId="2C3E3AFD" w14:textId="3A42C118" w:rsidR="00425D59" w:rsidRPr="00EA2A17" w:rsidRDefault="00425D59" w:rsidP="008F44D3">
      <w:pPr>
        <w:pStyle w:val="Corpotesto"/>
        <w:numPr>
          <w:ilvl w:val="0"/>
          <w:numId w:val="10"/>
        </w:numPr>
        <w:spacing w:beforeLines="120" w:before="288" w:afterLines="120" w:after="288" w:line="276" w:lineRule="auto"/>
        <w:rPr>
          <w:rStyle w:val="eop"/>
          <w:rFonts w:ascii="Times New Roman" w:hAnsi="Times New Roman"/>
          <w:sz w:val="28"/>
          <w:szCs w:val="28"/>
        </w:rPr>
      </w:pPr>
      <w:r w:rsidRPr="00EA2A17">
        <w:rPr>
          <w:rStyle w:val="normaltextrun"/>
          <w:rFonts w:ascii="Times New Roman" w:hAnsi="Times New Roman"/>
          <w:b/>
          <w:sz w:val="28"/>
          <w:szCs w:val="28"/>
        </w:rPr>
        <w:t xml:space="preserve">illeciti commessi in violazione della normativa dell’UE indicata nell’Allegato 1 al </w:t>
      </w:r>
      <w:r w:rsidRPr="00EA2A17">
        <w:rPr>
          <w:rStyle w:val="normaltextrun"/>
          <w:rFonts w:ascii="Times New Roman" w:hAnsi="Times New Roman"/>
          <w:b/>
          <w:bCs/>
          <w:sz w:val="28"/>
          <w:szCs w:val="28"/>
        </w:rPr>
        <w:t>Decreto Whistleblowing</w:t>
      </w:r>
      <w:r w:rsidRPr="00EA2A17">
        <w:rPr>
          <w:rStyle w:val="normaltextrun"/>
          <w:rFonts w:ascii="Times New Roman" w:hAnsi="Times New Roman"/>
          <w:b/>
          <w:sz w:val="28"/>
          <w:szCs w:val="28"/>
        </w:rPr>
        <w:t xml:space="preserve"> </w:t>
      </w:r>
      <w:r w:rsidR="0094599C" w:rsidRPr="00EA2A17">
        <w:rPr>
          <w:rStyle w:val="normaltextrun"/>
          <w:rFonts w:ascii="Times New Roman" w:hAnsi="Times New Roman"/>
          <w:b/>
          <w:sz w:val="28"/>
          <w:szCs w:val="28"/>
        </w:rPr>
        <w:t>e di tutte le disposizioni nazionali che ne danno attuazione</w:t>
      </w:r>
      <w:r w:rsidR="005964AB" w:rsidRPr="00EA2A17">
        <w:rPr>
          <w:rStyle w:val="normaltextrun"/>
          <w:rFonts w:ascii="Times New Roman" w:hAnsi="Times New Roman"/>
          <w:b/>
          <w:sz w:val="28"/>
          <w:szCs w:val="28"/>
        </w:rPr>
        <w:t xml:space="preserve"> (anche se non espressamente elencati nell’Allegato)</w:t>
      </w:r>
      <w:r w:rsidR="00374CC9" w:rsidRPr="00EA2A17">
        <w:rPr>
          <w:rStyle w:val="normaltextrun"/>
          <w:rFonts w:ascii="Times New Roman" w:hAnsi="Times New Roman"/>
          <w:bCs/>
          <w:sz w:val="28"/>
          <w:szCs w:val="28"/>
        </w:rPr>
        <w:t>,</w:t>
      </w:r>
      <w:r w:rsidR="00343368" w:rsidRPr="00EA2A17">
        <w:rPr>
          <w:rStyle w:val="normaltextrun"/>
          <w:rFonts w:ascii="Times New Roman" w:hAnsi="Times New Roman"/>
          <w:b/>
          <w:sz w:val="28"/>
          <w:szCs w:val="28"/>
        </w:rPr>
        <w:t xml:space="preserve"> </w:t>
      </w:r>
      <w:r w:rsidRPr="00EA2A17">
        <w:rPr>
          <w:rStyle w:val="normaltextrun"/>
          <w:rFonts w:ascii="Times New Roman" w:hAnsi="Times New Roman"/>
          <w:sz w:val="28"/>
          <w:szCs w:val="28"/>
        </w:rPr>
        <w:t>relativi ai settori</w:t>
      </w:r>
      <w:r w:rsidR="00374CC9" w:rsidRPr="00EA2A17">
        <w:rPr>
          <w:rStyle w:val="normaltextrun"/>
          <w:rFonts w:ascii="Times New Roman" w:hAnsi="Times New Roman"/>
          <w:sz w:val="28"/>
          <w:szCs w:val="28"/>
        </w:rPr>
        <w:t xml:space="preserve"> indicati nel </w:t>
      </w:r>
      <w:r w:rsidR="00F737C9" w:rsidRPr="00EA2A17">
        <w:rPr>
          <w:rStyle w:val="normaltextrun"/>
          <w:rFonts w:ascii="Times New Roman" w:hAnsi="Times New Roman"/>
          <w:sz w:val="28"/>
          <w:szCs w:val="28"/>
        </w:rPr>
        <w:t xml:space="preserve">predetto </w:t>
      </w:r>
      <w:r w:rsidR="00374CC9" w:rsidRPr="00EA2A17">
        <w:rPr>
          <w:rStyle w:val="normaltextrun"/>
          <w:rFonts w:ascii="Times New Roman" w:hAnsi="Times New Roman"/>
          <w:sz w:val="28"/>
          <w:szCs w:val="28"/>
        </w:rPr>
        <w:t>Decreto</w:t>
      </w:r>
      <w:r w:rsidRPr="00EA2A17">
        <w:rPr>
          <w:rStyle w:val="normaltextrun"/>
          <w:rFonts w:ascii="Times New Roman" w:hAnsi="Times New Roman"/>
          <w:sz w:val="28"/>
          <w:szCs w:val="28"/>
        </w:rPr>
        <w:t xml:space="preserve"> </w:t>
      </w:r>
      <w:r w:rsidR="00374CC9" w:rsidRPr="00EA2A17">
        <w:rPr>
          <w:rStyle w:val="normaltextrun"/>
          <w:rFonts w:ascii="Times New Roman" w:hAnsi="Times New Roman"/>
          <w:sz w:val="28"/>
          <w:szCs w:val="28"/>
        </w:rPr>
        <w:t>(</w:t>
      </w:r>
      <w:r w:rsidRPr="00EA2A17">
        <w:rPr>
          <w:rStyle w:val="normaltextrun"/>
          <w:rFonts w:ascii="Times New Roman" w:hAnsi="Times New Roman"/>
          <w:sz w:val="28"/>
          <w:szCs w:val="28"/>
        </w:rPr>
        <w:t>contratti pubblici; servizi, prodotti e mercati finanziari e prevenzione del riciclaggio e del finanziamento del terrorismo; sicurezza e conformità dei prodotti; tutela dell'ambiente; salute pubblica; protezione dei consumatori; tutela della vita privata e protezione dei dati personali e sicurezza delle reti e dei sistemi informativi</w:t>
      </w:r>
      <w:r w:rsidR="00374CC9" w:rsidRPr="00EA2A17">
        <w:rPr>
          <w:rStyle w:val="normaltextrun"/>
          <w:rFonts w:ascii="Times New Roman" w:hAnsi="Times New Roman"/>
          <w:sz w:val="28"/>
          <w:szCs w:val="28"/>
        </w:rPr>
        <w:t>, etc.)</w:t>
      </w:r>
      <w:r w:rsidRPr="00EA2A17">
        <w:rPr>
          <w:rStyle w:val="normaltextrun"/>
          <w:rFonts w:ascii="Times New Roman" w:hAnsi="Times New Roman"/>
          <w:sz w:val="28"/>
          <w:szCs w:val="28"/>
        </w:rPr>
        <w:t>;</w:t>
      </w:r>
    </w:p>
    <w:p w14:paraId="6A69B394" w14:textId="77777777" w:rsidR="00425D59" w:rsidRPr="00EA2A17" w:rsidRDefault="00425D59" w:rsidP="008F44D3">
      <w:pPr>
        <w:pStyle w:val="Corpotesto"/>
        <w:numPr>
          <w:ilvl w:val="0"/>
          <w:numId w:val="10"/>
        </w:numPr>
        <w:spacing w:beforeLines="120" w:before="288" w:afterLines="120" w:after="288" w:line="276" w:lineRule="auto"/>
        <w:rPr>
          <w:rStyle w:val="eop"/>
          <w:rFonts w:ascii="Times New Roman" w:hAnsi="Times New Roman"/>
          <w:sz w:val="28"/>
          <w:szCs w:val="28"/>
        </w:rPr>
      </w:pPr>
      <w:r w:rsidRPr="00EA2A17">
        <w:rPr>
          <w:rStyle w:val="normaltextrun"/>
          <w:rFonts w:ascii="Times New Roman" w:hAnsi="Times New Roman"/>
          <w:b/>
          <w:bCs/>
          <w:sz w:val="28"/>
          <w:szCs w:val="28"/>
        </w:rPr>
        <w:t>atti od omissioni che ledono gli interessi finanziari dell'Unione Europea</w:t>
      </w:r>
      <w:r w:rsidRPr="00EA2A17">
        <w:rPr>
          <w:rStyle w:val="normaltextrun"/>
          <w:rFonts w:ascii="Times New Roman" w:hAnsi="Times New Roman"/>
          <w:sz w:val="28"/>
          <w:szCs w:val="28"/>
        </w:rPr>
        <w:t xml:space="preserve"> (art. 325 del TFUE lotta contro la frode e le attività illegali che ledono gli interessi finanziari dell’UE) come individuati nei regolamenti, direttive, decisioni, raccomandazioni e pareri dell’UE. Si pensi, ad esempio, alle frodi, alla corruzione e a qualsiasi altra attività illegale connessa alle spese dell’Unione;</w:t>
      </w:r>
    </w:p>
    <w:p w14:paraId="741B3364" w14:textId="2E73F394" w:rsidR="00425D59" w:rsidRPr="00EA2A17" w:rsidRDefault="00425D59" w:rsidP="008F44D3">
      <w:pPr>
        <w:pStyle w:val="Corpotesto"/>
        <w:numPr>
          <w:ilvl w:val="0"/>
          <w:numId w:val="10"/>
        </w:numPr>
        <w:spacing w:beforeLines="120" w:before="288" w:afterLines="120" w:after="288" w:line="276" w:lineRule="auto"/>
        <w:rPr>
          <w:rFonts w:ascii="Times New Roman" w:hAnsi="Times New Roman"/>
          <w:sz w:val="28"/>
          <w:szCs w:val="28"/>
        </w:rPr>
      </w:pPr>
      <w:r w:rsidRPr="00EA2A17">
        <w:rPr>
          <w:rStyle w:val="normaltextrun"/>
          <w:rFonts w:ascii="Times New Roman" w:hAnsi="Times New Roman"/>
          <w:b/>
          <w:bCs/>
          <w:sz w:val="28"/>
          <w:szCs w:val="28"/>
        </w:rPr>
        <w:t>atti od omissioni riguardanti il mercato interno, che compromettono la libera circolazione delle merci, delle persone, dei servizi e dei capitali</w:t>
      </w:r>
      <w:r w:rsidRPr="00EA2A17">
        <w:rPr>
          <w:rStyle w:val="normaltextrun"/>
          <w:rFonts w:ascii="Times New Roman" w:hAnsi="Times New Roman"/>
          <w:sz w:val="28"/>
          <w:szCs w:val="28"/>
        </w:rPr>
        <w:t xml:space="preserve"> (art. 26, paragrafo 2, del TFUE). Sono ricomprese le violazioni delle norme dell'UE in materia di concorrenza e di aiuti di Stato, di imposta sulle </w:t>
      </w:r>
      <w:r w:rsidR="000E535B">
        <w:rPr>
          <w:rStyle w:val="normaltextrun"/>
          <w:rFonts w:ascii="Times New Roman" w:hAnsi="Times New Roman"/>
          <w:sz w:val="28"/>
          <w:szCs w:val="28"/>
        </w:rPr>
        <w:t>Associazione</w:t>
      </w:r>
      <w:r w:rsidRPr="00EA2A17">
        <w:rPr>
          <w:rStyle w:val="normaltextrun"/>
          <w:rFonts w:ascii="Times New Roman" w:hAnsi="Times New Roman"/>
          <w:sz w:val="28"/>
          <w:szCs w:val="28"/>
        </w:rPr>
        <w:t xml:space="preserve"> e i meccanismi il cui fine è ottenere un vantaggio fiscale che vanifica l'oggetto o la finalità della normativa applicabile in materia di imposta sulle </w:t>
      </w:r>
      <w:r w:rsidR="000E535B">
        <w:rPr>
          <w:rStyle w:val="normaltextrun"/>
          <w:rFonts w:ascii="Times New Roman" w:hAnsi="Times New Roman"/>
          <w:sz w:val="28"/>
          <w:szCs w:val="28"/>
        </w:rPr>
        <w:t>Associazione</w:t>
      </w:r>
      <w:r w:rsidRPr="00EA2A17">
        <w:rPr>
          <w:rStyle w:val="normaltextrun"/>
          <w:rFonts w:ascii="Times New Roman" w:hAnsi="Times New Roman"/>
          <w:sz w:val="28"/>
          <w:szCs w:val="28"/>
        </w:rPr>
        <w:t>;</w:t>
      </w:r>
    </w:p>
    <w:p w14:paraId="528F827B" w14:textId="77777777" w:rsidR="00425D59" w:rsidRDefault="00425D59" w:rsidP="008F44D3">
      <w:pPr>
        <w:pStyle w:val="Corpotesto"/>
        <w:numPr>
          <w:ilvl w:val="0"/>
          <w:numId w:val="10"/>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sz w:val="28"/>
          <w:szCs w:val="28"/>
        </w:rPr>
        <w:t>atti o comportamenti che vanificano l'oggetto o la finalità delle disposizioni dell'Unione Europea</w:t>
      </w:r>
      <w:r w:rsidRPr="00EA2A17">
        <w:rPr>
          <w:rStyle w:val="normaltextrun"/>
          <w:rFonts w:ascii="Times New Roman" w:hAnsi="Times New Roman"/>
          <w:sz w:val="28"/>
          <w:szCs w:val="28"/>
        </w:rPr>
        <w:t xml:space="preserve"> nei settori indicati nei punti precedenti. </w:t>
      </w:r>
      <w:r w:rsidRPr="00EA2A17">
        <w:rPr>
          <w:rStyle w:val="normaltextrun"/>
          <w:rFonts w:ascii="Times New Roman" w:hAnsi="Times New Roman"/>
          <w:sz w:val="28"/>
          <w:szCs w:val="28"/>
        </w:rPr>
        <w:lastRenderedPageBreak/>
        <w:t>In tale ambito vanno ricondotte, ad esempio, le pratiche abusive quali definite dalla giurisprudenza della Corte di Giustizia dell’Unione europea.</w:t>
      </w:r>
    </w:p>
    <w:p w14:paraId="7F37BC5E" w14:textId="7E359193" w:rsidR="00690334" w:rsidRPr="00690334" w:rsidRDefault="00690334" w:rsidP="00690334">
      <w:pPr>
        <w:pStyle w:val="Paragrafoelenco"/>
        <w:numPr>
          <w:ilvl w:val="0"/>
          <w:numId w:val="10"/>
        </w:numPr>
        <w:jc w:val="both"/>
        <w:rPr>
          <w:rFonts w:ascii="Times New Roman" w:eastAsia="Times New Roman" w:hAnsi="Times New Roman" w:cs="Times New Roman"/>
          <w:sz w:val="28"/>
          <w:szCs w:val="28"/>
          <w:lang w:eastAsia="it-IT"/>
        </w:rPr>
      </w:pPr>
      <w:r w:rsidRPr="00690334">
        <w:rPr>
          <w:rFonts w:ascii="Times New Roman" w:eastAsia="Times New Roman" w:hAnsi="Times New Roman" w:cs="Times New Roman"/>
          <w:b/>
          <w:bCs/>
          <w:sz w:val="28"/>
          <w:szCs w:val="28"/>
          <w:lang w:eastAsia="it-IT"/>
        </w:rPr>
        <w:t>condotte di inosservanza delle misure restrittive dell’Unione europea</w:t>
      </w:r>
      <w:r w:rsidRPr="00690334">
        <w:rPr>
          <w:rFonts w:ascii="Times New Roman" w:eastAsia="Times New Roman" w:hAnsi="Times New Roman" w:cs="Times New Roman"/>
          <w:sz w:val="28"/>
          <w:szCs w:val="28"/>
          <w:lang w:eastAsia="it-IT"/>
        </w:rPr>
        <w:t xml:space="preserve"> in materia di congelamento di fondi e risorse economiche, operazioni economico-finanziarie con soggetti designati, obblighi informativi verso le autorità competenti e condizioni di autorizzazione allo svolgimento di attività, rilevanti ai sensi del D.</w:t>
      </w:r>
      <w:r>
        <w:rPr>
          <w:rFonts w:ascii="Times New Roman" w:eastAsia="Times New Roman" w:hAnsi="Times New Roman" w:cs="Times New Roman"/>
          <w:sz w:val="28"/>
          <w:szCs w:val="28"/>
          <w:lang w:eastAsia="it-IT"/>
        </w:rPr>
        <w:t xml:space="preserve"> </w:t>
      </w:r>
      <w:r w:rsidRPr="00690334">
        <w:rPr>
          <w:rFonts w:ascii="Times New Roman" w:eastAsia="Times New Roman" w:hAnsi="Times New Roman" w:cs="Times New Roman"/>
          <w:sz w:val="28"/>
          <w:szCs w:val="28"/>
          <w:lang w:eastAsia="it-IT"/>
        </w:rPr>
        <w:t>Lgs. n. 211/2025.</w:t>
      </w:r>
    </w:p>
    <w:p w14:paraId="668D8BF6" w14:textId="6FAA421F" w:rsidR="00425D59" w:rsidRPr="00EA2A17" w:rsidRDefault="00425D59"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Le informazioni possono riguardare sia le violazioni commesse sia quelle non ancora commesse che il </w:t>
      </w:r>
      <w:r w:rsidR="000C3247" w:rsidRPr="00EA2A17">
        <w:rPr>
          <w:rStyle w:val="ui-provider"/>
          <w:rFonts w:ascii="Times New Roman" w:hAnsi="Times New Roman"/>
          <w:sz w:val="28"/>
          <w:szCs w:val="28"/>
        </w:rPr>
        <w:t>Segnalante</w:t>
      </w:r>
      <w:r w:rsidRPr="00EA2A17">
        <w:rPr>
          <w:rStyle w:val="ui-provider"/>
          <w:rFonts w:ascii="Times New Roman" w:hAnsi="Times New Roman"/>
          <w:sz w:val="28"/>
          <w:szCs w:val="28"/>
        </w:rPr>
        <w:t>, ragionevolmente, ritiene potrebbero esserlo sulla base di elementi concreti.</w:t>
      </w:r>
    </w:p>
    <w:p w14:paraId="5F3F500E" w14:textId="62CA2835" w:rsidR="00425D59" w:rsidRPr="00EA2A17" w:rsidRDefault="00425D59"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Possono essere oggetto di </w:t>
      </w:r>
      <w:r w:rsidR="000C3247" w:rsidRPr="00EA2A17">
        <w:rPr>
          <w:rStyle w:val="ui-provider"/>
          <w:rFonts w:ascii="Times New Roman" w:hAnsi="Times New Roman"/>
          <w:sz w:val="28"/>
          <w:szCs w:val="28"/>
        </w:rPr>
        <w:t>Segnalazione</w:t>
      </w:r>
      <w:r w:rsidRPr="00EA2A17">
        <w:rPr>
          <w:rStyle w:val="ui-provider"/>
          <w:rFonts w:ascii="Times New Roman" w:hAnsi="Times New Roman"/>
          <w:sz w:val="28"/>
          <w:szCs w:val="28"/>
        </w:rPr>
        <w:t xml:space="preserve"> anche quegli elementi che riguardano condotte volte ad occultare le violazioni. Si pensi, ad esempio, all’occultamento o alla distruzione di prove circa la commissione della violazione.</w:t>
      </w:r>
    </w:p>
    <w:p w14:paraId="1AEF1450" w14:textId="2FDF12F2" w:rsidR="00425D59" w:rsidRPr="00EA2A17" w:rsidRDefault="00425D59"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È necessario che la </w:t>
      </w:r>
      <w:r w:rsidR="000C3247" w:rsidRPr="00EA2A17">
        <w:rPr>
          <w:rStyle w:val="ui-provider"/>
          <w:rFonts w:ascii="Times New Roman" w:hAnsi="Times New Roman"/>
          <w:sz w:val="28"/>
          <w:szCs w:val="28"/>
        </w:rPr>
        <w:t>Segnalazione</w:t>
      </w:r>
      <w:r w:rsidRPr="00EA2A17">
        <w:rPr>
          <w:rStyle w:val="ui-provider"/>
          <w:rFonts w:ascii="Times New Roman" w:hAnsi="Times New Roman"/>
          <w:sz w:val="28"/>
          <w:szCs w:val="28"/>
        </w:rPr>
        <w:t xml:space="preserve"> sia il più possibile circostanziata, </w:t>
      </w:r>
      <w:r w:rsidR="00374CC9" w:rsidRPr="00EA2A17">
        <w:rPr>
          <w:rStyle w:val="ui-provider"/>
          <w:rFonts w:ascii="Times New Roman" w:hAnsi="Times New Roman"/>
          <w:sz w:val="28"/>
          <w:szCs w:val="28"/>
        </w:rPr>
        <w:t>con particolare riferimento ai seguenti elementi</w:t>
      </w:r>
      <w:r w:rsidRPr="00EA2A17">
        <w:rPr>
          <w:rStyle w:val="ui-provider"/>
          <w:rFonts w:ascii="Times New Roman" w:hAnsi="Times New Roman"/>
          <w:sz w:val="28"/>
          <w:szCs w:val="28"/>
        </w:rPr>
        <w:t>:</w:t>
      </w:r>
    </w:p>
    <w:p w14:paraId="60EAF1C4" w14:textId="7696E422" w:rsidR="00425D59" w:rsidRPr="00EA2A17" w:rsidRDefault="00425D59" w:rsidP="008F44D3">
      <w:pPr>
        <w:pStyle w:val="Corpotesto"/>
        <w:numPr>
          <w:ilvl w:val="0"/>
          <w:numId w:val="11"/>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sz w:val="28"/>
          <w:szCs w:val="28"/>
        </w:rPr>
        <w:t xml:space="preserve">le </w:t>
      </w:r>
      <w:r w:rsidRPr="00EA2A17">
        <w:rPr>
          <w:rStyle w:val="normaltextrun"/>
          <w:rFonts w:ascii="Times New Roman" w:hAnsi="Times New Roman"/>
          <w:b/>
          <w:sz w:val="28"/>
          <w:szCs w:val="28"/>
        </w:rPr>
        <w:t>circostanze di tempo e di luogo</w:t>
      </w:r>
      <w:r w:rsidRPr="00EA2A17">
        <w:rPr>
          <w:rStyle w:val="normaltextrun"/>
          <w:rFonts w:ascii="Times New Roman" w:hAnsi="Times New Roman"/>
          <w:sz w:val="28"/>
          <w:szCs w:val="28"/>
        </w:rPr>
        <w:t xml:space="preserve"> in cui si è verificato il fatto oggetto della </w:t>
      </w:r>
      <w:r w:rsidR="000C3247" w:rsidRPr="00EA2A17">
        <w:rPr>
          <w:rStyle w:val="normaltextrun"/>
          <w:rFonts w:ascii="Times New Roman" w:hAnsi="Times New Roman"/>
          <w:sz w:val="28"/>
          <w:szCs w:val="28"/>
        </w:rPr>
        <w:t>Segnalazione</w:t>
      </w:r>
      <w:r w:rsidRPr="00EA2A17">
        <w:rPr>
          <w:rStyle w:val="normaltextrun"/>
          <w:rFonts w:ascii="Times New Roman" w:hAnsi="Times New Roman"/>
          <w:sz w:val="28"/>
          <w:szCs w:val="28"/>
        </w:rPr>
        <w:t>;</w:t>
      </w:r>
    </w:p>
    <w:p w14:paraId="3049C897" w14:textId="77777777" w:rsidR="00425D59" w:rsidRPr="00EA2A17" w:rsidRDefault="00425D59" w:rsidP="008F44D3">
      <w:pPr>
        <w:pStyle w:val="Corpotesto"/>
        <w:numPr>
          <w:ilvl w:val="0"/>
          <w:numId w:val="11"/>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sz w:val="28"/>
          <w:szCs w:val="28"/>
        </w:rPr>
        <w:t>la</w:t>
      </w:r>
      <w:r w:rsidRPr="00EA2A17">
        <w:rPr>
          <w:rStyle w:val="normaltextrun"/>
          <w:rFonts w:ascii="Times New Roman" w:hAnsi="Times New Roman"/>
          <w:b/>
          <w:sz w:val="28"/>
          <w:szCs w:val="28"/>
        </w:rPr>
        <w:t xml:space="preserve"> descrizione del fatto</w:t>
      </w:r>
      <w:r w:rsidRPr="00EA2A17">
        <w:rPr>
          <w:rStyle w:val="normaltextrun"/>
          <w:rFonts w:ascii="Times New Roman" w:hAnsi="Times New Roman"/>
          <w:sz w:val="28"/>
          <w:szCs w:val="28"/>
        </w:rPr>
        <w:t>;</w:t>
      </w:r>
    </w:p>
    <w:p w14:paraId="19A12146" w14:textId="77777777" w:rsidR="00425D59" w:rsidRPr="00EA2A17" w:rsidRDefault="00425D59" w:rsidP="008F44D3">
      <w:pPr>
        <w:pStyle w:val="Corpotesto"/>
        <w:numPr>
          <w:ilvl w:val="0"/>
          <w:numId w:val="11"/>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bCs/>
          <w:sz w:val="28"/>
          <w:szCs w:val="28"/>
        </w:rPr>
        <w:t>le generalità o altri elementi che consentano di identificare il soggetto cui attribuire i fatti segnalati</w:t>
      </w:r>
      <w:r w:rsidRPr="00EA2A17">
        <w:rPr>
          <w:rStyle w:val="normaltextrun"/>
          <w:rFonts w:ascii="Times New Roman" w:hAnsi="Times New Roman"/>
          <w:sz w:val="28"/>
          <w:szCs w:val="28"/>
        </w:rPr>
        <w:t>.</w:t>
      </w:r>
    </w:p>
    <w:p w14:paraId="55863ACB" w14:textId="3FBCDDAD" w:rsidR="00425D59" w:rsidRPr="00EA2A17" w:rsidRDefault="00425D59"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È possibile allegare documenti che possano fornire elementi di fondatezza dei fatti oggetto di </w:t>
      </w:r>
      <w:r w:rsidR="000C3247" w:rsidRPr="00EA2A17">
        <w:rPr>
          <w:rStyle w:val="ui-provider"/>
          <w:rFonts w:ascii="Times New Roman" w:hAnsi="Times New Roman"/>
          <w:sz w:val="28"/>
          <w:szCs w:val="28"/>
        </w:rPr>
        <w:t>Segnalazione</w:t>
      </w:r>
      <w:r w:rsidRPr="00EA2A17">
        <w:rPr>
          <w:rStyle w:val="ui-provider"/>
          <w:rFonts w:ascii="Times New Roman" w:hAnsi="Times New Roman"/>
          <w:sz w:val="28"/>
          <w:szCs w:val="28"/>
        </w:rPr>
        <w:t>, nonché l’indicazione di altri soggetti potenzialmente a conoscenza dei fatti.</w:t>
      </w:r>
    </w:p>
    <w:p w14:paraId="198A58B6" w14:textId="16530D47" w:rsidR="00425D59" w:rsidRPr="00EA2A17" w:rsidRDefault="00425D59"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Non possono essere oggetto di </w:t>
      </w:r>
      <w:r w:rsidR="000C3247" w:rsidRPr="00EA2A17">
        <w:rPr>
          <w:rStyle w:val="ui-provider"/>
          <w:rFonts w:ascii="Times New Roman" w:hAnsi="Times New Roman"/>
          <w:sz w:val="28"/>
          <w:szCs w:val="28"/>
        </w:rPr>
        <w:t>Segnalazione</w:t>
      </w:r>
      <w:r w:rsidRPr="00EA2A17">
        <w:rPr>
          <w:rStyle w:val="ui-provider"/>
          <w:rFonts w:ascii="Times New Roman" w:hAnsi="Times New Roman"/>
          <w:sz w:val="28"/>
          <w:szCs w:val="28"/>
        </w:rPr>
        <w:t>:</w:t>
      </w:r>
    </w:p>
    <w:p w14:paraId="6B7A0539" w14:textId="77777777" w:rsidR="00425D59" w:rsidRPr="00EA2A17" w:rsidRDefault="00425D59" w:rsidP="008F44D3">
      <w:pPr>
        <w:pStyle w:val="Corpotesto"/>
        <w:numPr>
          <w:ilvl w:val="0"/>
          <w:numId w:val="12"/>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sz w:val="28"/>
          <w:szCs w:val="28"/>
        </w:rPr>
        <w:t>le notizie palesemente</w:t>
      </w:r>
      <w:r w:rsidRPr="00EA2A17">
        <w:rPr>
          <w:rStyle w:val="normaltextrun"/>
          <w:rFonts w:ascii="Times New Roman" w:hAnsi="Times New Roman"/>
          <w:b/>
          <w:bCs/>
          <w:sz w:val="28"/>
          <w:szCs w:val="28"/>
        </w:rPr>
        <w:t xml:space="preserve"> prive di fondamento</w:t>
      </w:r>
      <w:r w:rsidRPr="00EA2A17">
        <w:rPr>
          <w:rStyle w:val="normaltextrun"/>
          <w:rFonts w:ascii="Times New Roman" w:hAnsi="Times New Roman"/>
          <w:bCs/>
          <w:sz w:val="28"/>
          <w:szCs w:val="28"/>
        </w:rPr>
        <w:t>;</w:t>
      </w:r>
      <w:r w:rsidRPr="00EA2A17">
        <w:rPr>
          <w:rStyle w:val="normaltextrun"/>
          <w:rFonts w:ascii="Times New Roman" w:hAnsi="Times New Roman"/>
          <w:sz w:val="28"/>
          <w:szCs w:val="28"/>
        </w:rPr>
        <w:t xml:space="preserve"> </w:t>
      </w:r>
    </w:p>
    <w:p w14:paraId="43274402" w14:textId="77777777" w:rsidR="00425D59" w:rsidRPr="00EA2A17" w:rsidRDefault="00425D59" w:rsidP="008F44D3">
      <w:pPr>
        <w:pStyle w:val="Corpotesto"/>
        <w:numPr>
          <w:ilvl w:val="0"/>
          <w:numId w:val="12"/>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sz w:val="28"/>
          <w:szCs w:val="28"/>
        </w:rPr>
        <w:t xml:space="preserve">le informazioni che sono già totalmente di </w:t>
      </w:r>
      <w:r w:rsidRPr="00EA2A17">
        <w:rPr>
          <w:rStyle w:val="normaltextrun"/>
          <w:rFonts w:ascii="Times New Roman" w:hAnsi="Times New Roman"/>
          <w:b/>
          <w:bCs/>
          <w:sz w:val="28"/>
          <w:szCs w:val="28"/>
        </w:rPr>
        <w:t>dominio pubblico</w:t>
      </w:r>
      <w:r w:rsidRPr="00EA2A17">
        <w:rPr>
          <w:rStyle w:val="normaltextrun"/>
          <w:rFonts w:ascii="Times New Roman" w:hAnsi="Times New Roman"/>
          <w:sz w:val="28"/>
          <w:szCs w:val="28"/>
        </w:rPr>
        <w:t>;</w:t>
      </w:r>
    </w:p>
    <w:p w14:paraId="5468D492" w14:textId="77777777" w:rsidR="00425D59" w:rsidRPr="00EA2A17" w:rsidRDefault="00425D59" w:rsidP="008F44D3">
      <w:pPr>
        <w:pStyle w:val="Corpotesto"/>
        <w:numPr>
          <w:ilvl w:val="0"/>
          <w:numId w:val="12"/>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sz w:val="28"/>
          <w:szCs w:val="28"/>
        </w:rPr>
        <w:lastRenderedPageBreak/>
        <w:t xml:space="preserve">le informazioni acquisite solo sulla base di indiscrezioni o vociferazioni scarsamente attendibili (c.d. </w:t>
      </w:r>
      <w:r w:rsidRPr="00EA2A17">
        <w:rPr>
          <w:rStyle w:val="normaltextrun"/>
          <w:rFonts w:ascii="Times New Roman" w:hAnsi="Times New Roman"/>
          <w:b/>
          <w:bCs/>
          <w:sz w:val="28"/>
          <w:szCs w:val="28"/>
        </w:rPr>
        <w:t>voci di corridoio</w:t>
      </w:r>
      <w:r w:rsidRPr="00EA2A17">
        <w:rPr>
          <w:rStyle w:val="normaltextrun"/>
          <w:rFonts w:ascii="Times New Roman" w:hAnsi="Times New Roman"/>
          <w:sz w:val="28"/>
          <w:szCs w:val="28"/>
        </w:rPr>
        <w:t>);</w:t>
      </w:r>
    </w:p>
    <w:p w14:paraId="54AFC8B1" w14:textId="2B22D8C7" w:rsidR="00425D59" w:rsidRPr="00EA2A17" w:rsidRDefault="00425D59" w:rsidP="008F44D3">
      <w:pPr>
        <w:pStyle w:val="Corpotesto"/>
        <w:numPr>
          <w:ilvl w:val="0"/>
          <w:numId w:val="12"/>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sz w:val="28"/>
          <w:szCs w:val="28"/>
        </w:rPr>
        <w:t>le contestazioni, rivendicazioni o richieste legate ad un interesse di carattere personale</w:t>
      </w:r>
      <w:r w:rsidRPr="00EA2A17">
        <w:rPr>
          <w:rStyle w:val="normaltextrun"/>
          <w:rFonts w:ascii="Times New Roman" w:hAnsi="Times New Roman"/>
          <w:sz w:val="28"/>
          <w:szCs w:val="28"/>
        </w:rPr>
        <w:t xml:space="preserve"> del </w:t>
      </w:r>
      <w:r w:rsidR="000C3247" w:rsidRPr="00EA2A17">
        <w:rPr>
          <w:rStyle w:val="normaltextrun"/>
          <w:rFonts w:ascii="Times New Roman" w:hAnsi="Times New Roman"/>
          <w:sz w:val="28"/>
          <w:szCs w:val="28"/>
        </w:rPr>
        <w:t>Segnalante</w:t>
      </w:r>
      <w:r w:rsidRPr="00EA2A17">
        <w:rPr>
          <w:rStyle w:val="normaltextrun"/>
          <w:rFonts w:ascii="Times New Roman" w:hAnsi="Times New Roman"/>
          <w:sz w:val="28"/>
          <w:szCs w:val="28"/>
        </w:rPr>
        <w:t xml:space="preserve"> che attengono esclusivamente ai propri rapporti individuali di lavoro, ovvero inerenti ai propri rapporti di lavoro con le figure gerarchicamente sovraordinate;</w:t>
      </w:r>
    </w:p>
    <w:p w14:paraId="76B31E77" w14:textId="6F1BEEDE" w:rsidR="00425D59" w:rsidRPr="00EA2A17" w:rsidRDefault="00425D59" w:rsidP="008F44D3">
      <w:pPr>
        <w:pStyle w:val="Corpotesto"/>
        <w:numPr>
          <w:ilvl w:val="0"/>
          <w:numId w:val="12"/>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sz w:val="28"/>
          <w:szCs w:val="28"/>
        </w:rPr>
        <w:t xml:space="preserve">le </w:t>
      </w:r>
      <w:r w:rsidR="000C3247" w:rsidRPr="00EA2A17">
        <w:rPr>
          <w:rStyle w:val="normaltextrun"/>
          <w:rFonts w:ascii="Times New Roman" w:hAnsi="Times New Roman"/>
          <w:b/>
          <w:sz w:val="28"/>
          <w:szCs w:val="28"/>
        </w:rPr>
        <w:t>Segnalazioni</w:t>
      </w:r>
      <w:r w:rsidRPr="00EA2A17">
        <w:rPr>
          <w:rStyle w:val="normaltextrun"/>
          <w:rFonts w:ascii="Times New Roman" w:hAnsi="Times New Roman"/>
          <w:b/>
          <w:sz w:val="28"/>
          <w:szCs w:val="28"/>
        </w:rPr>
        <w:t xml:space="preserve"> di violazioni laddove già disciplinate in via obbligatoria dagli atti dell'Unione europea o nazionali</w:t>
      </w:r>
      <w:r w:rsidRPr="00EA2A17">
        <w:rPr>
          <w:rStyle w:val="normaltextrun"/>
          <w:rFonts w:ascii="Times New Roman" w:hAnsi="Times New Roman"/>
          <w:sz w:val="28"/>
          <w:szCs w:val="28"/>
        </w:rPr>
        <w:t xml:space="preserve"> indicati nella parte II dell'allegato al Decreto Whistleblowing ovvero da quelli nazionali che costituiscono attuazione degli atti dell'Unione europea indicati nella parte II dell'allegato alla direttiva (UE) 2019/1937, seppur non indicati nella parte II dell'allegato al Decreto Whistleblowing. Tale circostanza attiene al settore dei servizi finanziari in cui da tempo l’Unione Europea ha esteso il valore della protezione delle persone segnalanti con l’obbligo di attivare canali di </w:t>
      </w:r>
      <w:r w:rsidR="000C3247" w:rsidRPr="00EA2A17">
        <w:rPr>
          <w:rStyle w:val="normaltextrun"/>
          <w:rFonts w:ascii="Times New Roman" w:hAnsi="Times New Roman"/>
          <w:sz w:val="28"/>
          <w:szCs w:val="28"/>
        </w:rPr>
        <w:t>Segnalazione</w:t>
      </w:r>
      <w:r w:rsidRPr="00EA2A17">
        <w:rPr>
          <w:rStyle w:val="normaltextrun"/>
          <w:rFonts w:ascii="Times New Roman" w:hAnsi="Times New Roman"/>
          <w:sz w:val="28"/>
          <w:szCs w:val="28"/>
        </w:rPr>
        <w:t xml:space="preserve"> interna ed esterna ponendo altresì il divieto esplicito di </w:t>
      </w:r>
      <w:r w:rsidR="000C3247" w:rsidRPr="00EA2A17">
        <w:rPr>
          <w:rStyle w:val="normaltextrun"/>
          <w:rFonts w:ascii="Times New Roman" w:hAnsi="Times New Roman"/>
          <w:sz w:val="28"/>
          <w:szCs w:val="28"/>
        </w:rPr>
        <w:t>Ritorsioni</w:t>
      </w:r>
      <w:r w:rsidRPr="00EA2A17">
        <w:rPr>
          <w:rStyle w:val="normaltextrun"/>
          <w:rFonts w:ascii="Times New Roman" w:hAnsi="Times New Roman"/>
          <w:sz w:val="28"/>
          <w:szCs w:val="28"/>
        </w:rPr>
        <w:t>;</w:t>
      </w:r>
    </w:p>
    <w:p w14:paraId="50A4B836" w14:textId="555B9070" w:rsidR="00425D59" w:rsidRPr="00EA2A17" w:rsidRDefault="00425D59" w:rsidP="008F44D3">
      <w:pPr>
        <w:pStyle w:val="Corpotesto"/>
        <w:numPr>
          <w:ilvl w:val="0"/>
          <w:numId w:val="12"/>
        </w:numPr>
        <w:spacing w:beforeLines="120" w:before="288" w:afterLines="120" w:after="288" w:line="276" w:lineRule="auto"/>
        <w:textAlignment w:val="baseline"/>
        <w:rPr>
          <w:rStyle w:val="normaltextrun"/>
          <w:rFonts w:ascii="Times New Roman" w:hAnsi="Times New Roman"/>
          <w:sz w:val="28"/>
          <w:szCs w:val="28"/>
        </w:rPr>
      </w:pPr>
      <w:r w:rsidRPr="00EA2A17">
        <w:rPr>
          <w:rStyle w:val="normaltextrun"/>
          <w:rFonts w:ascii="Times New Roman" w:hAnsi="Times New Roman"/>
          <w:b/>
          <w:sz w:val="28"/>
          <w:szCs w:val="28"/>
        </w:rPr>
        <w:t xml:space="preserve">le </w:t>
      </w:r>
      <w:r w:rsidR="000C3247" w:rsidRPr="00EA2A17">
        <w:rPr>
          <w:rStyle w:val="normaltextrun"/>
          <w:rFonts w:ascii="Times New Roman" w:hAnsi="Times New Roman"/>
          <w:b/>
          <w:sz w:val="28"/>
          <w:szCs w:val="28"/>
        </w:rPr>
        <w:t>Segnalazioni</w:t>
      </w:r>
      <w:r w:rsidRPr="00EA2A17">
        <w:rPr>
          <w:rStyle w:val="normaltextrun"/>
          <w:rFonts w:ascii="Times New Roman" w:hAnsi="Times New Roman"/>
          <w:b/>
          <w:sz w:val="28"/>
          <w:szCs w:val="28"/>
        </w:rPr>
        <w:t xml:space="preserve"> di violazioni in materia di sicurezza nazionale, nonché di appalti relativi ad aspetti di difesa o di sicurezza nazionale</w:t>
      </w:r>
      <w:r w:rsidRPr="00EA2A17">
        <w:rPr>
          <w:rStyle w:val="normaltextrun"/>
          <w:rFonts w:ascii="Times New Roman" w:hAnsi="Times New Roman"/>
          <w:sz w:val="28"/>
          <w:szCs w:val="28"/>
        </w:rPr>
        <w:t xml:space="preserve">, a meno che tali aspetti rientrino nel diritto derivato pertinente dell'Unione Europea. Sono escluse quindi le </w:t>
      </w:r>
      <w:r w:rsidR="000C3247" w:rsidRPr="00EA2A17">
        <w:rPr>
          <w:rStyle w:val="normaltextrun"/>
          <w:rFonts w:ascii="Times New Roman" w:hAnsi="Times New Roman"/>
          <w:sz w:val="28"/>
          <w:szCs w:val="28"/>
        </w:rPr>
        <w:t>Segnalazioni</w:t>
      </w:r>
      <w:r w:rsidRPr="00EA2A17">
        <w:rPr>
          <w:rStyle w:val="normaltextrun"/>
          <w:rFonts w:ascii="Times New Roman" w:hAnsi="Times New Roman"/>
          <w:sz w:val="28"/>
          <w:szCs w:val="28"/>
        </w:rPr>
        <w:t xml:space="preserve"> che attengono agli appalti previsti agli artt. 15 e 24 delle direttive 2435 e 2536 del 2014 nonché all’art. 13 della direttiva del 2009/8137 e che sono esclusi anche dall’ambito di applicazione del </w:t>
      </w:r>
      <w:r w:rsidR="007B08E9" w:rsidRPr="00EA2A17">
        <w:rPr>
          <w:rStyle w:val="normaltextrun"/>
          <w:rFonts w:ascii="Times New Roman" w:hAnsi="Times New Roman"/>
          <w:sz w:val="28"/>
          <w:szCs w:val="28"/>
        </w:rPr>
        <w:t>Codice dei contratti pubblici (D.lgs. 36/2023)</w:t>
      </w:r>
      <w:r w:rsidRPr="00EA2A17">
        <w:rPr>
          <w:rStyle w:val="normaltextrun"/>
          <w:rFonts w:ascii="Times New Roman" w:hAnsi="Times New Roman"/>
          <w:sz w:val="28"/>
          <w:szCs w:val="28"/>
        </w:rPr>
        <w:t>.</w:t>
      </w:r>
    </w:p>
    <w:p w14:paraId="5A3BC88E" w14:textId="77777777" w:rsidR="00425D59" w:rsidRPr="00EA2A17" w:rsidRDefault="00425D59" w:rsidP="008F44D3">
      <w:pPr>
        <w:pStyle w:val="paragraph"/>
        <w:spacing w:before="0" w:beforeAutospacing="0" w:after="0" w:afterAutospacing="0" w:line="276" w:lineRule="auto"/>
        <w:jc w:val="both"/>
        <w:textAlignment w:val="baseline"/>
        <w:rPr>
          <w:rStyle w:val="normaltextrun"/>
          <w:sz w:val="28"/>
          <w:szCs w:val="28"/>
        </w:rPr>
      </w:pPr>
      <w:r w:rsidRPr="00EA2A17">
        <w:rPr>
          <w:rStyle w:val="normaltextrun"/>
          <w:sz w:val="28"/>
          <w:szCs w:val="28"/>
        </w:rPr>
        <w:t xml:space="preserve">Si precisa che non è pregiudicata l’applicazione di alcune disposizioni nazionali o dell’Unione Europea in materia di: </w:t>
      </w:r>
    </w:p>
    <w:p w14:paraId="4289E0BA" w14:textId="77777777" w:rsidR="00425D59" w:rsidRPr="00EA2A17" w:rsidRDefault="00425D59" w:rsidP="008F44D3">
      <w:pPr>
        <w:pStyle w:val="Corpotesto"/>
        <w:numPr>
          <w:ilvl w:val="0"/>
          <w:numId w:val="13"/>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bCs/>
          <w:sz w:val="28"/>
          <w:szCs w:val="28"/>
        </w:rPr>
        <w:t>informazioni classificate:</w:t>
      </w:r>
      <w:r w:rsidRPr="00EA2A17">
        <w:rPr>
          <w:rStyle w:val="normaltextrun"/>
          <w:rFonts w:ascii="Times New Roman" w:hAnsi="Times New Roman"/>
          <w:sz w:val="28"/>
          <w:szCs w:val="28"/>
        </w:rPr>
        <w:t xml:space="preserve"> le classifiche di segretezza, disciplinate nel nostro ordinamento dall’art. 42 della legge n. 124/2007, sono apposte dalle singole amministrazioni per circoscrivere la conoscenza delle informazioni per i soggetti che abbiano necessità di accedervi o a ciò abilitati, in ragione delle loro funzioni istituzionali;</w:t>
      </w:r>
    </w:p>
    <w:p w14:paraId="3E7F240D" w14:textId="77777777" w:rsidR="00425D59" w:rsidRPr="00EA2A17" w:rsidRDefault="00425D59" w:rsidP="008F44D3">
      <w:pPr>
        <w:pStyle w:val="Corpotesto"/>
        <w:numPr>
          <w:ilvl w:val="0"/>
          <w:numId w:val="13"/>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bCs/>
          <w:sz w:val="28"/>
          <w:szCs w:val="28"/>
        </w:rPr>
        <w:lastRenderedPageBreak/>
        <w:t>segreto professionale forense:</w:t>
      </w:r>
      <w:r w:rsidRPr="00EA2A17">
        <w:rPr>
          <w:rStyle w:val="normaltextrun"/>
          <w:rFonts w:ascii="Times New Roman" w:hAnsi="Times New Roman"/>
          <w:sz w:val="28"/>
          <w:szCs w:val="28"/>
        </w:rPr>
        <w:t xml:space="preserve"> con riferimento alla riservatezza delle comunicazioni tra gli avvocati e i loro clienti («segreto professionale forense») prevista dal diritto dell’Unione e dal diritto nazionale;</w:t>
      </w:r>
    </w:p>
    <w:p w14:paraId="2E96D074" w14:textId="77777777" w:rsidR="00425D59" w:rsidRPr="00EA2A17" w:rsidRDefault="00425D59" w:rsidP="008F44D3">
      <w:pPr>
        <w:pStyle w:val="Corpotesto"/>
        <w:numPr>
          <w:ilvl w:val="0"/>
          <w:numId w:val="13"/>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sz w:val="28"/>
          <w:szCs w:val="28"/>
        </w:rPr>
        <w:t xml:space="preserve">segreto professionale medico: </w:t>
      </w:r>
      <w:r w:rsidRPr="00EA2A17">
        <w:rPr>
          <w:rStyle w:val="normaltextrun"/>
          <w:rFonts w:ascii="Times New Roman" w:hAnsi="Times New Roman"/>
          <w:sz w:val="28"/>
          <w:szCs w:val="28"/>
        </w:rPr>
        <w:t xml:space="preserve">con riferimento all’obbligo di mantenere la natura riservata delle comunicazioni tra prestatori di assistenza sanitaria e i loro pazienti, nonché la riservatezza delle cartelle cliniche («riservatezza medica»);  </w:t>
      </w:r>
    </w:p>
    <w:p w14:paraId="6AC7C1CA" w14:textId="77777777" w:rsidR="00425D59" w:rsidRPr="00EA2A17" w:rsidRDefault="00425D59" w:rsidP="008F44D3">
      <w:pPr>
        <w:pStyle w:val="Corpotesto"/>
        <w:numPr>
          <w:ilvl w:val="0"/>
          <w:numId w:val="13"/>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sz w:val="28"/>
          <w:szCs w:val="28"/>
        </w:rPr>
        <w:t>segretezza delle deliberazioni degli organi giurisdizionali</w:t>
      </w:r>
      <w:r w:rsidRPr="00EA2A17">
        <w:rPr>
          <w:rStyle w:val="normaltextrun"/>
          <w:rFonts w:ascii="Times New Roman" w:hAnsi="Times New Roman"/>
          <w:sz w:val="28"/>
          <w:szCs w:val="28"/>
        </w:rPr>
        <w:t xml:space="preserve">; </w:t>
      </w:r>
    </w:p>
    <w:p w14:paraId="0C623F72" w14:textId="77777777" w:rsidR="00425D59" w:rsidRPr="00EA2A17" w:rsidRDefault="00425D59" w:rsidP="008F44D3">
      <w:pPr>
        <w:pStyle w:val="Corpotesto"/>
        <w:numPr>
          <w:ilvl w:val="0"/>
          <w:numId w:val="13"/>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sz w:val="28"/>
          <w:szCs w:val="28"/>
        </w:rPr>
        <w:t>norme di procedura penale</w:t>
      </w:r>
      <w:r w:rsidRPr="00EA2A17">
        <w:rPr>
          <w:rStyle w:val="normaltextrun"/>
          <w:rFonts w:ascii="Times New Roman" w:hAnsi="Times New Roman"/>
          <w:bCs/>
          <w:sz w:val="28"/>
          <w:szCs w:val="28"/>
        </w:rPr>
        <w:t>:</w:t>
      </w:r>
      <w:r w:rsidRPr="00EA2A17">
        <w:rPr>
          <w:rStyle w:val="normaltextrun"/>
          <w:rFonts w:ascii="Times New Roman" w:hAnsi="Times New Roman"/>
          <w:sz w:val="28"/>
          <w:szCs w:val="28"/>
        </w:rPr>
        <w:t xml:space="preserve"> con riferimento all’obbligo della segretezza delle indagini ex art. 329 c.p.p.;   </w:t>
      </w:r>
    </w:p>
    <w:p w14:paraId="3028C2F8" w14:textId="77777777" w:rsidR="00425D59" w:rsidRPr="00EA2A17" w:rsidRDefault="00425D59" w:rsidP="008F44D3">
      <w:pPr>
        <w:pStyle w:val="Corpotesto"/>
        <w:numPr>
          <w:ilvl w:val="0"/>
          <w:numId w:val="13"/>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sz w:val="28"/>
          <w:szCs w:val="28"/>
        </w:rPr>
        <w:t>disposizioni sull’autonomia e indipendenza della magistratura, sulle funzioni e attribuzioni del Consiglio superiore della magistratura,</w:t>
      </w:r>
      <w:r w:rsidRPr="00EA2A17">
        <w:rPr>
          <w:rStyle w:val="normaltextrun"/>
          <w:rFonts w:ascii="Times New Roman" w:hAnsi="Times New Roman"/>
          <w:sz w:val="28"/>
          <w:szCs w:val="28"/>
        </w:rPr>
        <w:t xml:space="preserve"> comprese le relative procedure, per tutto quanto attiene alla posizione giuridica degli appartenenti all'ordine giudiziario;   </w:t>
      </w:r>
    </w:p>
    <w:p w14:paraId="26CC73AB" w14:textId="77777777" w:rsidR="00425D59" w:rsidRPr="00EA2A17" w:rsidRDefault="00425D59" w:rsidP="008F44D3">
      <w:pPr>
        <w:pStyle w:val="Corpotesto"/>
        <w:numPr>
          <w:ilvl w:val="0"/>
          <w:numId w:val="13"/>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sz w:val="28"/>
          <w:szCs w:val="28"/>
        </w:rPr>
        <w:t>disposizioni in materia di difesa nazionale e di ordine e sicurezza pubblica</w:t>
      </w:r>
      <w:r w:rsidRPr="00EA2A17">
        <w:rPr>
          <w:rStyle w:val="normaltextrun"/>
          <w:rFonts w:ascii="Times New Roman" w:hAnsi="Times New Roman"/>
          <w:sz w:val="28"/>
          <w:szCs w:val="28"/>
        </w:rPr>
        <w:t xml:space="preserve"> di cui al Regio decreto, 18 giugno 1931, n. 773, recante il testo unico delle leggi di pubblica sicurezza;   </w:t>
      </w:r>
    </w:p>
    <w:p w14:paraId="0C7E3D38" w14:textId="77777777" w:rsidR="00425D59" w:rsidRPr="00EA2A17" w:rsidRDefault="00425D59" w:rsidP="008F44D3">
      <w:pPr>
        <w:pStyle w:val="Corpotesto"/>
        <w:numPr>
          <w:ilvl w:val="0"/>
          <w:numId w:val="13"/>
        </w:numPr>
        <w:spacing w:beforeLines="120" w:before="288" w:afterLines="120" w:after="288" w:line="276" w:lineRule="auto"/>
        <w:rPr>
          <w:rStyle w:val="normaltextrun"/>
          <w:rFonts w:ascii="Times New Roman" w:hAnsi="Times New Roman"/>
          <w:sz w:val="28"/>
          <w:szCs w:val="28"/>
        </w:rPr>
      </w:pPr>
      <w:r w:rsidRPr="00EA2A17">
        <w:rPr>
          <w:rStyle w:val="normaltextrun"/>
          <w:rFonts w:ascii="Times New Roman" w:hAnsi="Times New Roman"/>
          <w:b/>
          <w:sz w:val="28"/>
          <w:szCs w:val="28"/>
        </w:rPr>
        <w:t xml:space="preserve">disposizioni in materia di esercizio del diritto dei lavoratori </w:t>
      </w:r>
      <w:r w:rsidRPr="00EA2A17">
        <w:rPr>
          <w:rStyle w:val="normaltextrun"/>
          <w:rFonts w:ascii="Times New Roman" w:hAnsi="Times New Roman"/>
          <w:sz w:val="28"/>
          <w:szCs w:val="28"/>
        </w:rPr>
        <w:t>di consultare i propri rappresentanti o i sindacati, di protezione contro le condotte o gli atti illeciti posti in essere in ragione di tali consultazioni, di autonomia delle parti sociali e del loro diritto di stipulare accordi collettivi, nonché di repressione delle condotte antisindacali di cui all'articolo 28 della legge 20 maggio 1970, n. 300.</w:t>
      </w:r>
    </w:p>
    <w:p w14:paraId="4EE4110B" w14:textId="77777777" w:rsidR="00F9748A" w:rsidRPr="00EA2A17" w:rsidRDefault="00F9748A" w:rsidP="008F44D3">
      <w:pPr>
        <w:pStyle w:val="Corpotesto"/>
        <w:spacing w:line="276" w:lineRule="auto"/>
        <w:ind w:left="0"/>
        <w:rPr>
          <w:rFonts w:ascii="Times New Roman" w:hAnsi="Times New Roman"/>
          <w:sz w:val="28"/>
          <w:szCs w:val="28"/>
        </w:rPr>
      </w:pPr>
    </w:p>
    <w:p w14:paraId="0A3B8184" w14:textId="41093836" w:rsidR="002130D3" w:rsidRPr="00EA2A17" w:rsidRDefault="002130D3" w:rsidP="008F44D3">
      <w:pPr>
        <w:pStyle w:val="Titolo1"/>
        <w:pageBreakBefore w:val="0"/>
        <w:numPr>
          <w:ilvl w:val="1"/>
          <w:numId w:val="3"/>
        </w:numPr>
        <w:tabs>
          <w:tab w:val="clear" w:pos="794"/>
        </w:tabs>
        <w:autoSpaceDE/>
        <w:autoSpaceDN/>
        <w:spacing w:after="240" w:line="276" w:lineRule="auto"/>
        <w:jc w:val="left"/>
        <w:rPr>
          <w:rFonts w:ascii="Times New Roman" w:hAnsi="Times New Roman"/>
          <w:caps w:val="0"/>
          <w:color w:val="0070C0"/>
          <w:kern w:val="32"/>
          <w:sz w:val="28"/>
          <w:szCs w:val="28"/>
          <w:lang w:eastAsia="en-US"/>
        </w:rPr>
      </w:pPr>
      <w:bookmarkStart w:id="16" w:name="_Toc233822875"/>
      <w:r w:rsidRPr="00EA2A17">
        <w:rPr>
          <w:rFonts w:ascii="Times New Roman" w:hAnsi="Times New Roman"/>
          <w:caps w:val="0"/>
          <w:color w:val="0070C0"/>
          <w:kern w:val="32"/>
          <w:sz w:val="28"/>
          <w:szCs w:val="28"/>
          <w:lang w:eastAsia="en-US"/>
        </w:rPr>
        <w:t>I</w:t>
      </w:r>
      <w:r w:rsidR="00FA4E5C" w:rsidRPr="00EA2A17">
        <w:rPr>
          <w:rFonts w:ascii="Times New Roman" w:hAnsi="Times New Roman"/>
          <w:caps w:val="0"/>
          <w:color w:val="0070C0"/>
          <w:kern w:val="32"/>
          <w:sz w:val="28"/>
          <w:szCs w:val="28"/>
          <w:lang w:eastAsia="en-US"/>
        </w:rPr>
        <w:t xml:space="preserve"> DIVERSI CANALI DI </w:t>
      </w:r>
      <w:r w:rsidR="000C3247" w:rsidRPr="00EA2A17">
        <w:rPr>
          <w:rFonts w:ascii="Times New Roman" w:hAnsi="Times New Roman"/>
          <w:caps w:val="0"/>
          <w:color w:val="0070C0"/>
          <w:kern w:val="32"/>
          <w:sz w:val="28"/>
          <w:szCs w:val="28"/>
          <w:lang w:eastAsia="en-US"/>
        </w:rPr>
        <w:t>SEGNALAZIONE</w:t>
      </w:r>
      <w:bookmarkEnd w:id="16"/>
      <w:r w:rsidR="00FA4E5C" w:rsidRPr="00EA2A17">
        <w:rPr>
          <w:rFonts w:ascii="Times New Roman" w:hAnsi="Times New Roman"/>
          <w:caps w:val="0"/>
          <w:color w:val="0070C0"/>
          <w:kern w:val="32"/>
          <w:sz w:val="28"/>
          <w:szCs w:val="28"/>
          <w:lang w:eastAsia="en-US"/>
        </w:rPr>
        <w:t xml:space="preserve"> </w:t>
      </w:r>
    </w:p>
    <w:p w14:paraId="4737744F" w14:textId="09CE6831" w:rsidR="0050462B" w:rsidRPr="00EA2A17" w:rsidRDefault="0050462B"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La </w:t>
      </w:r>
      <w:r w:rsidR="000E535B">
        <w:rPr>
          <w:rFonts w:ascii="Times New Roman" w:eastAsia="Times New Roman" w:hAnsi="Times New Roman" w:cs="Times New Roman"/>
          <w:color w:val="000000"/>
          <w:sz w:val="28"/>
          <w:szCs w:val="28"/>
          <w:lang w:eastAsia="it-IT"/>
        </w:rPr>
        <w:t>Associazione</w:t>
      </w:r>
      <w:r w:rsidR="4533AF9A" w:rsidRPr="00EA2A17">
        <w:rPr>
          <w:rFonts w:ascii="Times New Roman" w:eastAsia="Times New Roman" w:hAnsi="Times New Roman" w:cs="Times New Roman"/>
          <w:color w:val="000000"/>
          <w:sz w:val="28"/>
          <w:szCs w:val="28"/>
          <w:lang w:eastAsia="it-IT"/>
        </w:rPr>
        <w:t>,</w:t>
      </w:r>
      <w:r w:rsidR="00664CAF" w:rsidRPr="00EA2A17">
        <w:rPr>
          <w:rFonts w:ascii="Times New Roman" w:eastAsia="Times New Roman" w:hAnsi="Times New Roman" w:cs="Times New Roman"/>
          <w:color w:val="000000"/>
          <w:sz w:val="28"/>
          <w:szCs w:val="28"/>
          <w:lang w:eastAsia="it-IT"/>
        </w:rPr>
        <w:t xml:space="preserve"> mediante la presente </w:t>
      </w:r>
      <w:r w:rsidR="00132792" w:rsidRPr="00EA2A17">
        <w:rPr>
          <w:rFonts w:ascii="Times New Roman" w:eastAsia="Times New Roman" w:hAnsi="Times New Roman" w:cs="Times New Roman"/>
          <w:color w:val="000000"/>
          <w:sz w:val="28"/>
          <w:szCs w:val="28"/>
          <w:lang w:eastAsia="it-IT"/>
        </w:rPr>
        <w:t>P</w:t>
      </w:r>
      <w:r w:rsidR="0086632F" w:rsidRPr="00EA2A17">
        <w:rPr>
          <w:rFonts w:ascii="Times New Roman" w:eastAsia="Times New Roman" w:hAnsi="Times New Roman" w:cs="Times New Roman"/>
          <w:color w:val="000000"/>
          <w:sz w:val="28"/>
          <w:szCs w:val="28"/>
          <w:lang w:eastAsia="it-IT"/>
        </w:rPr>
        <w:t>rocedura</w:t>
      </w:r>
      <w:r w:rsidR="00664CAF" w:rsidRPr="00EA2A17">
        <w:rPr>
          <w:rFonts w:ascii="Times New Roman" w:eastAsia="Times New Roman" w:hAnsi="Times New Roman" w:cs="Times New Roman"/>
          <w:color w:val="000000"/>
          <w:sz w:val="28"/>
          <w:szCs w:val="28"/>
          <w:lang w:eastAsia="it-IT"/>
        </w:rPr>
        <w:t xml:space="preserve">, rende edotti i Segnalanti dei possibili canali mediante i quali, alle condizioni previste dal </w:t>
      </w:r>
      <w:r w:rsidR="00275D63" w:rsidRPr="00EA2A17">
        <w:rPr>
          <w:rFonts w:ascii="Times New Roman" w:eastAsia="Times New Roman" w:hAnsi="Times New Roman" w:cs="Times New Roman"/>
          <w:color w:val="000000"/>
          <w:sz w:val="28"/>
          <w:szCs w:val="28"/>
          <w:lang w:eastAsia="it-IT"/>
        </w:rPr>
        <w:t>Decreto Whistleblowing</w:t>
      </w:r>
      <w:r w:rsidR="00664CAF" w:rsidRPr="00EA2A17">
        <w:rPr>
          <w:rFonts w:ascii="Times New Roman" w:eastAsia="Times New Roman" w:hAnsi="Times New Roman" w:cs="Times New Roman"/>
          <w:color w:val="000000"/>
          <w:sz w:val="28"/>
          <w:szCs w:val="28"/>
          <w:lang w:eastAsia="it-IT"/>
        </w:rPr>
        <w:t xml:space="preserve">, è possibile eseguire una </w:t>
      </w:r>
      <w:r w:rsidR="000C3247" w:rsidRPr="00EA2A17">
        <w:rPr>
          <w:rFonts w:ascii="Times New Roman" w:eastAsia="Times New Roman" w:hAnsi="Times New Roman" w:cs="Times New Roman"/>
          <w:color w:val="000000"/>
          <w:sz w:val="28"/>
          <w:szCs w:val="28"/>
          <w:lang w:eastAsia="it-IT"/>
        </w:rPr>
        <w:t>Segnalazione</w:t>
      </w:r>
      <w:r w:rsidRPr="00EA2A17">
        <w:rPr>
          <w:rFonts w:ascii="Times New Roman" w:eastAsia="Times New Roman" w:hAnsi="Times New Roman" w:cs="Times New Roman"/>
          <w:color w:val="000000"/>
          <w:sz w:val="28"/>
          <w:szCs w:val="28"/>
          <w:lang w:eastAsia="it-IT"/>
        </w:rPr>
        <w:t xml:space="preserve">: </w:t>
      </w:r>
    </w:p>
    <w:p w14:paraId="1FF4305F" w14:textId="0323F567" w:rsidR="006D05CA" w:rsidRPr="00EA2A17" w:rsidRDefault="0050462B" w:rsidP="008F44D3">
      <w:pPr>
        <w:pStyle w:val="Paragrafoelenco"/>
        <w:numPr>
          <w:ilvl w:val="0"/>
          <w:numId w:val="34"/>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canal</w:t>
      </w:r>
      <w:r w:rsidR="001559F2" w:rsidRPr="00EA2A17">
        <w:rPr>
          <w:rFonts w:ascii="Times New Roman" w:eastAsia="Times New Roman" w:hAnsi="Times New Roman" w:cs="Times New Roman"/>
          <w:color w:val="000000"/>
          <w:sz w:val="28"/>
          <w:szCs w:val="28"/>
          <w:lang w:eastAsia="it-IT"/>
        </w:rPr>
        <w:t>i</w:t>
      </w:r>
      <w:r w:rsidRPr="00EA2A17">
        <w:rPr>
          <w:rFonts w:ascii="Times New Roman" w:eastAsia="Times New Roman" w:hAnsi="Times New Roman" w:cs="Times New Roman"/>
          <w:color w:val="000000"/>
          <w:sz w:val="28"/>
          <w:szCs w:val="28"/>
          <w:lang w:eastAsia="it-IT"/>
        </w:rPr>
        <w:t xml:space="preserve"> intern</w:t>
      </w:r>
      <w:r w:rsidR="001559F2" w:rsidRPr="00EA2A17">
        <w:rPr>
          <w:rFonts w:ascii="Times New Roman" w:eastAsia="Times New Roman" w:hAnsi="Times New Roman" w:cs="Times New Roman"/>
          <w:color w:val="000000"/>
          <w:sz w:val="28"/>
          <w:szCs w:val="28"/>
          <w:lang w:eastAsia="it-IT"/>
        </w:rPr>
        <w:t>i</w:t>
      </w:r>
      <w:r w:rsidRPr="00EA2A17">
        <w:rPr>
          <w:rFonts w:ascii="Times New Roman" w:eastAsia="Times New Roman" w:hAnsi="Times New Roman" w:cs="Times New Roman"/>
          <w:color w:val="000000"/>
          <w:sz w:val="28"/>
          <w:szCs w:val="28"/>
          <w:lang w:eastAsia="it-IT"/>
        </w:rPr>
        <w:t xml:space="preserve"> (</w:t>
      </w:r>
      <w:r w:rsidR="00237B3C" w:rsidRPr="00EA2A17">
        <w:rPr>
          <w:rFonts w:ascii="Times New Roman" w:eastAsia="Times New Roman" w:hAnsi="Times New Roman" w:cs="Times New Roman"/>
          <w:color w:val="000000"/>
          <w:sz w:val="28"/>
          <w:szCs w:val="28"/>
          <w:lang w:eastAsia="it-IT"/>
        </w:rPr>
        <w:t>c</w:t>
      </w:r>
      <w:r w:rsidRPr="00EA2A17">
        <w:rPr>
          <w:rFonts w:ascii="Times New Roman" w:eastAsia="Times New Roman" w:hAnsi="Times New Roman" w:cs="Times New Roman"/>
          <w:color w:val="000000"/>
          <w:sz w:val="28"/>
          <w:szCs w:val="28"/>
          <w:lang w:eastAsia="it-IT"/>
        </w:rPr>
        <w:t xml:space="preserve">fr. Par. </w:t>
      </w:r>
      <w:r w:rsidR="003D43E9" w:rsidRPr="00EA2A17">
        <w:rPr>
          <w:rFonts w:ascii="Times New Roman" w:eastAsia="Times New Roman" w:hAnsi="Times New Roman" w:cs="Times New Roman"/>
          <w:color w:val="000000"/>
          <w:sz w:val="28"/>
          <w:szCs w:val="28"/>
          <w:lang w:eastAsia="it-IT"/>
        </w:rPr>
        <w:t>7.2</w:t>
      </w:r>
      <w:r w:rsidRPr="00EA2A17">
        <w:rPr>
          <w:rFonts w:ascii="Times New Roman" w:eastAsia="Times New Roman" w:hAnsi="Times New Roman" w:cs="Times New Roman"/>
          <w:color w:val="000000"/>
          <w:sz w:val="28"/>
          <w:szCs w:val="28"/>
          <w:lang w:eastAsia="it-IT"/>
        </w:rPr>
        <w:t xml:space="preserve">.1) da considerarsi </w:t>
      </w:r>
      <w:r w:rsidR="006D05CA" w:rsidRPr="00EA2A17">
        <w:rPr>
          <w:rFonts w:ascii="Times New Roman" w:eastAsia="Times New Roman" w:hAnsi="Times New Roman" w:cs="Times New Roman"/>
          <w:b/>
          <w:bCs/>
          <w:color w:val="000000"/>
          <w:sz w:val="28"/>
          <w:szCs w:val="28"/>
          <w:lang w:eastAsia="it-IT"/>
        </w:rPr>
        <w:t>preferenzial</w:t>
      </w:r>
      <w:r w:rsidR="001559F2" w:rsidRPr="00EA2A17">
        <w:rPr>
          <w:rFonts w:ascii="Times New Roman" w:eastAsia="Times New Roman" w:hAnsi="Times New Roman" w:cs="Times New Roman"/>
          <w:b/>
          <w:bCs/>
          <w:color w:val="000000"/>
          <w:sz w:val="28"/>
          <w:szCs w:val="28"/>
          <w:lang w:eastAsia="it-IT"/>
        </w:rPr>
        <w:t>i</w:t>
      </w:r>
      <w:r w:rsidR="006D05CA" w:rsidRPr="00EA2A17">
        <w:rPr>
          <w:rFonts w:ascii="Times New Roman" w:eastAsia="Times New Roman" w:hAnsi="Times New Roman" w:cs="Times New Roman"/>
          <w:color w:val="000000"/>
          <w:sz w:val="28"/>
          <w:szCs w:val="28"/>
          <w:lang w:eastAsia="it-IT"/>
        </w:rPr>
        <w:t xml:space="preserve">; </w:t>
      </w:r>
    </w:p>
    <w:p w14:paraId="36589297" w14:textId="169B6C3C" w:rsidR="00C35824" w:rsidRPr="00EA2A17" w:rsidRDefault="006D05CA" w:rsidP="008F44D3">
      <w:pPr>
        <w:pStyle w:val="Paragrafoelenco"/>
        <w:numPr>
          <w:ilvl w:val="0"/>
          <w:numId w:val="34"/>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lastRenderedPageBreak/>
        <w:t xml:space="preserve">un canale esterno </w:t>
      </w:r>
      <w:r w:rsidR="00C35824" w:rsidRPr="00EA2A17">
        <w:rPr>
          <w:rFonts w:ascii="Times New Roman" w:eastAsia="Times New Roman" w:hAnsi="Times New Roman" w:cs="Times New Roman"/>
          <w:color w:val="000000"/>
          <w:sz w:val="28"/>
          <w:szCs w:val="28"/>
          <w:lang w:eastAsia="it-IT"/>
        </w:rPr>
        <w:t xml:space="preserve">da considerarsi </w:t>
      </w:r>
      <w:r w:rsidR="00C35824" w:rsidRPr="00EA2A17">
        <w:rPr>
          <w:rFonts w:ascii="Times New Roman" w:eastAsia="Times New Roman" w:hAnsi="Times New Roman" w:cs="Times New Roman"/>
          <w:b/>
          <w:bCs/>
          <w:color w:val="000000"/>
          <w:sz w:val="28"/>
          <w:szCs w:val="28"/>
          <w:lang w:eastAsia="it-IT"/>
        </w:rPr>
        <w:t>residuale</w:t>
      </w:r>
      <w:r w:rsidR="00C35824" w:rsidRPr="00EA2A17">
        <w:rPr>
          <w:rFonts w:ascii="Times New Roman" w:eastAsia="Times New Roman" w:hAnsi="Times New Roman" w:cs="Times New Roman"/>
          <w:color w:val="000000"/>
          <w:sz w:val="28"/>
          <w:szCs w:val="28"/>
          <w:lang w:eastAsia="it-IT"/>
        </w:rPr>
        <w:t xml:space="preserve"> a</w:t>
      </w:r>
      <w:r w:rsidR="001559F2" w:rsidRPr="00EA2A17">
        <w:rPr>
          <w:rFonts w:ascii="Times New Roman" w:eastAsia="Times New Roman" w:hAnsi="Times New Roman" w:cs="Times New Roman"/>
          <w:color w:val="000000"/>
          <w:sz w:val="28"/>
          <w:szCs w:val="28"/>
          <w:lang w:eastAsia="it-IT"/>
        </w:rPr>
        <w:t>i</w:t>
      </w:r>
      <w:r w:rsidR="00C35824" w:rsidRPr="00EA2A17">
        <w:rPr>
          <w:rFonts w:ascii="Times New Roman" w:eastAsia="Times New Roman" w:hAnsi="Times New Roman" w:cs="Times New Roman"/>
          <w:color w:val="000000"/>
          <w:sz w:val="28"/>
          <w:szCs w:val="28"/>
          <w:lang w:eastAsia="it-IT"/>
        </w:rPr>
        <w:t xml:space="preserve"> canal</w:t>
      </w:r>
      <w:r w:rsidR="001559F2" w:rsidRPr="00EA2A17">
        <w:rPr>
          <w:rFonts w:ascii="Times New Roman" w:eastAsia="Times New Roman" w:hAnsi="Times New Roman" w:cs="Times New Roman"/>
          <w:color w:val="000000"/>
          <w:sz w:val="28"/>
          <w:szCs w:val="28"/>
          <w:lang w:eastAsia="it-IT"/>
        </w:rPr>
        <w:t>i</w:t>
      </w:r>
      <w:r w:rsidR="00C35824" w:rsidRPr="00EA2A17">
        <w:rPr>
          <w:rFonts w:ascii="Times New Roman" w:eastAsia="Times New Roman" w:hAnsi="Times New Roman" w:cs="Times New Roman"/>
          <w:color w:val="000000"/>
          <w:sz w:val="28"/>
          <w:szCs w:val="28"/>
          <w:lang w:eastAsia="it-IT"/>
        </w:rPr>
        <w:t xml:space="preserve"> intern</w:t>
      </w:r>
      <w:r w:rsidR="001559F2" w:rsidRPr="00EA2A17">
        <w:rPr>
          <w:rFonts w:ascii="Times New Roman" w:eastAsia="Times New Roman" w:hAnsi="Times New Roman" w:cs="Times New Roman"/>
          <w:color w:val="000000"/>
          <w:sz w:val="28"/>
          <w:szCs w:val="28"/>
          <w:lang w:eastAsia="it-IT"/>
        </w:rPr>
        <w:t>i</w:t>
      </w:r>
      <w:r w:rsidR="00A828B4" w:rsidRPr="00EA2A17">
        <w:rPr>
          <w:rFonts w:ascii="Times New Roman" w:eastAsia="Times New Roman" w:hAnsi="Times New Roman" w:cs="Times New Roman"/>
          <w:color w:val="000000"/>
          <w:sz w:val="28"/>
          <w:szCs w:val="28"/>
          <w:lang w:eastAsia="it-IT"/>
        </w:rPr>
        <w:t xml:space="preserve"> </w:t>
      </w:r>
      <w:r w:rsidR="00B94BB8" w:rsidRPr="00EA2A17">
        <w:rPr>
          <w:rFonts w:ascii="Times New Roman" w:eastAsia="Times New Roman" w:hAnsi="Times New Roman" w:cs="Times New Roman"/>
          <w:color w:val="000000"/>
          <w:sz w:val="28"/>
          <w:szCs w:val="28"/>
          <w:lang w:eastAsia="it-IT"/>
        </w:rPr>
        <w:t>e</w:t>
      </w:r>
      <w:r w:rsidR="00A828B4" w:rsidRPr="00EA2A17">
        <w:rPr>
          <w:rFonts w:ascii="Times New Roman" w:eastAsia="Times New Roman" w:hAnsi="Times New Roman" w:cs="Times New Roman"/>
          <w:color w:val="000000"/>
          <w:sz w:val="28"/>
          <w:szCs w:val="28"/>
          <w:lang w:eastAsia="it-IT"/>
        </w:rPr>
        <w:t xml:space="preserve"> da </w:t>
      </w:r>
      <w:r w:rsidR="00550CDB" w:rsidRPr="00EA2A17">
        <w:rPr>
          <w:rFonts w:ascii="Times New Roman" w:eastAsia="Times New Roman" w:hAnsi="Times New Roman" w:cs="Times New Roman"/>
          <w:color w:val="000000"/>
          <w:sz w:val="28"/>
          <w:szCs w:val="28"/>
          <w:lang w:eastAsia="it-IT"/>
        </w:rPr>
        <w:t xml:space="preserve">utilizzare </w:t>
      </w:r>
      <w:r w:rsidR="00A828B4" w:rsidRPr="00EA2A17">
        <w:rPr>
          <w:rFonts w:ascii="Times New Roman" w:eastAsia="Times New Roman" w:hAnsi="Times New Roman" w:cs="Times New Roman"/>
          <w:color w:val="000000"/>
          <w:sz w:val="28"/>
          <w:szCs w:val="28"/>
          <w:lang w:eastAsia="it-IT"/>
        </w:rPr>
        <w:t>nei casi previsti dal legislatore</w:t>
      </w:r>
      <w:r w:rsidR="00550CDB" w:rsidRPr="00EA2A17">
        <w:rPr>
          <w:rFonts w:ascii="Times New Roman" w:eastAsia="Times New Roman" w:hAnsi="Times New Roman" w:cs="Times New Roman"/>
          <w:color w:val="000000"/>
          <w:sz w:val="28"/>
          <w:szCs w:val="28"/>
          <w:lang w:eastAsia="it-IT"/>
        </w:rPr>
        <w:t xml:space="preserve"> (cfr. Par. </w:t>
      </w:r>
      <w:r w:rsidR="003D43E9" w:rsidRPr="00EA2A17">
        <w:rPr>
          <w:rFonts w:ascii="Times New Roman" w:eastAsia="Times New Roman" w:hAnsi="Times New Roman" w:cs="Times New Roman"/>
          <w:color w:val="000000"/>
          <w:sz w:val="28"/>
          <w:szCs w:val="28"/>
          <w:lang w:eastAsia="it-IT"/>
        </w:rPr>
        <w:t>7.2</w:t>
      </w:r>
      <w:r w:rsidR="00550CDB" w:rsidRPr="00EA2A17">
        <w:rPr>
          <w:rFonts w:ascii="Times New Roman" w:eastAsia="Times New Roman" w:hAnsi="Times New Roman" w:cs="Times New Roman"/>
          <w:color w:val="000000"/>
          <w:sz w:val="28"/>
          <w:szCs w:val="28"/>
          <w:lang w:eastAsia="it-IT"/>
        </w:rPr>
        <w:t>.4)</w:t>
      </w:r>
      <w:r w:rsidR="00C35824" w:rsidRPr="00EA2A17">
        <w:rPr>
          <w:rFonts w:ascii="Times New Roman" w:eastAsia="Times New Roman" w:hAnsi="Times New Roman" w:cs="Times New Roman"/>
          <w:color w:val="000000"/>
          <w:sz w:val="28"/>
          <w:szCs w:val="28"/>
          <w:lang w:eastAsia="it-IT"/>
        </w:rPr>
        <w:t xml:space="preserve">; </w:t>
      </w:r>
    </w:p>
    <w:p w14:paraId="57699030" w14:textId="3DE76231" w:rsidR="00702B23" w:rsidRPr="00EA2A17" w:rsidRDefault="0095069E" w:rsidP="008F44D3">
      <w:pPr>
        <w:pStyle w:val="Paragrafoelenco"/>
        <w:numPr>
          <w:ilvl w:val="0"/>
          <w:numId w:val="34"/>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D</w:t>
      </w:r>
      <w:r w:rsidR="00C35824" w:rsidRPr="00EA2A17">
        <w:rPr>
          <w:rFonts w:ascii="Times New Roman" w:eastAsia="Times New Roman" w:hAnsi="Times New Roman" w:cs="Times New Roman"/>
          <w:color w:val="000000"/>
          <w:sz w:val="28"/>
          <w:szCs w:val="28"/>
          <w:lang w:eastAsia="it-IT"/>
        </w:rPr>
        <w:t xml:space="preserve">ivulgazione </w:t>
      </w:r>
      <w:r w:rsidR="00086D1B" w:rsidRPr="00EA2A17">
        <w:rPr>
          <w:rFonts w:ascii="Times New Roman" w:eastAsia="Times New Roman" w:hAnsi="Times New Roman" w:cs="Times New Roman"/>
          <w:color w:val="000000"/>
          <w:sz w:val="28"/>
          <w:szCs w:val="28"/>
          <w:lang w:eastAsia="it-IT"/>
        </w:rPr>
        <w:t>P</w:t>
      </w:r>
      <w:r w:rsidR="00C35824" w:rsidRPr="00EA2A17">
        <w:rPr>
          <w:rFonts w:ascii="Times New Roman" w:eastAsia="Times New Roman" w:hAnsi="Times New Roman" w:cs="Times New Roman"/>
          <w:color w:val="000000"/>
          <w:sz w:val="28"/>
          <w:szCs w:val="28"/>
          <w:lang w:eastAsia="it-IT"/>
        </w:rPr>
        <w:t xml:space="preserve">ubblica da considerarsi </w:t>
      </w:r>
      <w:r w:rsidR="00C35824" w:rsidRPr="00EA2A17">
        <w:rPr>
          <w:rFonts w:ascii="Times New Roman" w:eastAsia="Times New Roman" w:hAnsi="Times New Roman" w:cs="Times New Roman"/>
          <w:b/>
          <w:bCs/>
          <w:color w:val="000000"/>
          <w:sz w:val="28"/>
          <w:szCs w:val="28"/>
          <w:lang w:eastAsia="it-IT"/>
        </w:rPr>
        <w:t>residuale</w:t>
      </w:r>
      <w:r w:rsidR="00C35824" w:rsidRPr="00EA2A17">
        <w:rPr>
          <w:rFonts w:ascii="Times New Roman" w:eastAsia="Times New Roman" w:hAnsi="Times New Roman" w:cs="Times New Roman"/>
          <w:color w:val="000000"/>
          <w:sz w:val="28"/>
          <w:szCs w:val="28"/>
          <w:lang w:eastAsia="it-IT"/>
        </w:rPr>
        <w:t xml:space="preserve"> </w:t>
      </w:r>
      <w:r w:rsidR="00B94BB8" w:rsidRPr="00EA2A17">
        <w:rPr>
          <w:rFonts w:ascii="Times New Roman" w:eastAsia="Times New Roman" w:hAnsi="Times New Roman" w:cs="Times New Roman"/>
          <w:color w:val="000000"/>
          <w:sz w:val="28"/>
          <w:szCs w:val="28"/>
          <w:lang w:eastAsia="it-IT"/>
        </w:rPr>
        <w:t xml:space="preserve">rispetto </w:t>
      </w:r>
      <w:r w:rsidR="00C35824" w:rsidRPr="00EA2A17">
        <w:rPr>
          <w:rFonts w:ascii="Times New Roman" w:eastAsia="Times New Roman" w:hAnsi="Times New Roman" w:cs="Times New Roman"/>
          <w:color w:val="000000"/>
          <w:sz w:val="28"/>
          <w:szCs w:val="28"/>
          <w:lang w:eastAsia="it-IT"/>
        </w:rPr>
        <w:t>ai primi due</w:t>
      </w:r>
      <w:r w:rsidR="00A828B4" w:rsidRPr="00EA2A17">
        <w:rPr>
          <w:rFonts w:ascii="Times New Roman" w:eastAsia="Times New Roman" w:hAnsi="Times New Roman" w:cs="Times New Roman"/>
          <w:color w:val="000000"/>
          <w:sz w:val="28"/>
          <w:szCs w:val="28"/>
          <w:lang w:eastAsia="it-IT"/>
        </w:rPr>
        <w:t xml:space="preserve"> </w:t>
      </w:r>
      <w:r w:rsidR="00B94BB8" w:rsidRPr="00EA2A17">
        <w:rPr>
          <w:rFonts w:ascii="Times New Roman" w:eastAsia="Times New Roman" w:hAnsi="Times New Roman" w:cs="Times New Roman"/>
          <w:color w:val="000000"/>
          <w:sz w:val="28"/>
          <w:szCs w:val="28"/>
          <w:lang w:eastAsia="it-IT"/>
        </w:rPr>
        <w:t>e</w:t>
      </w:r>
      <w:r w:rsidR="00A828B4" w:rsidRPr="00EA2A17">
        <w:rPr>
          <w:rFonts w:ascii="Times New Roman" w:eastAsia="Times New Roman" w:hAnsi="Times New Roman" w:cs="Times New Roman"/>
          <w:color w:val="000000"/>
          <w:sz w:val="28"/>
          <w:szCs w:val="28"/>
          <w:lang w:eastAsia="it-IT"/>
        </w:rPr>
        <w:t xml:space="preserve"> da </w:t>
      </w:r>
      <w:r w:rsidR="00550CDB" w:rsidRPr="00EA2A17">
        <w:rPr>
          <w:rFonts w:ascii="Times New Roman" w:eastAsia="Times New Roman" w:hAnsi="Times New Roman" w:cs="Times New Roman"/>
          <w:color w:val="000000"/>
          <w:sz w:val="28"/>
          <w:szCs w:val="28"/>
          <w:lang w:eastAsia="it-IT"/>
        </w:rPr>
        <w:t>utilizzare</w:t>
      </w:r>
      <w:r w:rsidR="00A828B4" w:rsidRPr="00EA2A17">
        <w:rPr>
          <w:rFonts w:ascii="Times New Roman" w:eastAsia="Times New Roman" w:hAnsi="Times New Roman" w:cs="Times New Roman"/>
          <w:color w:val="000000"/>
          <w:sz w:val="28"/>
          <w:szCs w:val="28"/>
          <w:lang w:eastAsia="it-IT"/>
        </w:rPr>
        <w:t xml:space="preserve"> nei casi previsti dal legislatore</w:t>
      </w:r>
      <w:r w:rsidR="00550CDB" w:rsidRPr="00EA2A17">
        <w:rPr>
          <w:rFonts w:ascii="Times New Roman" w:eastAsia="Times New Roman" w:hAnsi="Times New Roman" w:cs="Times New Roman"/>
          <w:color w:val="000000"/>
          <w:sz w:val="28"/>
          <w:szCs w:val="28"/>
          <w:lang w:eastAsia="it-IT"/>
        </w:rPr>
        <w:t xml:space="preserve"> (cfr. Par. </w:t>
      </w:r>
      <w:r w:rsidR="007E1782" w:rsidRPr="00EA2A17">
        <w:rPr>
          <w:rFonts w:ascii="Times New Roman" w:eastAsia="Times New Roman" w:hAnsi="Times New Roman" w:cs="Times New Roman"/>
          <w:color w:val="000000"/>
          <w:sz w:val="28"/>
          <w:szCs w:val="28"/>
          <w:lang w:eastAsia="it-IT"/>
        </w:rPr>
        <w:t>7.2</w:t>
      </w:r>
      <w:r w:rsidR="00550CDB" w:rsidRPr="00EA2A17">
        <w:rPr>
          <w:rFonts w:ascii="Times New Roman" w:eastAsia="Times New Roman" w:hAnsi="Times New Roman" w:cs="Times New Roman"/>
          <w:color w:val="000000"/>
          <w:sz w:val="28"/>
          <w:szCs w:val="28"/>
          <w:lang w:eastAsia="it-IT"/>
        </w:rPr>
        <w:t>.5)</w:t>
      </w:r>
      <w:r w:rsidR="00D321CC" w:rsidRPr="00EA2A17">
        <w:rPr>
          <w:rFonts w:ascii="Times New Roman" w:eastAsia="Times New Roman" w:hAnsi="Times New Roman" w:cs="Times New Roman"/>
          <w:color w:val="000000"/>
          <w:sz w:val="28"/>
          <w:szCs w:val="28"/>
          <w:lang w:eastAsia="it-IT"/>
        </w:rPr>
        <w:t xml:space="preserve">. </w:t>
      </w:r>
    </w:p>
    <w:p w14:paraId="04FF5C50" w14:textId="19ADD2E6" w:rsidR="00CF5364" w:rsidRPr="00EA2A17" w:rsidRDefault="00CF5364"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In via prioritaria,</w:t>
      </w:r>
      <w:r w:rsidR="00550CDB" w:rsidRPr="00EA2A17">
        <w:rPr>
          <w:rFonts w:ascii="Times New Roman" w:eastAsia="Times New Roman" w:hAnsi="Times New Roman" w:cs="Times New Roman"/>
          <w:color w:val="000000"/>
          <w:sz w:val="28"/>
          <w:szCs w:val="28"/>
          <w:lang w:eastAsia="it-IT"/>
        </w:rPr>
        <w:t xml:space="preserve"> quindi,</w:t>
      </w:r>
      <w:r w:rsidRPr="00EA2A17">
        <w:rPr>
          <w:rFonts w:ascii="Times New Roman" w:eastAsia="Times New Roman" w:hAnsi="Times New Roman" w:cs="Times New Roman"/>
          <w:color w:val="000000"/>
          <w:sz w:val="28"/>
          <w:szCs w:val="28"/>
          <w:lang w:eastAsia="it-IT"/>
        </w:rPr>
        <w:t xml:space="preserve"> i Segnalanti sono incoraggiati a utilizzare i canal</w:t>
      </w:r>
      <w:r w:rsidR="00664CAF" w:rsidRPr="00EA2A17">
        <w:rPr>
          <w:rFonts w:ascii="Times New Roman" w:eastAsia="Times New Roman" w:hAnsi="Times New Roman" w:cs="Times New Roman"/>
          <w:color w:val="000000"/>
          <w:sz w:val="28"/>
          <w:szCs w:val="28"/>
          <w:lang w:eastAsia="it-IT"/>
        </w:rPr>
        <w:t>i</w:t>
      </w:r>
      <w:r w:rsidRPr="00EA2A17">
        <w:rPr>
          <w:rFonts w:ascii="Times New Roman" w:eastAsia="Times New Roman" w:hAnsi="Times New Roman" w:cs="Times New Roman"/>
          <w:color w:val="000000"/>
          <w:sz w:val="28"/>
          <w:szCs w:val="28"/>
          <w:lang w:eastAsia="it-IT"/>
        </w:rPr>
        <w:t xml:space="preserve"> intern</w:t>
      </w:r>
      <w:r w:rsidR="00664CAF" w:rsidRPr="00EA2A17">
        <w:rPr>
          <w:rFonts w:ascii="Times New Roman" w:eastAsia="Times New Roman" w:hAnsi="Times New Roman" w:cs="Times New Roman"/>
          <w:color w:val="000000"/>
          <w:sz w:val="28"/>
          <w:szCs w:val="28"/>
          <w:lang w:eastAsia="it-IT"/>
        </w:rPr>
        <w:t>i</w:t>
      </w:r>
      <w:r w:rsidR="00E8622C" w:rsidRPr="00EA2A17">
        <w:rPr>
          <w:rFonts w:ascii="Times New Roman" w:eastAsia="Times New Roman" w:hAnsi="Times New Roman" w:cs="Times New Roman"/>
          <w:color w:val="000000"/>
          <w:sz w:val="28"/>
          <w:szCs w:val="28"/>
          <w:lang w:eastAsia="it-IT"/>
        </w:rPr>
        <w:t xml:space="preserve"> della </w:t>
      </w:r>
      <w:r w:rsidR="000E535B">
        <w:rPr>
          <w:rFonts w:ascii="Times New Roman" w:eastAsia="Times New Roman" w:hAnsi="Times New Roman" w:cs="Times New Roman"/>
          <w:color w:val="000000"/>
          <w:sz w:val="28"/>
          <w:szCs w:val="28"/>
          <w:lang w:eastAsia="it-IT"/>
        </w:rPr>
        <w:t>Associazione</w:t>
      </w:r>
      <w:r w:rsidR="00AD7DA4" w:rsidRPr="00EA2A17">
        <w:rPr>
          <w:rFonts w:ascii="Times New Roman" w:eastAsia="Times New Roman" w:hAnsi="Times New Roman" w:cs="Times New Roman"/>
          <w:color w:val="000000"/>
          <w:sz w:val="28"/>
          <w:szCs w:val="28"/>
          <w:lang w:eastAsia="it-IT"/>
        </w:rPr>
        <w:t xml:space="preserve"> </w:t>
      </w:r>
      <w:r w:rsidRPr="00EA2A17">
        <w:rPr>
          <w:rFonts w:ascii="Times New Roman" w:eastAsia="Times New Roman" w:hAnsi="Times New Roman" w:cs="Times New Roman"/>
          <w:color w:val="000000"/>
          <w:sz w:val="28"/>
          <w:szCs w:val="28"/>
          <w:lang w:eastAsia="it-IT"/>
        </w:rPr>
        <w:t>e, solo al ricorrere di certe condizioni</w:t>
      </w:r>
      <w:r w:rsidR="00E8622C" w:rsidRPr="00EA2A17">
        <w:rPr>
          <w:rFonts w:ascii="Times New Roman" w:eastAsia="Times New Roman" w:hAnsi="Times New Roman" w:cs="Times New Roman"/>
          <w:color w:val="000000"/>
          <w:sz w:val="28"/>
          <w:szCs w:val="28"/>
          <w:lang w:eastAsia="it-IT"/>
        </w:rPr>
        <w:t>, di seguito illustrate</w:t>
      </w:r>
      <w:r w:rsidRPr="00EA2A17">
        <w:rPr>
          <w:rFonts w:ascii="Times New Roman" w:eastAsia="Times New Roman" w:hAnsi="Times New Roman" w:cs="Times New Roman"/>
          <w:color w:val="000000"/>
          <w:sz w:val="28"/>
          <w:szCs w:val="28"/>
          <w:lang w:eastAsia="it-IT"/>
        </w:rPr>
        <w:t>, possono</w:t>
      </w:r>
      <w:r w:rsidR="00CD0A7B" w:rsidRPr="00EA2A17">
        <w:rPr>
          <w:rFonts w:ascii="Times New Roman" w:eastAsia="Times New Roman" w:hAnsi="Times New Roman" w:cs="Times New Roman"/>
          <w:color w:val="000000"/>
          <w:sz w:val="28"/>
          <w:szCs w:val="28"/>
          <w:lang w:eastAsia="it-IT"/>
        </w:rPr>
        <w:t xml:space="preserve"> </w:t>
      </w:r>
      <w:r w:rsidR="00AD7DA4" w:rsidRPr="00EA2A17">
        <w:rPr>
          <w:rFonts w:ascii="Times New Roman" w:eastAsia="Times New Roman" w:hAnsi="Times New Roman" w:cs="Times New Roman"/>
          <w:color w:val="000000"/>
          <w:sz w:val="28"/>
          <w:szCs w:val="28"/>
          <w:lang w:eastAsia="it-IT"/>
        </w:rPr>
        <w:t>avvalersi del</w:t>
      </w:r>
      <w:r w:rsidR="00664CAF" w:rsidRPr="00EA2A17">
        <w:rPr>
          <w:rFonts w:ascii="Times New Roman" w:eastAsia="Times New Roman" w:hAnsi="Times New Roman" w:cs="Times New Roman"/>
          <w:color w:val="000000"/>
          <w:sz w:val="28"/>
          <w:szCs w:val="28"/>
          <w:lang w:eastAsia="it-IT"/>
        </w:rPr>
        <w:t xml:space="preserve"> canale </w:t>
      </w:r>
      <w:r w:rsidRPr="00EA2A17">
        <w:rPr>
          <w:rFonts w:ascii="Times New Roman" w:eastAsia="Times New Roman" w:hAnsi="Times New Roman" w:cs="Times New Roman"/>
          <w:color w:val="000000"/>
          <w:sz w:val="28"/>
          <w:szCs w:val="28"/>
          <w:lang w:eastAsia="it-IT"/>
        </w:rPr>
        <w:t>estern</w:t>
      </w:r>
      <w:r w:rsidR="00664CAF" w:rsidRPr="00EA2A17">
        <w:rPr>
          <w:rFonts w:ascii="Times New Roman" w:eastAsia="Times New Roman" w:hAnsi="Times New Roman" w:cs="Times New Roman"/>
          <w:color w:val="000000"/>
          <w:sz w:val="28"/>
          <w:szCs w:val="28"/>
          <w:lang w:eastAsia="it-IT"/>
        </w:rPr>
        <w:t xml:space="preserve">o o </w:t>
      </w:r>
      <w:r w:rsidR="00AD7DA4" w:rsidRPr="00EA2A17">
        <w:rPr>
          <w:rFonts w:ascii="Times New Roman" w:eastAsia="Times New Roman" w:hAnsi="Times New Roman" w:cs="Times New Roman"/>
          <w:color w:val="000000"/>
          <w:sz w:val="28"/>
          <w:szCs w:val="28"/>
          <w:lang w:eastAsia="it-IT"/>
        </w:rPr>
        <w:t>del</w:t>
      </w:r>
      <w:r w:rsidR="00664CAF" w:rsidRPr="00EA2A17">
        <w:rPr>
          <w:rFonts w:ascii="Times New Roman" w:eastAsia="Times New Roman" w:hAnsi="Times New Roman" w:cs="Times New Roman"/>
          <w:color w:val="000000"/>
          <w:sz w:val="28"/>
          <w:szCs w:val="28"/>
          <w:lang w:eastAsia="it-IT"/>
        </w:rPr>
        <w:t>l</w:t>
      </w:r>
      <w:r w:rsidRPr="00EA2A17">
        <w:rPr>
          <w:rFonts w:ascii="Times New Roman" w:eastAsia="Times New Roman" w:hAnsi="Times New Roman" w:cs="Times New Roman"/>
          <w:color w:val="000000"/>
          <w:sz w:val="28"/>
          <w:szCs w:val="28"/>
          <w:lang w:eastAsia="it-IT"/>
        </w:rPr>
        <w:t xml:space="preserve">a </w:t>
      </w:r>
      <w:r w:rsidR="00272628" w:rsidRPr="00EA2A17">
        <w:rPr>
          <w:rFonts w:ascii="Times New Roman" w:eastAsia="Times New Roman" w:hAnsi="Times New Roman" w:cs="Times New Roman"/>
          <w:color w:val="000000"/>
          <w:sz w:val="28"/>
          <w:szCs w:val="28"/>
          <w:lang w:eastAsia="it-IT"/>
        </w:rPr>
        <w:t>D</w:t>
      </w:r>
      <w:r w:rsidRPr="00EA2A17">
        <w:rPr>
          <w:rFonts w:ascii="Times New Roman" w:eastAsia="Times New Roman" w:hAnsi="Times New Roman" w:cs="Times New Roman"/>
          <w:color w:val="000000"/>
          <w:sz w:val="28"/>
          <w:szCs w:val="28"/>
          <w:lang w:eastAsia="it-IT"/>
        </w:rPr>
        <w:t xml:space="preserve">ivulgazione </w:t>
      </w:r>
      <w:r w:rsidR="00272628" w:rsidRPr="00EA2A17">
        <w:rPr>
          <w:rFonts w:ascii="Times New Roman" w:eastAsia="Times New Roman" w:hAnsi="Times New Roman" w:cs="Times New Roman"/>
          <w:color w:val="000000"/>
          <w:sz w:val="28"/>
          <w:szCs w:val="28"/>
          <w:lang w:eastAsia="it-IT"/>
        </w:rPr>
        <w:t>P</w:t>
      </w:r>
      <w:r w:rsidRPr="00EA2A17">
        <w:rPr>
          <w:rFonts w:ascii="Times New Roman" w:eastAsia="Times New Roman" w:hAnsi="Times New Roman" w:cs="Times New Roman"/>
          <w:color w:val="000000"/>
          <w:sz w:val="28"/>
          <w:szCs w:val="28"/>
          <w:lang w:eastAsia="it-IT"/>
        </w:rPr>
        <w:t>ubblica.</w:t>
      </w:r>
    </w:p>
    <w:p w14:paraId="0C24668A" w14:textId="0B28297B" w:rsidR="00664CAF" w:rsidRPr="00EA2A17" w:rsidRDefault="00664CAF"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Inoltre, come previsto dal Decreto Whistleblowing, il </w:t>
      </w:r>
      <w:r w:rsidR="000C3247" w:rsidRPr="00EA2A17">
        <w:rPr>
          <w:rFonts w:ascii="Times New Roman" w:eastAsia="Times New Roman" w:hAnsi="Times New Roman" w:cs="Times New Roman"/>
          <w:color w:val="000000"/>
          <w:sz w:val="28"/>
          <w:szCs w:val="28"/>
          <w:lang w:eastAsia="it-IT"/>
        </w:rPr>
        <w:t>Segnalante</w:t>
      </w:r>
      <w:r w:rsidRPr="00EA2A17">
        <w:rPr>
          <w:rFonts w:ascii="Times New Roman" w:eastAsia="Times New Roman" w:hAnsi="Times New Roman" w:cs="Times New Roman"/>
          <w:color w:val="000000"/>
          <w:sz w:val="28"/>
          <w:szCs w:val="28"/>
          <w:lang w:eastAsia="it-IT"/>
        </w:rPr>
        <w:t xml:space="preserve"> potrà presentare anche denuncia direttamente all’Autorità competente (cfr. Par. </w:t>
      </w:r>
      <w:r w:rsidR="007E1782" w:rsidRPr="00EA2A17">
        <w:rPr>
          <w:rFonts w:ascii="Times New Roman" w:eastAsia="Times New Roman" w:hAnsi="Times New Roman" w:cs="Times New Roman"/>
          <w:color w:val="000000"/>
          <w:sz w:val="28"/>
          <w:szCs w:val="28"/>
          <w:lang w:eastAsia="it-IT"/>
        </w:rPr>
        <w:t>7.</w:t>
      </w:r>
      <w:r w:rsidR="00B727A2" w:rsidRPr="00EA2A17">
        <w:rPr>
          <w:rFonts w:ascii="Times New Roman" w:eastAsia="Times New Roman" w:hAnsi="Times New Roman" w:cs="Times New Roman"/>
          <w:color w:val="000000"/>
          <w:sz w:val="28"/>
          <w:szCs w:val="28"/>
          <w:lang w:eastAsia="it-IT"/>
        </w:rPr>
        <w:t>2.6</w:t>
      </w:r>
      <w:r w:rsidR="007E1782" w:rsidRPr="00EA2A17">
        <w:rPr>
          <w:rFonts w:ascii="Times New Roman" w:eastAsia="Times New Roman" w:hAnsi="Times New Roman" w:cs="Times New Roman"/>
          <w:color w:val="000000"/>
          <w:sz w:val="28"/>
          <w:szCs w:val="28"/>
          <w:lang w:eastAsia="it-IT"/>
        </w:rPr>
        <w:t>).</w:t>
      </w:r>
      <w:r w:rsidRPr="00EA2A17">
        <w:rPr>
          <w:rFonts w:ascii="Times New Roman" w:eastAsia="Times New Roman" w:hAnsi="Times New Roman" w:cs="Times New Roman"/>
          <w:color w:val="000000"/>
          <w:sz w:val="28"/>
          <w:szCs w:val="28"/>
          <w:lang w:eastAsia="it-IT"/>
        </w:rPr>
        <w:t xml:space="preserve"> </w:t>
      </w:r>
    </w:p>
    <w:p w14:paraId="45EF3B31" w14:textId="1AE3EAE4" w:rsidR="002130D3" w:rsidRPr="00EA2A17" w:rsidRDefault="00AF7AC2" w:rsidP="008F44D3">
      <w:pPr>
        <w:pStyle w:val="Titolo1"/>
        <w:pageBreakBefore w:val="0"/>
        <w:numPr>
          <w:ilvl w:val="2"/>
          <w:numId w:val="3"/>
        </w:numPr>
        <w:tabs>
          <w:tab w:val="clear" w:pos="794"/>
        </w:tabs>
        <w:autoSpaceDE/>
        <w:autoSpaceDN/>
        <w:spacing w:after="240" w:line="276" w:lineRule="auto"/>
        <w:jc w:val="left"/>
        <w:rPr>
          <w:rFonts w:ascii="Times New Roman" w:hAnsi="Times New Roman"/>
          <w:caps w:val="0"/>
          <w:color w:val="0070C0"/>
          <w:kern w:val="32"/>
          <w:sz w:val="28"/>
          <w:szCs w:val="28"/>
          <w:lang w:eastAsia="en-US"/>
        </w:rPr>
      </w:pPr>
      <w:bookmarkStart w:id="17" w:name="_Toc233822876"/>
      <w:r w:rsidRPr="00EA2A17">
        <w:rPr>
          <w:rFonts w:ascii="Times New Roman" w:hAnsi="Times New Roman"/>
          <w:caps w:val="0"/>
          <w:color w:val="0070C0"/>
          <w:kern w:val="32"/>
          <w:sz w:val="28"/>
          <w:szCs w:val="28"/>
          <w:lang w:eastAsia="en-US"/>
        </w:rPr>
        <w:t>CANALI INTERNI</w:t>
      </w:r>
      <w:bookmarkEnd w:id="17"/>
    </w:p>
    <w:p w14:paraId="1F0702BB" w14:textId="4D5A5F29" w:rsidR="00A828B4" w:rsidRPr="00EA2A17" w:rsidRDefault="000E535B" w:rsidP="008F44D3">
      <w:pPr>
        <w:spacing w:after="120" w:line="276" w:lineRule="auto"/>
        <w:jc w:val="both"/>
        <w:rPr>
          <w:rFonts w:ascii="Times New Roman" w:eastAsia="Times New Roman" w:hAnsi="Times New Roman" w:cs="Times New Roman"/>
          <w:color w:val="000000"/>
          <w:sz w:val="28"/>
          <w:szCs w:val="28"/>
          <w:lang w:eastAsia="it-IT"/>
        </w:rPr>
      </w:pPr>
      <w:r>
        <w:rPr>
          <w:rFonts w:ascii="Times New Roman" w:eastAsia="Times New Roman" w:hAnsi="Times New Roman" w:cs="Times New Roman"/>
          <w:color w:val="000000"/>
          <w:sz w:val="28"/>
          <w:szCs w:val="28"/>
          <w:lang w:eastAsia="it-IT"/>
        </w:rPr>
        <w:t>Komen Italia</w:t>
      </w:r>
      <w:r w:rsidR="001D139D" w:rsidRPr="00EA2A17">
        <w:rPr>
          <w:rFonts w:ascii="Times New Roman" w:eastAsia="Times New Roman" w:hAnsi="Times New Roman" w:cs="Times New Roman"/>
          <w:color w:val="000000"/>
          <w:sz w:val="28"/>
          <w:szCs w:val="28"/>
          <w:lang w:eastAsia="it-IT"/>
        </w:rPr>
        <w:t xml:space="preserve"> </w:t>
      </w:r>
      <w:r w:rsidR="00AD7DA4" w:rsidRPr="00EA2A17">
        <w:rPr>
          <w:rFonts w:ascii="Times New Roman" w:eastAsia="Times New Roman" w:hAnsi="Times New Roman" w:cs="Times New Roman"/>
          <w:color w:val="000000"/>
          <w:sz w:val="28"/>
          <w:szCs w:val="28"/>
          <w:lang w:eastAsia="it-IT"/>
        </w:rPr>
        <w:t xml:space="preserve">– sentite le rappresentanze sindacali di cui all’art. 51 D.lgs. n. 81/2015 - </w:t>
      </w:r>
      <w:r w:rsidR="001D139D" w:rsidRPr="00EA2A17">
        <w:rPr>
          <w:rFonts w:ascii="Times New Roman" w:eastAsia="Times New Roman" w:hAnsi="Times New Roman" w:cs="Times New Roman"/>
          <w:color w:val="000000"/>
          <w:sz w:val="28"/>
          <w:szCs w:val="28"/>
          <w:lang w:eastAsia="it-IT"/>
        </w:rPr>
        <w:t xml:space="preserve">ha </w:t>
      </w:r>
      <w:r w:rsidR="0029431F" w:rsidRPr="00EA2A17">
        <w:rPr>
          <w:rFonts w:ascii="Times New Roman" w:eastAsia="Times New Roman" w:hAnsi="Times New Roman" w:cs="Times New Roman"/>
          <w:color w:val="000000"/>
          <w:sz w:val="28"/>
          <w:szCs w:val="28"/>
          <w:lang w:eastAsia="it-IT"/>
        </w:rPr>
        <w:t>predisposto</w:t>
      </w:r>
      <w:r w:rsidR="001D139D" w:rsidRPr="00EA2A17">
        <w:rPr>
          <w:rFonts w:ascii="Times New Roman" w:eastAsia="Times New Roman" w:hAnsi="Times New Roman" w:cs="Times New Roman"/>
          <w:color w:val="000000"/>
          <w:sz w:val="28"/>
          <w:szCs w:val="28"/>
          <w:lang w:eastAsia="it-IT"/>
        </w:rPr>
        <w:t xml:space="preserve">, in conformità </w:t>
      </w:r>
      <w:r w:rsidR="00A828B4" w:rsidRPr="00EA2A17">
        <w:rPr>
          <w:rFonts w:ascii="Times New Roman" w:eastAsia="Times New Roman" w:hAnsi="Times New Roman" w:cs="Times New Roman"/>
          <w:color w:val="000000"/>
          <w:sz w:val="28"/>
          <w:szCs w:val="28"/>
          <w:lang w:eastAsia="it-IT"/>
        </w:rPr>
        <w:t>al Decreto Whistleblowing</w:t>
      </w:r>
      <w:r w:rsidR="001D139D" w:rsidRPr="00EA2A17">
        <w:rPr>
          <w:rFonts w:ascii="Times New Roman" w:eastAsia="Times New Roman" w:hAnsi="Times New Roman" w:cs="Times New Roman"/>
          <w:color w:val="000000"/>
          <w:sz w:val="28"/>
          <w:szCs w:val="28"/>
          <w:lang w:eastAsia="it-IT"/>
        </w:rPr>
        <w:t>, canal</w:t>
      </w:r>
      <w:r w:rsidR="00FE2835" w:rsidRPr="00EA2A17">
        <w:rPr>
          <w:rFonts w:ascii="Times New Roman" w:eastAsia="Times New Roman" w:hAnsi="Times New Roman" w:cs="Times New Roman"/>
          <w:color w:val="000000"/>
          <w:sz w:val="28"/>
          <w:szCs w:val="28"/>
          <w:lang w:eastAsia="it-IT"/>
        </w:rPr>
        <w:t>i</w:t>
      </w:r>
      <w:r w:rsidR="001D139D" w:rsidRPr="00EA2A17">
        <w:rPr>
          <w:rFonts w:ascii="Times New Roman" w:eastAsia="Times New Roman" w:hAnsi="Times New Roman" w:cs="Times New Roman"/>
          <w:color w:val="000000"/>
          <w:sz w:val="28"/>
          <w:szCs w:val="28"/>
          <w:lang w:eastAsia="it-IT"/>
        </w:rPr>
        <w:t xml:space="preserve"> </w:t>
      </w:r>
      <w:r w:rsidR="00D22CF1" w:rsidRPr="00EA2A17">
        <w:rPr>
          <w:rFonts w:ascii="Times New Roman" w:eastAsia="Times New Roman" w:hAnsi="Times New Roman" w:cs="Times New Roman"/>
          <w:color w:val="000000"/>
          <w:sz w:val="28"/>
          <w:szCs w:val="28"/>
          <w:lang w:eastAsia="it-IT"/>
        </w:rPr>
        <w:t>intern</w:t>
      </w:r>
      <w:r w:rsidR="00FE2835" w:rsidRPr="00EA2A17">
        <w:rPr>
          <w:rFonts w:ascii="Times New Roman" w:eastAsia="Times New Roman" w:hAnsi="Times New Roman" w:cs="Times New Roman"/>
          <w:color w:val="000000"/>
          <w:sz w:val="28"/>
          <w:szCs w:val="28"/>
          <w:lang w:eastAsia="it-IT"/>
        </w:rPr>
        <w:t>i</w:t>
      </w:r>
      <w:r w:rsidR="001D139D" w:rsidRPr="00EA2A17">
        <w:rPr>
          <w:rFonts w:ascii="Times New Roman" w:eastAsia="Times New Roman" w:hAnsi="Times New Roman" w:cs="Times New Roman"/>
          <w:color w:val="000000"/>
          <w:sz w:val="28"/>
          <w:szCs w:val="28"/>
          <w:lang w:eastAsia="it-IT"/>
        </w:rPr>
        <w:t xml:space="preserve"> </w:t>
      </w:r>
      <w:r w:rsidR="0029431F" w:rsidRPr="00EA2A17">
        <w:rPr>
          <w:rFonts w:ascii="Times New Roman" w:eastAsia="Times New Roman" w:hAnsi="Times New Roman" w:cs="Times New Roman"/>
          <w:color w:val="000000"/>
          <w:sz w:val="28"/>
          <w:szCs w:val="28"/>
          <w:lang w:eastAsia="it-IT"/>
        </w:rPr>
        <w:t xml:space="preserve">di </w:t>
      </w:r>
      <w:r w:rsidR="000C3247" w:rsidRPr="00EA2A17">
        <w:rPr>
          <w:rFonts w:ascii="Times New Roman" w:eastAsia="Times New Roman" w:hAnsi="Times New Roman" w:cs="Times New Roman"/>
          <w:color w:val="000000"/>
          <w:sz w:val="28"/>
          <w:szCs w:val="28"/>
          <w:lang w:eastAsia="it-IT"/>
        </w:rPr>
        <w:t>Segnalazione</w:t>
      </w:r>
      <w:r w:rsidR="0029431F" w:rsidRPr="00EA2A17">
        <w:rPr>
          <w:rFonts w:ascii="Times New Roman" w:eastAsia="Times New Roman" w:hAnsi="Times New Roman" w:cs="Times New Roman"/>
          <w:color w:val="000000"/>
          <w:sz w:val="28"/>
          <w:szCs w:val="28"/>
          <w:lang w:eastAsia="it-IT"/>
        </w:rPr>
        <w:t xml:space="preserve"> </w:t>
      </w:r>
      <w:r w:rsidR="001D139D" w:rsidRPr="00EA2A17">
        <w:rPr>
          <w:rFonts w:ascii="Times New Roman" w:eastAsia="Times New Roman" w:hAnsi="Times New Roman" w:cs="Times New Roman"/>
          <w:color w:val="000000"/>
          <w:sz w:val="28"/>
          <w:szCs w:val="28"/>
          <w:lang w:eastAsia="it-IT"/>
        </w:rPr>
        <w:t>per consentire a tutti i</w:t>
      </w:r>
      <w:r w:rsidR="000B1353" w:rsidRPr="00EA2A17">
        <w:rPr>
          <w:rFonts w:ascii="Times New Roman" w:eastAsia="Times New Roman" w:hAnsi="Times New Roman" w:cs="Times New Roman"/>
          <w:color w:val="000000"/>
          <w:sz w:val="28"/>
          <w:szCs w:val="28"/>
          <w:lang w:eastAsia="it-IT"/>
        </w:rPr>
        <w:t xml:space="preserve"> Segnalanti </w:t>
      </w:r>
      <w:r w:rsidR="001D139D" w:rsidRPr="00EA2A17">
        <w:rPr>
          <w:rFonts w:ascii="Times New Roman" w:eastAsia="Times New Roman" w:hAnsi="Times New Roman" w:cs="Times New Roman"/>
          <w:color w:val="000000"/>
          <w:sz w:val="28"/>
          <w:szCs w:val="28"/>
          <w:lang w:eastAsia="it-IT"/>
        </w:rPr>
        <w:t xml:space="preserve">la possibilità di </w:t>
      </w:r>
      <w:r w:rsidR="00275C4D" w:rsidRPr="00EA2A17">
        <w:rPr>
          <w:rFonts w:ascii="Times New Roman" w:eastAsia="Times New Roman" w:hAnsi="Times New Roman" w:cs="Times New Roman"/>
          <w:color w:val="000000"/>
          <w:sz w:val="28"/>
          <w:szCs w:val="28"/>
          <w:lang w:eastAsia="it-IT"/>
        </w:rPr>
        <w:t xml:space="preserve">effettuare </w:t>
      </w:r>
      <w:r w:rsidR="000C3247" w:rsidRPr="00EA2A17">
        <w:rPr>
          <w:rFonts w:ascii="Times New Roman" w:eastAsia="Times New Roman" w:hAnsi="Times New Roman" w:cs="Times New Roman"/>
          <w:color w:val="000000"/>
          <w:sz w:val="28"/>
          <w:szCs w:val="28"/>
          <w:lang w:eastAsia="it-IT"/>
        </w:rPr>
        <w:t>Segnalazioni</w:t>
      </w:r>
      <w:r w:rsidR="00A828B4" w:rsidRPr="00EA2A17">
        <w:rPr>
          <w:rFonts w:ascii="Times New Roman" w:eastAsia="Times New Roman" w:hAnsi="Times New Roman" w:cs="Times New Roman"/>
          <w:color w:val="000000"/>
          <w:sz w:val="28"/>
          <w:szCs w:val="28"/>
          <w:lang w:eastAsia="it-IT"/>
        </w:rPr>
        <w:t xml:space="preserve"> relative a quanto previsto al Par.</w:t>
      </w:r>
      <w:r w:rsidR="00D321CC" w:rsidRPr="00EA2A17">
        <w:rPr>
          <w:rFonts w:ascii="Times New Roman" w:eastAsia="Times New Roman" w:hAnsi="Times New Roman" w:cs="Times New Roman"/>
          <w:color w:val="000000"/>
          <w:sz w:val="28"/>
          <w:szCs w:val="28"/>
          <w:lang w:eastAsia="it-IT"/>
        </w:rPr>
        <w:t xml:space="preserve"> </w:t>
      </w:r>
      <w:r w:rsidR="008E759F" w:rsidRPr="00EA2A17">
        <w:rPr>
          <w:rFonts w:ascii="Times New Roman" w:eastAsia="Times New Roman" w:hAnsi="Times New Roman" w:cs="Times New Roman"/>
          <w:color w:val="000000"/>
          <w:sz w:val="28"/>
          <w:szCs w:val="28"/>
          <w:lang w:eastAsia="it-IT"/>
        </w:rPr>
        <w:t>7.1</w:t>
      </w:r>
      <w:r w:rsidR="00275C4D" w:rsidRPr="00EA2A17">
        <w:rPr>
          <w:rFonts w:ascii="Times New Roman" w:eastAsia="Times New Roman" w:hAnsi="Times New Roman" w:cs="Times New Roman"/>
          <w:color w:val="000000"/>
          <w:sz w:val="28"/>
          <w:szCs w:val="28"/>
          <w:lang w:eastAsia="it-IT"/>
        </w:rPr>
        <w:t>.</w:t>
      </w:r>
    </w:p>
    <w:p w14:paraId="2DF834CE" w14:textId="275002FE" w:rsidR="00F570C9" w:rsidRPr="00EA2A17" w:rsidRDefault="00550CDB"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La </w:t>
      </w:r>
      <w:r w:rsidR="000E535B">
        <w:rPr>
          <w:rFonts w:ascii="Times New Roman" w:eastAsia="Times New Roman" w:hAnsi="Times New Roman" w:cs="Times New Roman"/>
          <w:color w:val="000000"/>
          <w:sz w:val="28"/>
          <w:szCs w:val="28"/>
          <w:lang w:eastAsia="it-IT"/>
        </w:rPr>
        <w:t>Associazione</w:t>
      </w:r>
      <w:r w:rsidR="00B94BB8" w:rsidRPr="00EA2A17">
        <w:rPr>
          <w:rFonts w:ascii="Times New Roman" w:eastAsia="Times New Roman" w:hAnsi="Times New Roman" w:cs="Times New Roman"/>
          <w:color w:val="000000"/>
          <w:sz w:val="28"/>
          <w:szCs w:val="28"/>
          <w:lang w:eastAsia="it-IT"/>
        </w:rPr>
        <w:t>, quindi,</w:t>
      </w:r>
      <w:r w:rsidR="006E4429" w:rsidRPr="00EA2A17">
        <w:rPr>
          <w:rFonts w:ascii="Times New Roman" w:eastAsia="Times New Roman" w:hAnsi="Times New Roman" w:cs="Times New Roman"/>
          <w:color w:val="000000"/>
          <w:sz w:val="28"/>
          <w:szCs w:val="28"/>
          <w:lang w:eastAsia="it-IT"/>
        </w:rPr>
        <w:t xml:space="preserve"> prevede </w:t>
      </w:r>
      <w:r w:rsidRPr="00EA2A17">
        <w:rPr>
          <w:rFonts w:ascii="Times New Roman" w:eastAsia="Times New Roman" w:hAnsi="Times New Roman" w:cs="Times New Roman"/>
          <w:color w:val="000000"/>
          <w:sz w:val="28"/>
          <w:szCs w:val="28"/>
          <w:lang w:eastAsia="it-IT"/>
        </w:rPr>
        <w:t>i</w:t>
      </w:r>
      <w:r w:rsidR="006E4429" w:rsidRPr="00EA2A17">
        <w:rPr>
          <w:rFonts w:ascii="Times New Roman" w:eastAsia="Times New Roman" w:hAnsi="Times New Roman" w:cs="Times New Roman"/>
          <w:color w:val="000000"/>
          <w:sz w:val="28"/>
          <w:szCs w:val="28"/>
          <w:lang w:eastAsia="it-IT"/>
        </w:rPr>
        <w:t xml:space="preserve"> seguenti canali di </w:t>
      </w:r>
      <w:r w:rsidR="000C3247" w:rsidRPr="00EA2A17">
        <w:rPr>
          <w:rFonts w:ascii="Times New Roman" w:eastAsia="Times New Roman" w:hAnsi="Times New Roman" w:cs="Times New Roman"/>
          <w:color w:val="000000"/>
          <w:sz w:val="28"/>
          <w:szCs w:val="28"/>
          <w:lang w:eastAsia="it-IT"/>
        </w:rPr>
        <w:t>Segnalazione</w:t>
      </w:r>
      <w:r w:rsidR="006E4429" w:rsidRPr="00EA2A17">
        <w:rPr>
          <w:rFonts w:ascii="Times New Roman" w:eastAsia="Times New Roman" w:hAnsi="Times New Roman" w:cs="Times New Roman"/>
          <w:color w:val="000000"/>
          <w:sz w:val="28"/>
          <w:szCs w:val="28"/>
          <w:lang w:eastAsia="it-IT"/>
        </w:rPr>
        <w:t xml:space="preserve"> interna che consentono </w:t>
      </w:r>
      <w:r w:rsidR="003F2369" w:rsidRPr="00EA2A17">
        <w:rPr>
          <w:rFonts w:ascii="Times New Roman" w:eastAsia="Times New Roman" w:hAnsi="Times New Roman" w:cs="Times New Roman"/>
          <w:color w:val="000000"/>
          <w:sz w:val="28"/>
          <w:szCs w:val="28"/>
          <w:lang w:eastAsia="it-IT"/>
        </w:rPr>
        <w:t>ai</w:t>
      </w:r>
      <w:r w:rsidR="00A828B4" w:rsidRPr="00EA2A17">
        <w:rPr>
          <w:rFonts w:ascii="Times New Roman" w:eastAsia="Times New Roman" w:hAnsi="Times New Roman" w:cs="Times New Roman"/>
          <w:color w:val="000000"/>
          <w:sz w:val="28"/>
          <w:szCs w:val="28"/>
          <w:lang w:eastAsia="it-IT"/>
        </w:rPr>
        <w:t xml:space="preserve"> Segnalanti</w:t>
      </w:r>
      <w:r w:rsidR="00F570C9" w:rsidRPr="00EA2A17">
        <w:rPr>
          <w:rFonts w:ascii="Times New Roman" w:eastAsia="Times New Roman" w:hAnsi="Times New Roman" w:cs="Times New Roman"/>
          <w:color w:val="000000"/>
          <w:sz w:val="28"/>
          <w:szCs w:val="28"/>
          <w:lang w:eastAsia="it-IT"/>
        </w:rPr>
        <w:t xml:space="preserve"> di eseguire la </w:t>
      </w:r>
      <w:r w:rsidR="000C3247" w:rsidRPr="00EA2A17">
        <w:rPr>
          <w:rFonts w:ascii="Times New Roman" w:eastAsia="Times New Roman" w:hAnsi="Times New Roman" w:cs="Times New Roman"/>
          <w:color w:val="000000"/>
          <w:sz w:val="28"/>
          <w:szCs w:val="28"/>
          <w:lang w:eastAsia="it-IT"/>
        </w:rPr>
        <w:t>Segnalazione</w:t>
      </w:r>
      <w:r w:rsidR="00F570C9" w:rsidRPr="00EA2A17">
        <w:rPr>
          <w:rFonts w:ascii="Times New Roman" w:eastAsia="Times New Roman" w:hAnsi="Times New Roman" w:cs="Times New Roman"/>
          <w:color w:val="000000"/>
          <w:sz w:val="28"/>
          <w:szCs w:val="28"/>
          <w:lang w:eastAsia="it-IT"/>
        </w:rPr>
        <w:t xml:space="preserve"> mediante: </w:t>
      </w:r>
    </w:p>
    <w:p w14:paraId="701134B0" w14:textId="2EF49787" w:rsidR="0029431F" w:rsidRPr="00EA2A17" w:rsidRDefault="0029431F" w:rsidP="008F44D3">
      <w:pPr>
        <w:pStyle w:val="Corpotesto"/>
        <w:numPr>
          <w:ilvl w:val="0"/>
          <w:numId w:val="8"/>
        </w:numPr>
        <w:spacing w:beforeLines="120" w:before="288" w:afterLines="120" w:after="288" w:line="276" w:lineRule="auto"/>
        <w:rPr>
          <w:rStyle w:val="ui-provider"/>
          <w:rFonts w:ascii="Times New Roman" w:hAnsi="Times New Roman"/>
          <w:b/>
          <w:bCs/>
          <w:sz w:val="28"/>
          <w:szCs w:val="28"/>
        </w:rPr>
      </w:pPr>
      <w:r w:rsidRPr="00EA2A17">
        <w:rPr>
          <w:rStyle w:val="ui-provider"/>
          <w:rFonts w:ascii="Times New Roman" w:hAnsi="Times New Roman"/>
          <w:b/>
          <w:bCs/>
          <w:sz w:val="28"/>
          <w:szCs w:val="28"/>
        </w:rPr>
        <w:t>posta ordinaria</w:t>
      </w:r>
      <w:r w:rsidRPr="00EA2A17">
        <w:rPr>
          <w:rStyle w:val="ui-provider"/>
          <w:rFonts w:ascii="Times New Roman" w:hAnsi="Times New Roman"/>
          <w:sz w:val="28"/>
          <w:szCs w:val="28"/>
        </w:rPr>
        <w:t>,</w:t>
      </w:r>
      <w:r w:rsidRPr="00EA2A17">
        <w:rPr>
          <w:rStyle w:val="ui-provider"/>
          <w:rFonts w:ascii="Times New Roman" w:hAnsi="Times New Roman"/>
          <w:b/>
          <w:bCs/>
          <w:sz w:val="28"/>
          <w:szCs w:val="28"/>
        </w:rPr>
        <w:t xml:space="preserve"> </w:t>
      </w:r>
      <w:r w:rsidRPr="00EA2A17">
        <w:rPr>
          <w:rStyle w:val="ui-provider"/>
          <w:rFonts w:ascii="Times New Roman" w:hAnsi="Times New Roman"/>
          <w:sz w:val="28"/>
          <w:szCs w:val="28"/>
        </w:rPr>
        <w:t>indirizzata all’Organo Ricevente</w:t>
      </w:r>
      <w:r w:rsidR="00C944FE" w:rsidRPr="00EA2A17">
        <w:rPr>
          <w:rStyle w:val="Rimandonotaapidipagina"/>
          <w:rFonts w:ascii="Times New Roman" w:hAnsi="Times New Roman"/>
          <w:sz w:val="28"/>
          <w:szCs w:val="28"/>
        </w:rPr>
        <w:footnoteReference w:id="4"/>
      </w:r>
      <w:r w:rsidRPr="00EA2A17">
        <w:rPr>
          <w:rStyle w:val="ui-provider"/>
          <w:rFonts w:ascii="Times New Roman" w:hAnsi="Times New Roman"/>
          <w:sz w:val="28"/>
          <w:szCs w:val="28"/>
        </w:rPr>
        <w:t>.</w:t>
      </w:r>
      <w:r w:rsidRPr="00EA2A17">
        <w:rPr>
          <w:rStyle w:val="ui-provider"/>
          <w:rFonts w:ascii="Times New Roman" w:hAnsi="Times New Roman"/>
          <w:b/>
          <w:bCs/>
          <w:sz w:val="28"/>
          <w:szCs w:val="28"/>
        </w:rPr>
        <w:t xml:space="preserve"> </w:t>
      </w:r>
      <w:r w:rsidRPr="00EA2A17">
        <w:rPr>
          <w:rStyle w:val="ui-provider"/>
          <w:rFonts w:ascii="Times New Roman" w:hAnsi="Times New Roman"/>
          <w:sz w:val="28"/>
          <w:szCs w:val="28"/>
        </w:rPr>
        <w:t>In tal caso,</w:t>
      </w:r>
      <w:r w:rsidRPr="00EA2A17">
        <w:rPr>
          <w:rStyle w:val="ui-provider"/>
          <w:rFonts w:ascii="Times New Roman" w:hAnsi="Times New Roman"/>
          <w:b/>
          <w:bCs/>
          <w:sz w:val="28"/>
          <w:szCs w:val="28"/>
        </w:rPr>
        <w:t xml:space="preserve"> </w:t>
      </w:r>
      <w:r w:rsidRPr="00EA2A17">
        <w:rPr>
          <w:rStyle w:val="ui-provider"/>
          <w:rFonts w:ascii="Times New Roman" w:hAnsi="Times New Roman"/>
          <w:sz w:val="28"/>
          <w:szCs w:val="28"/>
        </w:rPr>
        <w:t xml:space="preserve">la </w:t>
      </w:r>
      <w:r w:rsidR="000C3247" w:rsidRPr="00EA2A17">
        <w:rPr>
          <w:rStyle w:val="ui-provider"/>
          <w:rFonts w:ascii="Times New Roman" w:hAnsi="Times New Roman"/>
          <w:sz w:val="28"/>
          <w:szCs w:val="28"/>
        </w:rPr>
        <w:t>Segnalazione</w:t>
      </w:r>
      <w:r w:rsidRPr="00EA2A17">
        <w:rPr>
          <w:rStyle w:val="ui-provider"/>
          <w:rFonts w:ascii="Times New Roman" w:hAnsi="Times New Roman"/>
          <w:sz w:val="28"/>
          <w:szCs w:val="28"/>
        </w:rPr>
        <w:t xml:space="preserve"> va indirizzata all’indirizzo</w:t>
      </w:r>
      <w:r w:rsidR="005964AB" w:rsidRPr="00EA2A17">
        <w:rPr>
          <w:rStyle w:val="ui-provider"/>
          <w:rFonts w:ascii="Times New Roman" w:hAnsi="Times New Roman"/>
          <w:sz w:val="28"/>
          <w:szCs w:val="28"/>
        </w:rPr>
        <w:t xml:space="preserve"> </w:t>
      </w:r>
      <w:r w:rsidR="005964AB" w:rsidRPr="00FB5A1D">
        <w:rPr>
          <w:rStyle w:val="ui-provider"/>
          <w:rFonts w:ascii="Times New Roman" w:hAnsi="Times New Roman"/>
          <w:sz w:val="28"/>
          <w:szCs w:val="28"/>
        </w:rPr>
        <w:t>via</w:t>
      </w:r>
      <w:r w:rsidR="00D22C42" w:rsidRPr="00FB5A1D">
        <w:rPr>
          <w:rStyle w:val="ui-provider"/>
          <w:rFonts w:ascii="Times New Roman" w:hAnsi="Times New Roman"/>
          <w:sz w:val="28"/>
          <w:szCs w:val="28"/>
        </w:rPr>
        <w:t xml:space="preserve"> </w:t>
      </w:r>
      <w:r w:rsidR="009A41DE" w:rsidRPr="00FB5A1D">
        <w:rPr>
          <w:rFonts w:ascii="Times New Roman" w:hAnsi="Times New Roman"/>
          <w:sz w:val="28"/>
          <w:szCs w:val="28"/>
        </w:rPr>
        <w:t>Circonvallazione Clodia 78A</w:t>
      </w:r>
      <w:r w:rsidRPr="00FB5A1D">
        <w:rPr>
          <w:rStyle w:val="ui-provider"/>
          <w:rFonts w:ascii="Times New Roman" w:hAnsi="Times New Roman"/>
          <w:sz w:val="28"/>
          <w:szCs w:val="28"/>
        </w:rPr>
        <w:t>,</w:t>
      </w:r>
      <w:r w:rsidRPr="00EA2A17">
        <w:rPr>
          <w:rStyle w:val="ui-provider"/>
          <w:rFonts w:ascii="Times New Roman" w:hAnsi="Times New Roman"/>
          <w:sz w:val="28"/>
          <w:szCs w:val="28"/>
        </w:rPr>
        <w:t xml:space="preserve"> mediante recapito di due buste chiuse, di cui la prima contenente i dati indentificativi del </w:t>
      </w:r>
      <w:r w:rsidR="000C3247" w:rsidRPr="00EA2A17">
        <w:rPr>
          <w:rStyle w:val="ui-provider"/>
          <w:rFonts w:ascii="Times New Roman" w:hAnsi="Times New Roman"/>
          <w:sz w:val="28"/>
          <w:szCs w:val="28"/>
        </w:rPr>
        <w:t>Segnalante</w:t>
      </w:r>
      <w:r w:rsidR="002708F8" w:rsidRPr="00EA2A17">
        <w:rPr>
          <w:rStyle w:val="ui-provider"/>
          <w:rFonts w:ascii="Times New Roman" w:hAnsi="Times New Roman"/>
          <w:sz w:val="28"/>
          <w:szCs w:val="28"/>
        </w:rPr>
        <w:t xml:space="preserve">, </w:t>
      </w:r>
      <w:r w:rsidRPr="00EA2A17">
        <w:rPr>
          <w:rStyle w:val="ui-provider"/>
          <w:rFonts w:ascii="Times New Roman" w:hAnsi="Times New Roman"/>
          <w:sz w:val="28"/>
          <w:szCs w:val="28"/>
        </w:rPr>
        <w:t xml:space="preserve">unitamente alla fotocopia del documento di riconoscimento (salvo il caso di </w:t>
      </w:r>
      <w:r w:rsidR="000C3247" w:rsidRPr="00EA2A17">
        <w:rPr>
          <w:rStyle w:val="ui-provider"/>
          <w:rFonts w:ascii="Times New Roman" w:hAnsi="Times New Roman"/>
          <w:sz w:val="28"/>
          <w:szCs w:val="28"/>
        </w:rPr>
        <w:t>Segnalazione</w:t>
      </w:r>
      <w:r w:rsidRPr="00EA2A17">
        <w:rPr>
          <w:rStyle w:val="ui-provider"/>
          <w:rFonts w:ascii="Times New Roman" w:hAnsi="Times New Roman"/>
          <w:sz w:val="28"/>
          <w:szCs w:val="28"/>
        </w:rPr>
        <w:t xml:space="preserve"> anonima)</w:t>
      </w:r>
      <w:r w:rsidR="002708F8" w:rsidRPr="00EA2A17">
        <w:rPr>
          <w:rStyle w:val="ui-provider"/>
          <w:rFonts w:ascii="Times New Roman" w:hAnsi="Times New Roman"/>
          <w:sz w:val="28"/>
          <w:szCs w:val="28"/>
        </w:rPr>
        <w:t xml:space="preserve"> ed indicazione dell’indirizzo di posta ordinaria di riferimento per le necessarie e successive interlocuzioni</w:t>
      </w:r>
      <w:r w:rsidRPr="00EA2A17">
        <w:rPr>
          <w:rStyle w:val="ui-provider"/>
          <w:rFonts w:ascii="Times New Roman" w:hAnsi="Times New Roman"/>
          <w:sz w:val="28"/>
          <w:szCs w:val="28"/>
        </w:rPr>
        <w:t xml:space="preserve">, la seconda contenente la </w:t>
      </w:r>
      <w:r w:rsidR="000C3247" w:rsidRPr="00EA2A17">
        <w:rPr>
          <w:rStyle w:val="ui-provider"/>
          <w:rFonts w:ascii="Times New Roman" w:hAnsi="Times New Roman"/>
          <w:sz w:val="28"/>
          <w:szCs w:val="28"/>
        </w:rPr>
        <w:t>Segnalazione</w:t>
      </w:r>
      <w:r w:rsidRPr="00EA2A17">
        <w:rPr>
          <w:rStyle w:val="Rimandonotaapidipagina"/>
          <w:rFonts w:ascii="Times New Roman" w:hAnsi="Times New Roman"/>
          <w:sz w:val="28"/>
          <w:szCs w:val="28"/>
        </w:rPr>
        <w:footnoteReference w:id="5"/>
      </w:r>
      <w:r w:rsidRPr="00EA2A17">
        <w:rPr>
          <w:rStyle w:val="ui-provider"/>
          <w:rFonts w:ascii="Times New Roman" w:hAnsi="Times New Roman"/>
          <w:sz w:val="28"/>
          <w:szCs w:val="28"/>
        </w:rPr>
        <w:t>. Entrambe le buste dovranno poi essere inserite in una terza busta chiusa che rechi all’esterno la dicitura “</w:t>
      </w:r>
      <w:r w:rsidRPr="00EA2A17">
        <w:rPr>
          <w:rStyle w:val="ui-provider"/>
          <w:rFonts w:ascii="Times New Roman" w:hAnsi="Times New Roman"/>
          <w:b/>
          <w:bCs/>
          <w:i/>
          <w:iCs/>
          <w:sz w:val="28"/>
          <w:szCs w:val="28"/>
        </w:rPr>
        <w:t>riservata all’Organo Ricevente</w:t>
      </w:r>
      <w:r w:rsidR="005964AB" w:rsidRPr="00EA2A17">
        <w:rPr>
          <w:rStyle w:val="ui-provider"/>
          <w:rFonts w:ascii="Times New Roman" w:hAnsi="Times New Roman"/>
          <w:b/>
          <w:bCs/>
          <w:i/>
          <w:iCs/>
          <w:sz w:val="28"/>
          <w:szCs w:val="28"/>
        </w:rPr>
        <w:t xml:space="preserve"> </w:t>
      </w:r>
      <w:r w:rsidR="007534B1" w:rsidRPr="00EA2A17">
        <w:rPr>
          <w:rStyle w:val="ui-provider"/>
          <w:rFonts w:ascii="Times New Roman" w:hAnsi="Times New Roman"/>
          <w:b/>
          <w:bCs/>
          <w:i/>
          <w:iCs/>
          <w:sz w:val="28"/>
          <w:szCs w:val="28"/>
        </w:rPr>
        <w:t>–</w:t>
      </w:r>
      <w:r w:rsidR="005964AB" w:rsidRPr="00EA2A17">
        <w:rPr>
          <w:rStyle w:val="ui-provider"/>
          <w:rFonts w:ascii="Times New Roman" w:hAnsi="Times New Roman"/>
          <w:b/>
          <w:bCs/>
          <w:i/>
          <w:iCs/>
          <w:sz w:val="28"/>
          <w:szCs w:val="28"/>
        </w:rPr>
        <w:t xml:space="preserve"> </w:t>
      </w:r>
      <w:r w:rsidR="002F7079">
        <w:rPr>
          <w:rStyle w:val="ui-provider"/>
          <w:rFonts w:ascii="Times New Roman" w:hAnsi="Times New Roman"/>
          <w:b/>
          <w:bCs/>
          <w:i/>
          <w:iCs/>
          <w:sz w:val="28"/>
          <w:szCs w:val="28"/>
        </w:rPr>
        <w:t>Organismo di Vigilanza di Think Pink Italy ETS</w:t>
      </w:r>
      <w:r w:rsidR="007534B1" w:rsidRPr="00EA2A17">
        <w:rPr>
          <w:rStyle w:val="ui-provider"/>
          <w:rFonts w:ascii="Times New Roman" w:hAnsi="Times New Roman"/>
          <w:b/>
          <w:bCs/>
          <w:i/>
          <w:iCs/>
          <w:sz w:val="28"/>
          <w:szCs w:val="28"/>
        </w:rPr>
        <w:t>.</w:t>
      </w:r>
      <w:r w:rsidRPr="00EA2A17">
        <w:rPr>
          <w:rStyle w:val="ui-provider"/>
          <w:rFonts w:ascii="Times New Roman" w:hAnsi="Times New Roman"/>
          <w:sz w:val="28"/>
          <w:szCs w:val="28"/>
        </w:rPr>
        <w:t>”</w:t>
      </w:r>
      <w:r w:rsidRPr="00EA2A17">
        <w:rPr>
          <w:rStyle w:val="Rimandonotaapidipagina"/>
          <w:rFonts w:ascii="Times New Roman" w:hAnsi="Times New Roman"/>
          <w:sz w:val="28"/>
          <w:szCs w:val="28"/>
        </w:rPr>
        <w:footnoteReference w:id="6"/>
      </w:r>
      <w:r w:rsidR="007C4AC8" w:rsidRPr="00EA2A17">
        <w:rPr>
          <w:rStyle w:val="ui-provider"/>
          <w:rFonts w:ascii="Times New Roman" w:hAnsi="Times New Roman"/>
          <w:sz w:val="28"/>
          <w:szCs w:val="28"/>
        </w:rPr>
        <w:t>;</w:t>
      </w:r>
    </w:p>
    <w:p w14:paraId="0FFC7D7C" w14:textId="39AA3053" w:rsidR="00257E52" w:rsidRPr="00EA2A17" w:rsidRDefault="007C4AC8" w:rsidP="008F44D3">
      <w:pPr>
        <w:pStyle w:val="Corpotesto"/>
        <w:numPr>
          <w:ilvl w:val="0"/>
          <w:numId w:val="8"/>
        </w:numPr>
        <w:spacing w:beforeLines="120" w:before="288" w:afterLines="120" w:after="288" w:line="276" w:lineRule="auto"/>
        <w:rPr>
          <w:rStyle w:val="ui-provider"/>
          <w:rFonts w:ascii="Times New Roman" w:hAnsi="Times New Roman"/>
          <w:sz w:val="28"/>
          <w:szCs w:val="28"/>
        </w:rPr>
      </w:pPr>
      <w:r w:rsidRPr="00EA2A17">
        <w:rPr>
          <w:rStyle w:val="ui-provider"/>
          <w:rFonts w:ascii="Times New Roman" w:hAnsi="Times New Roman"/>
          <w:b/>
          <w:bCs/>
          <w:sz w:val="28"/>
          <w:szCs w:val="28"/>
        </w:rPr>
        <w:t>incontro diretto</w:t>
      </w:r>
      <w:r w:rsidRPr="00EA2A17">
        <w:rPr>
          <w:rStyle w:val="ui-provider"/>
          <w:rFonts w:ascii="Times New Roman" w:hAnsi="Times New Roman"/>
          <w:sz w:val="28"/>
          <w:szCs w:val="28"/>
        </w:rPr>
        <w:t xml:space="preserve">, fissato entro un termine ragionevole </w:t>
      </w:r>
      <w:r w:rsidR="00A828B4" w:rsidRPr="00EA2A17">
        <w:rPr>
          <w:rStyle w:val="ui-provider"/>
          <w:rFonts w:ascii="Times New Roman" w:hAnsi="Times New Roman"/>
          <w:sz w:val="28"/>
          <w:szCs w:val="28"/>
        </w:rPr>
        <w:t xml:space="preserve">su richiesta del </w:t>
      </w:r>
      <w:r w:rsidR="000C3247" w:rsidRPr="00EA2A17">
        <w:rPr>
          <w:rStyle w:val="ui-provider"/>
          <w:rFonts w:ascii="Times New Roman" w:hAnsi="Times New Roman"/>
          <w:sz w:val="28"/>
          <w:szCs w:val="28"/>
        </w:rPr>
        <w:t>Segnalante</w:t>
      </w:r>
      <w:r w:rsidR="00A828B4" w:rsidRPr="00EA2A17">
        <w:rPr>
          <w:rStyle w:val="ui-provider"/>
          <w:rFonts w:ascii="Times New Roman" w:hAnsi="Times New Roman"/>
          <w:sz w:val="28"/>
          <w:szCs w:val="28"/>
        </w:rPr>
        <w:t xml:space="preserve"> avanzata mediante</w:t>
      </w:r>
      <w:r w:rsidR="0029431F" w:rsidRPr="00EA2A17">
        <w:rPr>
          <w:rStyle w:val="ui-provider"/>
          <w:rFonts w:ascii="Times New Roman" w:hAnsi="Times New Roman"/>
          <w:sz w:val="28"/>
          <w:szCs w:val="28"/>
        </w:rPr>
        <w:t xml:space="preserve"> </w:t>
      </w:r>
      <w:r w:rsidR="00A828B4" w:rsidRPr="00EA2A17">
        <w:rPr>
          <w:rStyle w:val="ui-provider"/>
          <w:rFonts w:ascii="Times New Roman" w:hAnsi="Times New Roman"/>
          <w:sz w:val="28"/>
          <w:szCs w:val="28"/>
        </w:rPr>
        <w:t>i</w:t>
      </w:r>
      <w:r w:rsidR="0029431F" w:rsidRPr="00EA2A17">
        <w:rPr>
          <w:rStyle w:val="ui-provider"/>
          <w:rFonts w:ascii="Times New Roman" w:hAnsi="Times New Roman"/>
          <w:sz w:val="28"/>
          <w:szCs w:val="28"/>
        </w:rPr>
        <w:t>l</w:t>
      </w:r>
      <w:r w:rsidR="00A828B4" w:rsidRPr="00EA2A17">
        <w:rPr>
          <w:rStyle w:val="ui-provider"/>
          <w:rFonts w:ascii="Times New Roman" w:hAnsi="Times New Roman"/>
          <w:sz w:val="28"/>
          <w:szCs w:val="28"/>
        </w:rPr>
        <w:t xml:space="preserve"> canal</w:t>
      </w:r>
      <w:r w:rsidR="0029431F" w:rsidRPr="00EA2A17">
        <w:rPr>
          <w:rStyle w:val="ui-provider"/>
          <w:rFonts w:ascii="Times New Roman" w:hAnsi="Times New Roman"/>
          <w:sz w:val="28"/>
          <w:szCs w:val="28"/>
        </w:rPr>
        <w:t>e</w:t>
      </w:r>
      <w:r w:rsidR="00A828B4" w:rsidRPr="00EA2A17">
        <w:rPr>
          <w:rStyle w:val="ui-provider"/>
          <w:rFonts w:ascii="Times New Roman" w:hAnsi="Times New Roman"/>
          <w:sz w:val="28"/>
          <w:szCs w:val="28"/>
        </w:rPr>
        <w:t xml:space="preserve"> sopra </w:t>
      </w:r>
      <w:r w:rsidR="0029431F" w:rsidRPr="00EA2A17">
        <w:rPr>
          <w:rStyle w:val="ui-provider"/>
          <w:rFonts w:ascii="Times New Roman" w:hAnsi="Times New Roman"/>
          <w:sz w:val="28"/>
          <w:szCs w:val="28"/>
        </w:rPr>
        <w:t>indicato</w:t>
      </w:r>
      <w:r w:rsidR="002708F8" w:rsidRPr="00EA2A17">
        <w:rPr>
          <w:rStyle w:val="ui-provider"/>
          <w:rFonts w:ascii="Times New Roman" w:hAnsi="Times New Roman"/>
          <w:sz w:val="28"/>
          <w:szCs w:val="28"/>
        </w:rPr>
        <w:t xml:space="preserve"> (il termine si ritiene </w:t>
      </w:r>
      <w:r w:rsidR="002708F8" w:rsidRPr="00EA2A17">
        <w:rPr>
          <w:rStyle w:val="ui-provider"/>
          <w:rFonts w:ascii="Times New Roman" w:hAnsi="Times New Roman"/>
          <w:sz w:val="28"/>
          <w:szCs w:val="28"/>
        </w:rPr>
        <w:lastRenderedPageBreak/>
        <w:t>coincidente con un arco temporale dai dieci ai quindici giorni dalla ricezione della richiesta)</w:t>
      </w:r>
      <w:r w:rsidR="0029431F" w:rsidRPr="00EA2A17">
        <w:rPr>
          <w:rStyle w:val="ui-provider"/>
          <w:rFonts w:ascii="Times New Roman" w:hAnsi="Times New Roman"/>
          <w:sz w:val="28"/>
          <w:szCs w:val="28"/>
        </w:rPr>
        <w:t>.</w:t>
      </w:r>
    </w:p>
    <w:p w14:paraId="41C54A53" w14:textId="5E4028C0" w:rsidR="00201910" w:rsidRPr="00EA2A17" w:rsidRDefault="00201910" w:rsidP="008F44D3">
      <w:p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La gestione dei canali interni della </w:t>
      </w:r>
      <w:r w:rsidR="000E535B">
        <w:rPr>
          <w:rFonts w:ascii="Times New Roman" w:eastAsia="Times New Roman" w:hAnsi="Times New Roman" w:cs="Times New Roman"/>
          <w:color w:val="000000"/>
          <w:sz w:val="28"/>
          <w:szCs w:val="28"/>
          <w:lang w:eastAsia="it-IT"/>
        </w:rPr>
        <w:t>Associazione</w:t>
      </w:r>
      <w:r w:rsidRPr="00EA2A17">
        <w:rPr>
          <w:rFonts w:ascii="Times New Roman" w:eastAsia="Times New Roman" w:hAnsi="Times New Roman" w:cs="Times New Roman"/>
          <w:color w:val="000000"/>
          <w:sz w:val="28"/>
          <w:szCs w:val="28"/>
          <w:lang w:eastAsia="it-IT"/>
        </w:rPr>
        <w:t xml:space="preserve"> è affidata all’Organo Ricevente cui compete la ricezione di ogni tipo di </w:t>
      </w:r>
      <w:r w:rsidR="000C3247" w:rsidRPr="00EA2A17">
        <w:rPr>
          <w:rFonts w:ascii="Times New Roman" w:eastAsia="Times New Roman" w:hAnsi="Times New Roman" w:cs="Times New Roman"/>
          <w:color w:val="000000"/>
          <w:sz w:val="28"/>
          <w:szCs w:val="28"/>
          <w:lang w:eastAsia="it-IT"/>
        </w:rPr>
        <w:t>Segnalazione</w:t>
      </w:r>
      <w:r w:rsidRPr="00EA2A17">
        <w:rPr>
          <w:rFonts w:ascii="Times New Roman" w:eastAsia="Times New Roman" w:hAnsi="Times New Roman" w:cs="Times New Roman"/>
          <w:color w:val="000000"/>
          <w:sz w:val="28"/>
          <w:szCs w:val="28"/>
          <w:lang w:eastAsia="it-IT"/>
        </w:rPr>
        <w:t xml:space="preserve"> tramite i suddetti canali, ad eccezione dell</w:t>
      </w:r>
      <w:r w:rsidR="00033C6A">
        <w:rPr>
          <w:rFonts w:ascii="Times New Roman" w:eastAsia="Times New Roman" w:hAnsi="Times New Roman" w:cs="Times New Roman"/>
          <w:color w:val="000000"/>
          <w:sz w:val="28"/>
          <w:szCs w:val="28"/>
          <w:lang w:eastAsia="it-IT"/>
        </w:rPr>
        <w:t xml:space="preserve">a </w:t>
      </w:r>
      <w:r w:rsidRPr="00EA2A17">
        <w:rPr>
          <w:rFonts w:ascii="Times New Roman" w:eastAsia="Times New Roman" w:hAnsi="Times New Roman" w:cs="Times New Roman"/>
          <w:color w:val="000000"/>
          <w:sz w:val="28"/>
          <w:szCs w:val="28"/>
          <w:lang w:eastAsia="it-IT"/>
        </w:rPr>
        <w:t>seguent</w:t>
      </w:r>
      <w:r w:rsidR="00033C6A">
        <w:rPr>
          <w:rFonts w:ascii="Times New Roman" w:eastAsia="Times New Roman" w:hAnsi="Times New Roman" w:cs="Times New Roman"/>
          <w:color w:val="000000"/>
          <w:sz w:val="28"/>
          <w:szCs w:val="28"/>
          <w:lang w:eastAsia="it-IT"/>
        </w:rPr>
        <w:t>e</w:t>
      </w:r>
      <w:r w:rsidRPr="00EA2A17">
        <w:rPr>
          <w:rFonts w:ascii="Times New Roman" w:eastAsia="Times New Roman" w:hAnsi="Times New Roman" w:cs="Times New Roman"/>
          <w:color w:val="000000"/>
          <w:sz w:val="28"/>
          <w:szCs w:val="28"/>
          <w:lang w:eastAsia="it-IT"/>
        </w:rPr>
        <w:t xml:space="preserve"> casistic</w:t>
      </w:r>
      <w:r w:rsidR="00033C6A">
        <w:rPr>
          <w:rFonts w:ascii="Times New Roman" w:eastAsia="Times New Roman" w:hAnsi="Times New Roman" w:cs="Times New Roman"/>
          <w:color w:val="000000"/>
          <w:sz w:val="28"/>
          <w:szCs w:val="28"/>
          <w:lang w:eastAsia="it-IT"/>
        </w:rPr>
        <w:t>a</w:t>
      </w:r>
      <w:r w:rsidRPr="00EA2A17">
        <w:rPr>
          <w:rFonts w:ascii="Times New Roman" w:eastAsia="Times New Roman" w:hAnsi="Times New Roman" w:cs="Times New Roman"/>
          <w:color w:val="000000"/>
          <w:sz w:val="28"/>
          <w:szCs w:val="28"/>
          <w:lang w:eastAsia="it-IT"/>
        </w:rPr>
        <w:t xml:space="preserve"> ideat</w:t>
      </w:r>
      <w:r w:rsidR="00033C6A">
        <w:rPr>
          <w:rFonts w:ascii="Times New Roman" w:eastAsia="Times New Roman" w:hAnsi="Times New Roman" w:cs="Times New Roman"/>
          <w:color w:val="000000"/>
          <w:sz w:val="28"/>
          <w:szCs w:val="28"/>
          <w:lang w:eastAsia="it-IT"/>
        </w:rPr>
        <w:t>a</w:t>
      </w:r>
      <w:r w:rsidRPr="00EA2A17">
        <w:rPr>
          <w:rFonts w:ascii="Times New Roman" w:eastAsia="Times New Roman" w:hAnsi="Times New Roman" w:cs="Times New Roman"/>
          <w:color w:val="000000"/>
          <w:sz w:val="28"/>
          <w:szCs w:val="28"/>
          <w:lang w:eastAsia="it-IT"/>
        </w:rPr>
        <w:t xml:space="preserve"> al fine di prevenire ogni ipotesi di conflitto di interessi:</w:t>
      </w:r>
    </w:p>
    <w:p w14:paraId="48C12ACB" w14:textId="5DAC730D" w:rsidR="00201910" w:rsidRPr="00EA2A17" w:rsidRDefault="00201910" w:rsidP="008F44D3">
      <w:pPr>
        <w:pStyle w:val="Paragrafoelenco"/>
        <w:numPr>
          <w:ilvl w:val="0"/>
          <w:numId w:val="39"/>
        </w:numPr>
        <w:spacing w:after="120" w:line="276" w:lineRule="auto"/>
        <w:jc w:val="both"/>
        <w:rPr>
          <w:rFonts w:ascii="Times New Roman" w:eastAsia="Times New Roman" w:hAnsi="Times New Roman" w:cs="Times New Roman"/>
          <w:color w:val="000000"/>
          <w:sz w:val="28"/>
          <w:szCs w:val="28"/>
          <w:lang w:eastAsia="it-IT"/>
        </w:rPr>
      </w:pPr>
      <w:r w:rsidRPr="00EA2A17">
        <w:rPr>
          <w:rFonts w:ascii="Times New Roman" w:eastAsia="Times New Roman" w:hAnsi="Times New Roman" w:cs="Times New Roman"/>
          <w:color w:val="000000"/>
          <w:sz w:val="28"/>
          <w:szCs w:val="28"/>
          <w:lang w:eastAsia="it-IT"/>
        </w:rPr>
        <w:t xml:space="preserve">qualora la </w:t>
      </w:r>
      <w:r w:rsidR="000C3247" w:rsidRPr="00EA2A17">
        <w:rPr>
          <w:rFonts w:ascii="Times New Roman" w:eastAsia="Times New Roman" w:hAnsi="Times New Roman" w:cs="Times New Roman"/>
          <w:color w:val="000000"/>
          <w:sz w:val="28"/>
          <w:szCs w:val="28"/>
          <w:lang w:eastAsia="it-IT"/>
        </w:rPr>
        <w:t>Segnalazione</w:t>
      </w:r>
      <w:r w:rsidRPr="00EA2A17">
        <w:rPr>
          <w:rFonts w:ascii="Times New Roman" w:eastAsia="Times New Roman" w:hAnsi="Times New Roman" w:cs="Times New Roman"/>
          <w:color w:val="000000"/>
          <w:sz w:val="28"/>
          <w:szCs w:val="28"/>
          <w:lang w:eastAsia="it-IT"/>
        </w:rPr>
        <w:t xml:space="preserve"> riguardi l’Organo Ricevente, la ricezione e la gestione della </w:t>
      </w:r>
      <w:r w:rsidR="000C3247" w:rsidRPr="00EA2A17">
        <w:rPr>
          <w:rFonts w:ascii="Times New Roman" w:eastAsia="Times New Roman" w:hAnsi="Times New Roman" w:cs="Times New Roman"/>
          <w:color w:val="000000"/>
          <w:sz w:val="28"/>
          <w:szCs w:val="28"/>
          <w:lang w:eastAsia="it-IT"/>
        </w:rPr>
        <w:t>Segnalazione</w:t>
      </w:r>
      <w:r w:rsidRPr="00EA2A17">
        <w:rPr>
          <w:rFonts w:ascii="Times New Roman" w:eastAsia="Times New Roman" w:hAnsi="Times New Roman" w:cs="Times New Roman"/>
          <w:color w:val="000000"/>
          <w:sz w:val="28"/>
          <w:szCs w:val="28"/>
          <w:lang w:eastAsia="it-IT"/>
        </w:rPr>
        <w:t xml:space="preserve"> sarà di competenza del </w:t>
      </w:r>
      <w:r w:rsidR="00422DF5">
        <w:rPr>
          <w:rFonts w:ascii="Times New Roman" w:eastAsia="Times New Roman" w:hAnsi="Times New Roman" w:cs="Times New Roman"/>
          <w:color w:val="000000"/>
          <w:sz w:val="28"/>
          <w:szCs w:val="28"/>
          <w:lang w:eastAsia="it-IT"/>
        </w:rPr>
        <w:t>Consiglio Direttivo</w:t>
      </w:r>
      <w:r w:rsidR="00033C6A">
        <w:rPr>
          <w:rFonts w:ascii="Times New Roman" w:eastAsia="Times New Roman" w:hAnsi="Times New Roman" w:cs="Times New Roman"/>
          <w:color w:val="000000"/>
          <w:sz w:val="28"/>
          <w:szCs w:val="28"/>
          <w:lang w:eastAsia="it-IT"/>
        </w:rPr>
        <w:t>.</w:t>
      </w:r>
    </w:p>
    <w:p w14:paraId="7715FF0D" w14:textId="279178CF" w:rsidR="00201910" w:rsidRPr="00EA2A17" w:rsidRDefault="00201910"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Qualora 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interna sia presentata ad un soggetto diverso dall’Organo Ricevente, laddove il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dichiari espressamente di voler beneficiare delle tutele in materia whistleblowing o tale volontà sia desumibile dalla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è considerata sottoposta all’iter di cui alla presente Procedura e va trasmessa, entro sette giorni dal suo ricevimento, all’Organo Ricevente, dando contestuale notizia della trasmissione alla persona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L’Organo Ricevente, nel rispetto della riservatezza, avvia una interlocuzione con il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al fine di valutare la volontà di procedere ad una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ai sensi della presente Procedura.</w:t>
      </w:r>
    </w:p>
    <w:p w14:paraId="21E68452" w14:textId="7B12D5DF" w:rsidR="00201910" w:rsidRPr="00EA2A17" w:rsidRDefault="00201910"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Diversamente, se il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non dichiari espressamente di voler beneficiare delle tutele, o detta volontà non sia desumile dalla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detta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non rientra nell’ambito della presente Procedura e sarà trattata come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ordinaria.</w:t>
      </w:r>
    </w:p>
    <w:p w14:paraId="7BAD488D" w14:textId="1796794F" w:rsidR="00201910" w:rsidRPr="00EA2A17" w:rsidRDefault="00201910" w:rsidP="008F44D3">
      <w:pPr>
        <w:pStyle w:val="Corpotesto"/>
        <w:spacing w:beforeLines="120" w:before="288" w:afterLines="120" w:after="288"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Si precisa che i Segnalanti hanno la possibilità di segnalare condotte illecite rilevanti ai sensi del Decreto 231 ovvero costituenti violazione delle prescrizioni del Modello anche inviando un messaggio al seguente indirizzo di posta elettronica </w:t>
      </w:r>
      <w:r w:rsidR="00F314DC" w:rsidRPr="00FB5A1D">
        <w:rPr>
          <w:rFonts w:ascii="Times New Roman" w:hAnsi="Times New Roman"/>
          <w:sz w:val="28"/>
          <w:szCs w:val="28"/>
        </w:rPr>
        <w:t xml:space="preserve">odv@komen.it </w:t>
      </w:r>
      <w:r w:rsidRPr="00EA2A17">
        <w:rPr>
          <w:rStyle w:val="ui-provider"/>
          <w:rFonts w:ascii="Times New Roman" w:hAnsi="Times New Roman"/>
          <w:sz w:val="28"/>
          <w:szCs w:val="28"/>
        </w:rPr>
        <w:t xml:space="preserve">qualora decidessero di non avvalersi del canale di cui alla presente Procedura e delle tutele previste. </w:t>
      </w:r>
    </w:p>
    <w:p w14:paraId="73B38688" w14:textId="5F544AF1" w:rsidR="00FE2835" w:rsidRPr="00EA2A17" w:rsidRDefault="00AF7AC2" w:rsidP="008F44D3">
      <w:pPr>
        <w:pStyle w:val="Titolo1"/>
        <w:pageBreakBefore w:val="0"/>
        <w:numPr>
          <w:ilvl w:val="2"/>
          <w:numId w:val="3"/>
        </w:numPr>
        <w:tabs>
          <w:tab w:val="clear" w:pos="794"/>
        </w:tabs>
        <w:autoSpaceDE/>
        <w:autoSpaceDN/>
        <w:spacing w:after="240" w:line="276" w:lineRule="auto"/>
        <w:jc w:val="left"/>
        <w:rPr>
          <w:rFonts w:ascii="Times New Roman" w:hAnsi="Times New Roman"/>
          <w:caps w:val="0"/>
          <w:color w:val="0070C0"/>
          <w:kern w:val="32"/>
          <w:sz w:val="28"/>
          <w:szCs w:val="28"/>
          <w:lang w:eastAsia="en-US"/>
        </w:rPr>
      </w:pPr>
      <w:bookmarkStart w:id="18" w:name="_Toc233822877"/>
      <w:r w:rsidRPr="00EA2A17">
        <w:rPr>
          <w:rFonts w:ascii="Times New Roman" w:hAnsi="Times New Roman"/>
          <w:caps w:val="0"/>
          <w:color w:val="0070C0"/>
          <w:kern w:val="32"/>
          <w:sz w:val="28"/>
          <w:szCs w:val="28"/>
          <w:lang w:eastAsia="en-US"/>
        </w:rPr>
        <w:t xml:space="preserve">LA GESTIONE DELLA </w:t>
      </w:r>
      <w:r w:rsidR="000C3247" w:rsidRPr="00EA2A17">
        <w:rPr>
          <w:rFonts w:ascii="Times New Roman" w:hAnsi="Times New Roman"/>
          <w:caps w:val="0"/>
          <w:color w:val="0070C0"/>
          <w:kern w:val="32"/>
          <w:sz w:val="28"/>
          <w:szCs w:val="28"/>
          <w:lang w:eastAsia="en-US"/>
        </w:rPr>
        <w:t>SEGNALAZIONE</w:t>
      </w:r>
      <w:r w:rsidRPr="00EA2A17">
        <w:rPr>
          <w:rFonts w:ascii="Times New Roman" w:hAnsi="Times New Roman"/>
          <w:caps w:val="0"/>
          <w:color w:val="0070C0"/>
          <w:kern w:val="32"/>
          <w:sz w:val="28"/>
          <w:szCs w:val="28"/>
          <w:lang w:eastAsia="en-US"/>
        </w:rPr>
        <w:t xml:space="preserve"> TRAMITE I CANALI INTERNI</w:t>
      </w:r>
      <w:bookmarkEnd w:id="18"/>
    </w:p>
    <w:p w14:paraId="407F2B01" w14:textId="71A7679D" w:rsidR="00201910" w:rsidRPr="00EA2A17" w:rsidRDefault="00201910" w:rsidP="008F44D3">
      <w:pPr>
        <w:spacing w:after="120" w:line="276" w:lineRule="auto"/>
        <w:jc w:val="both"/>
        <w:rPr>
          <w:rFonts w:ascii="Times New Roman" w:hAnsi="Times New Roman" w:cs="Times New Roman"/>
          <w:color w:val="000000"/>
          <w:sz w:val="28"/>
          <w:szCs w:val="28"/>
        </w:rPr>
      </w:pPr>
      <w:r w:rsidRPr="00EA2A17">
        <w:rPr>
          <w:rFonts w:ascii="Times New Roman" w:hAnsi="Times New Roman" w:cs="Times New Roman"/>
          <w:color w:val="000000"/>
          <w:sz w:val="28"/>
          <w:szCs w:val="28"/>
        </w:rPr>
        <w:t xml:space="preserve">La </w:t>
      </w:r>
      <w:r w:rsidR="000E535B">
        <w:rPr>
          <w:rFonts w:ascii="Times New Roman" w:hAnsi="Times New Roman" w:cs="Times New Roman"/>
          <w:color w:val="000000"/>
          <w:sz w:val="28"/>
          <w:szCs w:val="28"/>
        </w:rPr>
        <w:t>Associazione</w:t>
      </w:r>
      <w:r w:rsidRPr="00EA2A17">
        <w:rPr>
          <w:rFonts w:ascii="Times New Roman" w:hAnsi="Times New Roman" w:cs="Times New Roman"/>
          <w:color w:val="000000"/>
          <w:sz w:val="28"/>
          <w:szCs w:val="28"/>
        </w:rPr>
        <w:t xml:space="preserve">, nell’ottica di assicurare un’efficiente e tempestiva gestione della </w:t>
      </w:r>
      <w:r w:rsidR="000C3247" w:rsidRPr="00EA2A17">
        <w:rPr>
          <w:rFonts w:ascii="Times New Roman" w:hAnsi="Times New Roman" w:cs="Times New Roman"/>
          <w:color w:val="000000"/>
          <w:sz w:val="28"/>
          <w:szCs w:val="28"/>
        </w:rPr>
        <w:t>Segnalazione</w:t>
      </w:r>
      <w:r w:rsidRPr="00EA2A17">
        <w:rPr>
          <w:rFonts w:ascii="Times New Roman" w:hAnsi="Times New Roman" w:cs="Times New Roman"/>
          <w:color w:val="000000"/>
          <w:sz w:val="28"/>
          <w:szCs w:val="28"/>
        </w:rPr>
        <w:t xml:space="preserve">, segue il presente </w:t>
      </w:r>
      <w:r w:rsidRPr="00EA2A17">
        <w:rPr>
          <w:rFonts w:ascii="Times New Roman" w:hAnsi="Times New Roman" w:cs="Times New Roman"/>
          <w:i/>
          <w:iCs/>
          <w:color w:val="000000"/>
          <w:sz w:val="28"/>
          <w:szCs w:val="28"/>
        </w:rPr>
        <w:t>iter</w:t>
      </w:r>
      <w:r w:rsidRPr="00EA2A17">
        <w:rPr>
          <w:rFonts w:ascii="Times New Roman" w:hAnsi="Times New Roman" w:cs="Times New Roman"/>
          <w:color w:val="000000"/>
          <w:sz w:val="28"/>
          <w:szCs w:val="28"/>
        </w:rPr>
        <w:t>.</w:t>
      </w:r>
    </w:p>
    <w:p w14:paraId="4D9C36BF" w14:textId="6932E249" w:rsidR="00C944FE" w:rsidRPr="00EA2A17" w:rsidRDefault="00C944FE"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A seguito dell’effettuazione della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il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riceve un </w:t>
      </w:r>
      <w:r w:rsidRPr="00EA2A17">
        <w:rPr>
          <w:rStyle w:val="ui-provider"/>
          <w:rFonts w:ascii="Times New Roman" w:eastAsia="Times New Roman" w:hAnsi="Times New Roman" w:cs="Times New Roman"/>
          <w:b/>
          <w:bCs/>
          <w:sz w:val="28"/>
          <w:szCs w:val="28"/>
          <w:u w:val="single"/>
          <w:lang w:eastAsia="it-IT"/>
        </w:rPr>
        <w:t>avviso di ricevimento</w:t>
      </w:r>
      <w:r w:rsidRPr="00EA2A17">
        <w:rPr>
          <w:rStyle w:val="ui-provider"/>
          <w:rFonts w:ascii="Times New Roman" w:eastAsia="Times New Roman" w:hAnsi="Times New Roman" w:cs="Times New Roman"/>
          <w:sz w:val="28"/>
          <w:szCs w:val="28"/>
          <w:lang w:eastAsia="it-IT"/>
        </w:rPr>
        <w:t xml:space="preserve"> della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w:t>
      </w:r>
      <w:r w:rsidRPr="00EA2A17">
        <w:rPr>
          <w:rStyle w:val="ui-provider"/>
          <w:rFonts w:ascii="Times New Roman" w:eastAsia="Times New Roman" w:hAnsi="Times New Roman" w:cs="Times New Roman"/>
          <w:b/>
          <w:bCs/>
          <w:sz w:val="28"/>
          <w:szCs w:val="28"/>
          <w:lang w:eastAsia="it-IT"/>
        </w:rPr>
        <w:t>entro sette giorni dalla data di ricezione</w:t>
      </w:r>
      <w:r w:rsidR="002708F8" w:rsidRPr="00EA2A17">
        <w:rPr>
          <w:rStyle w:val="ui-provider"/>
          <w:rFonts w:ascii="Times New Roman" w:eastAsia="Times New Roman" w:hAnsi="Times New Roman" w:cs="Times New Roman"/>
          <w:b/>
          <w:bCs/>
          <w:sz w:val="28"/>
          <w:szCs w:val="28"/>
          <w:lang w:eastAsia="it-IT"/>
        </w:rPr>
        <w:t xml:space="preserve">. </w:t>
      </w:r>
      <w:r w:rsidRPr="00EA2A17">
        <w:rPr>
          <w:rStyle w:val="ui-provider"/>
          <w:rFonts w:ascii="Times New Roman" w:eastAsia="Times New Roman" w:hAnsi="Times New Roman" w:cs="Times New Roman"/>
          <w:sz w:val="28"/>
          <w:szCs w:val="28"/>
          <w:lang w:eastAsia="it-IT"/>
        </w:rPr>
        <w:t xml:space="preserve">Tale </w:t>
      </w:r>
      <w:r w:rsidRPr="00EA2A17">
        <w:rPr>
          <w:rStyle w:val="ui-provider"/>
          <w:rFonts w:ascii="Times New Roman" w:eastAsia="Times New Roman" w:hAnsi="Times New Roman" w:cs="Times New Roman"/>
          <w:sz w:val="28"/>
          <w:szCs w:val="28"/>
          <w:lang w:eastAsia="it-IT"/>
        </w:rPr>
        <w:lastRenderedPageBreak/>
        <w:t xml:space="preserve">avviso è unicamente volto a informare il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dell’avvenuta ricezione della stessa. In caso di impossibilità di interagire con il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per i seguiti, è possibile considerare 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come non gestibile ai sensi della disciplina whistleblowing (lasciando traccia di tale motivazione) ed eventualmente trattarla come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ordinaria.</w:t>
      </w:r>
    </w:p>
    <w:p w14:paraId="65CE9C80" w14:textId="1124A7F1" w:rsidR="003C52B1" w:rsidRPr="00EA2A17" w:rsidRDefault="00FE2835" w:rsidP="008F44D3">
      <w:pPr>
        <w:spacing w:after="120"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L’Organo Ricevente</w:t>
      </w:r>
      <w:r w:rsidR="00237B3C" w:rsidRPr="00EA2A17">
        <w:rPr>
          <w:rStyle w:val="ui-provider"/>
          <w:rFonts w:ascii="Times New Roman" w:eastAsia="Times New Roman" w:hAnsi="Times New Roman" w:cs="Times New Roman"/>
          <w:sz w:val="28"/>
          <w:szCs w:val="28"/>
          <w:lang w:eastAsia="it-IT"/>
        </w:rPr>
        <w:t>,</w:t>
      </w:r>
      <w:r w:rsidRPr="00EA2A17">
        <w:rPr>
          <w:rStyle w:val="ui-provider"/>
          <w:rFonts w:ascii="Times New Roman" w:eastAsia="Times New Roman" w:hAnsi="Times New Roman" w:cs="Times New Roman"/>
          <w:sz w:val="28"/>
          <w:szCs w:val="28"/>
          <w:lang w:eastAsia="it-IT"/>
        </w:rPr>
        <w:t xml:space="preserve"> nel rispetto delle tempistiche ragionevoli e della riservatezza dei dati, effettua un</w:t>
      </w:r>
      <w:r w:rsidR="000F44E5" w:rsidRPr="00EA2A17">
        <w:rPr>
          <w:rStyle w:val="ui-provider"/>
          <w:rFonts w:ascii="Times New Roman" w:eastAsia="Times New Roman" w:hAnsi="Times New Roman" w:cs="Times New Roman"/>
          <w:sz w:val="28"/>
          <w:szCs w:val="28"/>
          <w:lang w:eastAsia="it-IT"/>
        </w:rPr>
        <w:t>’</w:t>
      </w:r>
      <w:r w:rsidR="000F44E5" w:rsidRPr="00EA2A17">
        <w:rPr>
          <w:rStyle w:val="ui-provider"/>
          <w:rFonts w:ascii="Times New Roman" w:eastAsia="Times New Roman" w:hAnsi="Times New Roman" w:cs="Times New Roman"/>
          <w:b/>
          <w:sz w:val="28"/>
          <w:szCs w:val="28"/>
          <w:u w:val="single"/>
          <w:lang w:eastAsia="it-IT"/>
        </w:rPr>
        <w:t>analisi preliminare</w:t>
      </w:r>
      <w:r w:rsidR="000F44E5" w:rsidRPr="00EA2A17">
        <w:rPr>
          <w:rStyle w:val="ui-provider"/>
          <w:rFonts w:ascii="Times New Roman" w:eastAsia="Times New Roman" w:hAnsi="Times New Roman" w:cs="Times New Roman"/>
          <w:b/>
          <w:sz w:val="28"/>
          <w:szCs w:val="28"/>
          <w:lang w:eastAsia="it-IT"/>
        </w:rPr>
        <w:t xml:space="preserve"> </w:t>
      </w:r>
      <w:r w:rsidR="000F44E5" w:rsidRPr="00EA2A17">
        <w:rPr>
          <w:rStyle w:val="ui-provider"/>
          <w:rFonts w:ascii="Times New Roman" w:eastAsia="Times New Roman" w:hAnsi="Times New Roman" w:cs="Times New Roman"/>
          <w:sz w:val="28"/>
          <w:szCs w:val="28"/>
          <w:lang w:eastAsia="it-IT"/>
        </w:rPr>
        <w:t xml:space="preserve">volta a verificare </w:t>
      </w:r>
      <w:r w:rsidRPr="00EA2A17">
        <w:rPr>
          <w:rStyle w:val="ui-provider"/>
          <w:rFonts w:ascii="Times New Roman" w:eastAsia="Times New Roman" w:hAnsi="Times New Roman" w:cs="Times New Roman"/>
          <w:sz w:val="28"/>
          <w:szCs w:val="28"/>
          <w:lang w:eastAsia="it-IT"/>
        </w:rPr>
        <w:t>l</w:t>
      </w:r>
      <w:r w:rsidR="007C4BA5" w:rsidRPr="00EA2A17">
        <w:rPr>
          <w:rStyle w:val="ui-provider"/>
          <w:rFonts w:ascii="Times New Roman" w:eastAsia="Times New Roman" w:hAnsi="Times New Roman" w:cs="Times New Roman"/>
          <w:sz w:val="28"/>
          <w:szCs w:val="28"/>
          <w:lang w:eastAsia="it-IT"/>
        </w:rPr>
        <w:t xml:space="preserve">a sussistenza dei requisiti soggettivi </w:t>
      </w:r>
      <w:r w:rsidR="002C2DE7" w:rsidRPr="00EA2A17">
        <w:rPr>
          <w:rStyle w:val="ui-provider"/>
          <w:rFonts w:ascii="Times New Roman" w:eastAsia="Times New Roman" w:hAnsi="Times New Roman" w:cs="Times New Roman"/>
          <w:sz w:val="28"/>
          <w:szCs w:val="28"/>
          <w:lang w:eastAsia="it-IT"/>
        </w:rPr>
        <w:t>e</w:t>
      </w:r>
      <w:r w:rsidR="007C4BA5" w:rsidRPr="00EA2A17">
        <w:rPr>
          <w:rStyle w:val="ui-provider"/>
          <w:rFonts w:ascii="Times New Roman" w:eastAsia="Times New Roman" w:hAnsi="Times New Roman" w:cs="Times New Roman"/>
          <w:sz w:val="28"/>
          <w:szCs w:val="28"/>
          <w:lang w:eastAsia="it-IT"/>
        </w:rPr>
        <w:t xml:space="preserve"> oggettivi che determinano la</w:t>
      </w:r>
      <w:r w:rsidR="00106C74" w:rsidRPr="00EA2A17">
        <w:rPr>
          <w:rStyle w:val="ui-provider"/>
          <w:rFonts w:ascii="Times New Roman" w:eastAsia="Times New Roman" w:hAnsi="Times New Roman" w:cs="Times New Roman"/>
          <w:sz w:val="28"/>
          <w:szCs w:val="28"/>
          <w:lang w:eastAsia="it-IT"/>
        </w:rPr>
        <w:t xml:space="preserve"> </w:t>
      </w:r>
      <w:r w:rsidR="00106C74" w:rsidRPr="00EA2A17">
        <w:rPr>
          <w:rStyle w:val="ui-provider"/>
          <w:rFonts w:ascii="Times New Roman" w:eastAsia="Times New Roman" w:hAnsi="Times New Roman" w:cs="Times New Roman"/>
          <w:b/>
          <w:sz w:val="28"/>
          <w:szCs w:val="28"/>
          <w:u w:val="single"/>
          <w:lang w:eastAsia="it-IT"/>
        </w:rPr>
        <w:t>procedibilità</w:t>
      </w:r>
      <w:r w:rsidR="00106C74" w:rsidRPr="00EA2A17">
        <w:rPr>
          <w:rStyle w:val="ui-provider"/>
          <w:rFonts w:ascii="Times New Roman" w:eastAsia="Times New Roman" w:hAnsi="Times New Roman" w:cs="Times New Roman"/>
          <w:sz w:val="28"/>
          <w:szCs w:val="28"/>
          <w:lang w:eastAsia="it-IT"/>
        </w:rPr>
        <w:t xml:space="preserve"> </w:t>
      </w:r>
      <w:r w:rsidRPr="00EA2A17">
        <w:rPr>
          <w:rStyle w:val="ui-provider"/>
          <w:rFonts w:ascii="Times New Roman" w:eastAsia="Times New Roman" w:hAnsi="Times New Roman" w:cs="Times New Roman"/>
          <w:sz w:val="28"/>
          <w:szCs w:val="28"/>
          <w:lang w:eastAsia="it-IT"/>
        </w:rPr>
        <w:t xml:space="preserve">della </w:t>
      </w:r>
      <w:r w:rsidR="000C3247" w:rsidRPr="00EA2A17">
        <w:rPr>
          <w:rStyle w:val="ui-provider"/>
          <w:rFonts w:ascii="Times New Roman" w:eastAsia="Times New Roman" w:hAnsi="Times New Roman" w:cs="Times New Roman"/>
          <w:sz w:val="28"/>
          <w:szCs w:val="28"/>
          <w:lang w:eastAsia="it-IT"/>
        </w:rPr>
        <w:t>Segnalazione</w:t>
      </w:r>
      <w:r w:rsidR="007C4BA5" w:rsidRPr="00EA2A17">
        <w:rPr>
          <w:rStyle w:val="ui-provider"/>
          <w:rFonts w:ascii="Times New Roman" w:eastAsia="Times New Roman" w:hAnsi="Times New Roman" w:cs="Times New Roman"/>
          <w:sz w:val="28"/>
          <w:szCs w:val="28"/>
          <w:lang w:eastAsia="it-IT"/>
        </w:rPr>
        <w:t>.</w:t>
      </w:r>
    </w:p>
    <w:p w14:paraId="13957EBA" w14:textId="43040988" w:rsidR="007C4BA5" w:rsidRPr="00EA2A17" w:rsidRDefault="007C4BA5" w:rsidP="008F44D3">
      <w:pPr>
        <w:spacing w:after="120"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Ove procedibile, l’Organo Ricevente valuta l’</w:t>
      </w:r>
      <w:r w:rsidRPr="00EA2A17">
        <w:rPr>
          <w:rStyle w:val="ui-provider"/>
          <w:rFonts w:ascii="Times New Roman" w:eastAsia="Times New Roman" w:hAnsi="Times New Roman" w:cs="Times New Roman"/>
          <w:b/>
          <w:bCs/>
          <w:sz w:val="28"/>
          <w:szCs w:val="28"/>
          <w:u w:val="single"/>
          <w:lang w:eastAsia="it-IT"/>
        </w:rPr>
        <w:t>ammissibilità</w:t>
      </w:r>
      <w:r w:rsidRPr="00EA2A17">
        <w:rPr>
          <w:rStyle w:val="ui-provider"/>
          <w:rFonts w:ascii="Times New Roman" w:eastAsia="Times New Roman" w:hAnsi="Times New Roman" w:cs="Times New Roman"/>
          <w:sz w:val="28"/>
          <w:szCs w:val="28"/>
          <w:lang w:eastAsia="it-IT"/>
        </w:rPr>
        <w:t xml:space="preserve"> della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Ai fini dell’ammissibilità è necessario che, nella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risultino chiare: (</w:t>
      </w:r>
      <w:r w:rsidRPr="00EA2A17">
        <w:rPr>
          <w:rStyle w:val="ui-provider"/>
          <w:rFonts w:ascii="Times New Roman" w:eastAsia="Times New Roman" w:hAnsi="Times New Roman" w:cs="Times New Roman"/>
          <w:b/>
          <w:bCs/>
          <w:i/>
          <w:iCs/>
          <w:sz w:val="28"/>
          <w:szCs w:val="28"/>
          <w:lang w:eastAsia="it-IT"/>
        </w:rPr>
        <w:t>i</w:t>
      </w:r>
      <w:r w:rsidRPr="00EA2A17">
        <w:rPr>
          <w:rStyle w:val="ui-provider"/>
          <w:rFonts w:ascii="Times New Roman" w:eastAsia="Times New Roman" w:hAnsi="Times New Roman" w:cs="Times New Roman"/>
          <w:sz w:val="28"/>
          <w:szCs w:val="28"/>
          <w:lang w:eastAsia="it-IT"/>
        </w:rPr>
        <w:t xml:space="preserve">) le circostanze di tempo e di luogo in cui si è verificato il fatto oggetto della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e, quindi, una descrizione dei fatti oggetto della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che contenga i dettagli relativi alle notizie circostanziali e, ove presenti, anche le modalità attraverso cui il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w:t>
      </w:r>
      <w:r w:rsidR="00147666" w:rsidRPr="00EA2A17">
        <w:rPr>
          <w:rStyle w:val="ui-provider"/>
          <w:rFonts w:ascii="Times New Roman" w:eastAsia="Times New Roman" w:hAnsi="Times New Roman" w:cs="Times New Roman"/>
          <w:sz w:val="28"/>
          <w:szCs w:val="28"/>
          <w:lang w:eastAsia="it-IT"/>
        </w:rPr>
        <w:t>sia</w:t>
      </w:r>
      <w:r w:rsidRPr="00EA2A17">
        <w:rPr>
          <w:rStyle w:val="ui-provider"/>
          <w:rFonts w:ascii="Times New Roman" w:eastAsia="Times New Roman" w:hAnsi="Times New Roman" w:cs="Times New Roman"/>
          <w:sz w:val="28"/>
          <w:szCs w:val="28"/>
          <w:lang w:eastAsia="it-IT"/>
        </w:rPr>
        <w:t xml:space="preserve"> venuto a conoscenza dei fatti; (</w:t>
      </w:r>
      <w:r w:rsidRPr="00EA2A17">
        <w:rPr>
          <w:rStyle w:val="ui-provider"/>
          <w:rFonts w:ascii="Times New Roman" w:eastAsia="Times New Roman" w:hAnsi="Times New Roman" w:cs="Times New Roman"/>
          <w:b/>
          <w:bCs/>
          <w:i/>
          <w:iCs/>
          <w:sz w:val="28"/>
          <w:szCs w:val="28"/>
          <w:lang w:eastAsia="it-IT"/>
        </w:rPr>
        <w:t>ii</w:t>
      </w:r>
      <w:r w:rsidRPr="00EA2A17">
        <w:rPr>
          <w:rStyle w:val="ui-provider"/>
          <w:rFonts w:ascii="Times New Roman" w:eastAsia="Times New Roman" w:hAnsi="Times New Roman" w:cs="Times New Roman"/>
          <w:sz w:val="28"/>
          <w:szCs w:val="28"/>
          <w:lang w:eastAsia="it-IT"/>
        </w:rPr>
        <w:t>) le generalità o altri elementi che consentano di identificare il soggetto cui attribuire i fatti segnalati.</w:t>
      </w:r>
    </w:p>
    <w:p w14:paraId="35A111A5" w14:textId="36DA0A1E" w:rsidR="00FE2835" w:rsidRPr="00EA2A17" w:rsidRDefault="00FE2835" w:rsidP="008F44D3">
      <w:pPr>
        <w:spacing w:after="120"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Ove quanto segnalato non sia adeguatamente circostanziato</w:t>
      </w:r>
      <w:r w:rsidR="005B4BD0" w:rsidRPr="00EA2A17">
        <w:rPr>
          <w:rStyle w:val="ui-provider"/>
          <w:rFonts w:ascii="Times New Roman" w:eastAsia="Times New Roman" w:hAnsi="Times New Roman" w:cs="Times New Roman"/>
          <w:sz w:val="28"/>
          <w:szCs w:val="28"/>
          <w:lang w:eastAsia="it-IT"/>
        </w:rPr>
        <w:t xml:space="preserve"> o si rendano necessari approfondimenti o chiarimenti</w:t>
      </w:r>
      <w:r w:rsidRPr="00EA2A17">
        <w:rPr>
          <w:rStyle w:val="ui-provider"/>
          <w:rFonts w:ascii="Times New Roman" w:eastAsia="Times New Roman" w:hAnsi="Times New Roman" w:cs="Times New Roman"/>
          <w:sz w:val="28"/>
          <w:szCs w:val="28"/>
          <w:lang w:eastAsia="it-IT"/>
        </w:rPr>
        <w:t xml:space="preserve">, l’Organo Ricevente può chiedere elementi </w:t>
      </w:r>
      <w:r w:rsidR="005B4BD0" w:rsidRPr="00EA2A17">
        <w:rPr>
          <w:rStyle w:val="ui-provider"/>
          <w:rFonts w:ascii="Times New Roman" w:eastAsia="Times New Roman" w:hAnsi="Times New Roman" w:cs="Times New Roman"/>
          <w:sz w:val="28"/>
          <w:szCs w:val="28"/>
          <w:lang w:eastAsia="it-IT"/>
        </w:rPr>
        <w:t xml:space="preserve">o documentazione </w:t>
      </w:r>
      <w:r w:rsidR="00147666" w:rsidRPr="00EA2A17">
        <w:rPr>
          <w:rStyle w:val="ui-provider"/>
          <w:rFonts w:ascii="Times New Roman" w:eastAsia="Times New Roman" w:hAnsi="Times New Roman" w:cs="Times New Roman"/>
          <w:sz w:val="28"/>
          <w:szCs w:val="28"/>
          <w:lang w:eastAsia="it-IT"/>
        </w:rPr>
        <w:t xml:space="preserve">integrativa </w:t>
      </w:r>
      <w:r w:rsidRPr="00EA2A17">
        <w:rPr>
          <w:rStyle w:val="ui-provider"/>
          <w:rFonts w:ascii="Times New Roman" w:eastAsia="Times New Roman" w:hAnsi="Times New Roman" w:cs="Times New Roman"/>
          <w:sz w:val="28"/>
          <w:szCs w:val="28"/>
          <w:lang w:eastAsia="it-IT"/>
        </w:rPr>
        <w:t xml:space="preserve">al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tramite il canale a ciò dedicato</w:t>
      </w:r>
      <w:r w:rsidR="00147666" w:rsidRPr="00EA2A17">
        <w:rPr>
          <w:rStyle w:val="ui-provider"/>
          <w:rFonts w:ascii="Times New Roman" w:eastAsia="Times New Roman" w:hAnsi="Times New Roman" w:cs="Times New Roman"/>
          <w:sz w:val="28"/>
          <w:szCs w:val="28"/>
          <w:lang w:eastAsia="it-IT"/>
        </w:rPr>
        <w:t>.</w:t>
      </w:r>
    </w:p>
    <w:p w14:paraId="22A7F274" w14:textId="6ADD8974" w:rsidR="007C4BA5" w:rsidRPr="00EA2A17" w:rsidRDefault="007C4BA5"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Alla luce di quanto sopra, 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può, quindi, essere ritenuta inammissibile per:  </w:t>
      </w:r>
    </w:p>
    <w:p w14:paraId="200D223C" w14:textId="210237F8" w:rsidR="007C4BA5" w:rsidRPr="00EA2A17" w:rsidRDefault="007C4BA5" w:rsidP="008F44D3">
      <w:pPr>
        <w:pStyle w:val="Paragrafoelenco"/>
        <w:numPr>
          <w:ilvl w:val="0"/>
          <w:numId w:val="29"/>
        </w:num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mancanza dei dati che costituiscono gli elementi essenziali della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w:t>
      </w:r>
    </w:p>
    <w:p w14:paraId="32E72653" w14:textId="171787F2" w:rsidR="007C4BA5" w:rsidRPr="00EA2A17" w:rsidRDefault="007C4BA5" w:rsidP="008F44D3">
      <w:pPr>
        <w:pStyle w:val="Paragrafoelenco"/>
        <w:numPr>
          <w:ilvl w:val="0"/>
          <w:numId w:val="29"/>
        </w:num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manifesta infondatezza degli elementi di fatto riconducibili alle violazioni tipizzate dal legislatore; </w:t>
      </w:r>
    </w:p>
    <w:p w14:paraId="2914675E" w14:textId="7940CC64" w:rsidR="007C4BA5" w:rsidRPr="00EA2A17" w:rsidRDefault="007C4BA5" w:rsidP="008F44D3">
      <w:pPr>
        <w:pStyle w:val="Paragrafoelenco"/>
        <w:numPr>
          <w:ilvl w:val="0"/>
          <w:numId w:val="29"/>
        </w:num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esposizione di fatti di contenuto generico tali da non consentirne la comprensione</w:t>
      </w:r>
      <w:r w:rsidR="002708F8" w:rsidRPr="00EA2A17">
        <w:rPr>
          <w:rStyle w:val="ui-provider"/>
          <w:rFonts w:ascii="Times New Roman" w:eastAsia="Times New Roman" w:hAnsi="Times New Roman" w:cs="Times New Roman"/>
          <w:sz w:val="28"/>
          <w:szCs w:val="28"/>
          <w:lang w:eastAsia="it-IT"/>
        </w:rPr>
        <w:t xml:space="preserve"> della </w:t>
      </w:r>
      <w:r w:rsidR="000C3247" w:rsidRPr="00EA2A17">
        <w:rPr>
          <w:rStyle w:val="ui-provider"/>
          <w:rFonts w:ascii="Times New Roman" w:eastAsia="Times New Roman" w:hAnsi="Times New Roman" w:cs="Times New Roman"/>
          <w:sz w:val="28"/>
          <w:szCs w:val="28"/>
          <w:lang w:eastAsia="it-IT"/>
        </w:rPr>
        <w:t>Segnalazione</w:t>
      </w:r>
      <w:r w:rsidR="002708F8" w:rsidRPr="00EA2A17">
        <w:rPr>
          <w:rStyle w:val="ui-provider"/>
          <w:rFonts w:ascii="Times New Roman" w:eastAsia="Times New Roman" w:hAnsi="Times New Roman" w:cs="Times New Roman"/>
          <w:sz w:val="28"/>
          <w:szCs w:val="28"/>
          <w:lang w:eastAsia="it-IT"/>
        </w:rPr>
        <w:t xml:space="preserve"> all’Organo Ricevente</w:t>
      </w:r>
      <w:r w:rsidR="0040157C" w:rsidRPr="00EA2A17">
        <w:rPr>
          <w:rStyle w:val="ui-provider"/>
          <w:rFonts w:ascii="Times New Roman" w:eastAsia="Times New Roman" w:hAnsi="Times New Roman" w:cs="Times New Roman"/>
          <w:sz w:val="28"/>
          <w:szCs w:val="28"/>
          <w:lang w:eastAsia="it-IT"/>
        </w:rPr>
        <w:t xml:space="preserve"> o alle persone preposte</w:t>
      </w:r>
      <w:r w:rsidRPr="00EA2A17">
        <w:rPr>
          <w:rStyle w:val="ui-provider"/>
          <w:rFonts w:ascii="Times New Roman" w:eastAsia="Times New Roman" w:hAnsi="Times New Roman" w:cs="Times New Roman"/>
          <w:sz w:val="28"/>
          <w:szCs w:val="28"/>
          <w:lang w:eastAsia="it-IT"/>
        </w:rPr>
        <w:t xml:space="preserve">; </w:t>
      </w:r>
    </w:p>
    <w:p w14:paraId="2C594EC7" w14:textId="56A953C3" w:rsidR="007C4BA5" w:rsidRPr="00EA2A17" w:rsidRDefault="007C4BA5" w:rsidP="008F44D3">
      <w:pPr>
        <w:pStyle w:val="Paragrafoelenco"/>
        <w:numPr>
          <w:ilvl w:val="0"/>
          <w:numId w:val="29"/>
        </w:num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produzione di sola documentazione senza 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vera e propria di violazioni</w:t>
      </w:r>
      <w:r w:rsidR="007E6F7C" w:rsidRPr="00EA2A17">
        <w:rPr>
          <w:rStyle w:val="ui-provider"/>
          <w:rFonts w:ascii="Times New Roman" w:eastAsia="Times New Roman" w:hAnsi="Times New Roman" w:cs="Times New Roman"/>
          <w:sz w:val="28"/>
          <w:szCs w:val="28"/>
          <w:lang w:eastAsia="it-IT"/>
        </w:rPr>
        <w:t xml:space="preserve">; </w:t>
      </w:r>
    </w:p>
    <w:p w14:paraId="40F7ACB8" w14:textId="31C2007B" w:rsidR="007C4BA5" w:rsidRPr="00EA2A17" w:rsidRDefault="000F44E5"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Effettuata l’analisi preliminare,</w:t>
      </w:r>
      <w:r w:rsidR="007C4BA5" w:rsidRPr="00EA2A17">
        <w:rPr>
          <w:rStyle w:val="ui-provider"/>
          <w:rFonts w:ascii="Times New Roman" w:eastAsia="Times New Roman" w:hAnsi="Times New Roman" w:cs="Times New Roman"/>
          <w:sz w:val="28"/>
          <w:szCs w:val="28"/>
          <w:lang w:eastAsia="it-IT"/>
        </w:rPr>
        <w:t xml:space="preserve"> nel caso in cui la </w:t>
      </w:r>
      <w:r w:rsidR="000C3247" w:rsidRPr="00EA2A17">
        <w:rPr>
          <w:rStyle w:val="ui-provider"/>
          <w:rFonts w:ascii="Times New Roman" w:eastAsia="Times New Roman" w:hAnsi="Times New Roman" w:cs="Times New Roman"/>
          <w:sz w:val="28"/>
          <w:szCs w:val="28"/>
          <w:lang w:eastAsia="it-IT"/>
        </w:rPr>
        <w:t>Segnalazione</w:t>
      </w:r>
      <w:r w:rsidR="007C4BA5" w:rsidRPr="00EA2A17">
        <w:rPr>
          <w:rStyle w:val="ui-provider"/>
          <w:rFonts w:ascii="Times New Roman" w:eastAsia="Times New Roman" w:hAnsi="Times New Roman" w:cs="Times New Roman"/>
          <w:sz w:val="28"/>
          <w:szCs w:val="28"/>
          <w:lang w:eastAsia="it-IT"/>
        </w:rPr>
        <w:t xml:space="preserve"> risulti </w:t>
      </w:r>
      <w:r w:rsidR="007C4BA5" w:rsidRPr="00EA2A17">
        <w:rPr>
          <w:rStyle w:val="ui-provider"/>
          <w:rFonts w:ascii="Times New Roman" w:eastAsia="Times New Roman" w:hAnsi="Times New Roman" w:cs="Times New Roman"/>
          <w:b/>
          <w:bCs/>
          <w:sz w:val="28"/>
          <w:szCs w:val="28"/>
          <w:lang w:eastAsia="it-IT"/>
        </w:rPr>
        <w:t>improcedibile</w:t>
      </w:r>
      <w:r w:rsidR="007C4BA5" w:rsidRPr="00EA2A17">
        <w:rPr>
          <w:rStyle w:val="ui-provider"/>
          <w:rFonts w:ascii="Times New Roman" w:eastAsia="Times New Roman" w:hAnsi="Times New Roman" w:cs="Times New Roman"/>
          <w:sz w:val="28"/>
          <w:szCs w:val="28"/>
          <w:lang w:eastAsia="it-IT"/>
        </w:rPr>
        <w:t xml:space="preserve"> o </w:t>
      </w:r>
      <w:r w:rsidR="007C4BA5" w:rsidRPr="00EA2A17">
        <w:rPr>
          <w:rStyle w:val="ui-provider"/>
          <w:rFonts w:ascii="Times New Roman" w:eastAsia="Times New Roman" w:hAnsi="Times New Roman" w:cs="Times New Roman"/>
          <w:b/>
          <w:bCs/>
          <w:sz w:val="28"/>
          <w:szCs w:val="28"/>
          <w:lang w:eastAsia="it-IT"/>
        </w:rPr>
        <w:t>inammissibile</w:t>
      </w:r>
      <w:r w:rsidR="007C4BA5" w:rsidRPr="00EA2A17">
        <w:rPr>
          <w:rStyle w:val="ui-provider"/>
          <w:rFonts w:ascii="Times New Roman" w:eastAsia="Times New Roman" w:hAnsi="Times New Roman" w:cs="Times New Roman"/>
          <w:sz w:val="28"/>
          <w:szCs w:val="28"/>
          <w:lang w:eastAsia="it-IT"/>
        </w:rPr>
        <w:t>, l’Organo Ricevente procede all'</w:t>
      </w:r>
      <w:r w:rsidR="007C4BA5" w:rsidRPr="00EA2A17">
        <w:rPr>
          <w:rStyle w:val="ui-provider"/>
          <w:rFonts w:ascii="Times New Roman" w:eastAsia="Times New Roman" w:hAnsi="Times New Roman" w:cs="Times New Roman"/>
          <w:b/>
          <w:bCs/>
          <w:sz w:val="28"/>
          <w:szCs w:val="28"/>
          <w:lang w:eastAsia="it-IT"/>
        </w:rPr>
        <w:t>archiviazione</w:t>
      </w:r>
      <w:r w:rsidR="007C4BA5" w:rsidRPr="00EA2A17">
        <w:rPr>
          <w:rStyle w:val="ui-provider"/>
          <w:rFonts w:ascii="Times New Roman" w:eastAsia="Times New Roman" w:hAnsi="Times New Roman" w:cs="Times New Roman"/>
          <w:sz w:val="28"/>
          <w:szCs w:val="28"/>
          <w:lang w:eastAsia="it-IT"/>
        </w:rPr>
        <w:t>, garantendo comunque la tracciabilità delle motivazioni a supporto.</w:t>
      </w:r>
    </w:p>
    <w:p w14:paraId="417F8E1A" w14:textId="750A3FD6" w:rsidR="0040157C" w:rsidRPr="004D78B7" w:rsidRDefault="0040157C" w:rsidP="004D78B7">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lastRenderedPageBreak/>
        <w:t xml:space="preserve">In ogni caso, l’Organo Ricevente, archiviata la </w:t>
      </w:r>
      <w:r w:rsidR="000C3247" w:rsidRPr="00EA2A17">
        <w:rPr>
          <w:rStyle w:val="ui-provider"/>
          <w:rFonts w:ascii="Times New Roman" w:eastAsia="Times New Roman" w:hAnsi="Times New Roman" w:cs="Times New Roman"/>
          <w:sz w:val="28"/>
          <w:szCs w:val="28"/>
          <w:lang w:eastAsia="it-IT"/>
        </w:rPr>
        <w:t>Segnalazione</w:t>
      </w:r>
      <w:r w:rsidR="001072A6" w:rsidRPr="00EA2A17">
        <w:rPr>
          <w:rStyle w:val="ui-provider"/>
          <w:rFonts w:ascii="Times New Roman" w:eastAsia="Times New Roman" w:hAnsi="Times New Roman" w:cs="Times New Roman"/>
          <w:sz w:val="28"/>
          <w:szCs w:val="28"/>
          <w:lang w:eastAsia="it-IT"/>
        </w:rPr>
        <w:t>,</w:t>
      </w:r>
      <w:r w:rsidRPr="00EA2A17">
        <w:rPr>
          <w:rStyle w:val="ui-provider"/>
          <w:rFonts w:ascii="Times New Roman" w:eastAsia="Times New Roman" w:hAnsi="Times New Roman" w:cs="Times New Roman"/>
          <w:sz w:val="28"/>
          <w:szCs w:val="28"/>
          <w:lang w:eastAsia="it-IT"/>
        </w:rPr>
        <w:t xml:space="preserve"> informa</w:t>
      </w:r>
      <w:r w:rsidR="004D78B7">
        <w:rPr>
          <w:rStyle w:val="ui-provider"/>
          <w:rFonts w:ascii="Times New Roman" w:eastAsia="Times New Roman" w:hAnsi="Times New Roman" w:cs="Times New Roman"/>
          <w:sz w:val="28"/>
          <w:szCs w:val="28"/>
          <w:lang w:eastAsia="it-IT"/>
        </w:rPr>
        <w:t xml:space="preserve"> </w:t>
      </w:r>
      <w:r w:rsidRPr="004D78B7">
        <w:rPr>
          <w:rStyle w:val="ui-provider"/>
          <w:rFonts w:ascii="Times New Roman" w:eastAsia="Times New Roman" w:hAnsi="Times New Roman" w:cs="Times New Roman"/>
          <w:sz w:val="28"/>
          <w:szCs w:val="28"/>
          <w:lang w:eastAsia="it-IT"/>
        </w:rPr>
        <w:t xml:space="preserve">la funzione HR </w:t>
      </w:r>
      <w:r w:rsidR="001072A6" w:rsidRPr="004D78B7">
        <w:rPr>
          <w:rStyle w:val="ui-provider"/>
          <w:rFonts w:ascii="Times New Roman" w:eastAsia="Times New Roman" w:hAnsi="Times New Roman" w:cs="Times New Roman"/>
          <w:sz w:val="28"/>
          <w:szCs w:val="28"/>
          <w:lang w:eastAsia="it-IT"/>
        </w:rPr>
        <w:t xml:space="preserve">per sue opportune valutazioni. </w:t>
      </w:r>
    </w:p>
    <w:p w14:paraId="5BD7E4CD" w14:textId="0DD977CF" w:rsidR="007C4BA5" w:rsidRPr="00EA2A17" w:rsidRDefault="007C4BA5"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Diversamente,</w:t>
      </w:r>
      <w:r w:rsidRPr="00EA2A17">
        <w:rPr>
          <w:rFonts w:ascii="Times New Roman" w:hAnsi="Times New Roman" w:cs="Times New Roman"/>
          <w:sz w:val="28"/>
          <w:szCs w:val="28"/>
        </w:rPr>
        <w:t xml:space="preserve"> </w:t>
      </w:r>
      <w:r w:rsidRPr="00EA2A17">
        <w:rPr>
          <w:rStyle w:val="ui-provider"/>
          <w:rFonts w:ascii="Times New Roman" w:eastAsia="Times New Roman" w:hAnsi="Times New Roman" w:cs="Times New Roman"/>
          <w:sz w:val="28"/>
          <w:szCs w:val="28"/>
          <w:lang w:eastAsia="it-IT"/>
        </w:rPr>
        <w:t xml:space="preserve">l’Organo Ricevente </w:t>
      </w:r>
      <w:r w:rsidRPr="00EA2A17">
        <w:rPr>
          <w:rStyle w:val="ui-provider"/>
          <w:rFonts w:ascii="Times New Roman" w:eastAsia="Times New Roman" w:hAnsi="Times New Roman" w:cs="Times New Roman"/>
          <w:b/>
          <w:bCs/>
          <w:sz w:val="28"/>
          <w:szCs w:val="28"/>
          <w:lang w:eastAsia="it-IT"/>
        </w:rPr>
        <w:t>avvia l’istruttoria interna</w:t>
      </w:r>
      <w:r w:rsidRPr="00EA2A17">
        <w:rPr>
          <w:rStyle w:val="ui-provider"/>
          <w:rFonts w:ascii="Times New Roman" w:eastAsia="Times New Roman" w:hAnsi="Times New Roman" w:cs="Times New Roman"/>
          <w:sz w:val="28"/>
          <w:szCs w:val="28"/>
          <w:lang w:eastAsia="it-IT"/>
        </w:rPr>
        <w:t xml:space="preserve"> sui fatti e sulle condotte segnalate al fine di valutarne la fondatezza. In particolare, </w:t>
      </w:r>
      <w:r w:rsidR="00FE2835" w:rsidRPr="00EA2A17">
        <w:rPr>
          <w:rStyle w:val="ui-provider"/>
          <w:rFonts w:ascii="Times New Roman" w:eastAsia="Times New Roman" w:hAnsi="Times New Roman" w:cs="Times New Roman"/>
          <w:sz w:val="28"/>
          <w:szCs w:val="28"/>
          <w:lang w:eastAsia="it-IT"/>
        </w:rPr>
        <w:t>l’Organo Ricevente</w:t>
      </w:r>
      <w:r w:rsidR="00381F58" w:rsidRPr="00EA2A17">
        <w:rPr>
          <w:rStyle w:val="ui-provider"/>
          <w:rFonts w:ascii="Times New Roman" w:eastAsia="Times New Roman" w:hAnsi="Times New Roman" w:cs="Times New Roman"/>
          <w:sz w:val="28"/>
          <w:szCs w:val="28"/>
          <w:lang w:eastAsia="it-IT"/>
        </w:rPr>
        <w:t xml:space="preserve"> </w:t>
      </w:r>
      <w:r w:rsidR="000F44E5" w:rsidRPr="00EA2A17">
        <w:rPr>
          <w:rStyle w:val="ui-provider"/>
          <w:rFonts w:ascii="Times New Roman" w:eastAsia="Times New Roman" w:hAnsi="Times New Roman" w:cs="Times New Roman"/>
          <w:sz w:val="28"/>
          <w:szCs w:val="28"/>
          <w:lang w:eastAsia="it-IT"/>
        </w:rPr>
        <w:t>procede</w:t>
      </w:r>
      <w:r w:rsidR="000F44E5" w:rsidRPr="00EA2A17">
        <w:rPr>
          <w:rStyle w:val="ui-provider"/>
          <w:rFonts w:ascii="Times New Roman" w:eastAsia="Times New Roman" w:hAnsi="Times New Roman" w:cs="Times New Roman"/>
          <w:b/>
          <w:sz w:val="28"/>
          <w:szCs w:val="28"/>
          <w:lang w:eastAsia="it-IT"/>
        </w:rPr>
        <w:t xml:space="preserve"> </w:t>
      </w:r>
      <w:r w:rsidR="005B4BD0" w:rsidRPr="00EA2A17">
        <w:rPr>
          <w:rStyle w:val="ui-provider"/>
          <w:rFonts w:ascii="Times New Roman" w:eastAsia="Times New Roman" w:hAnsi="Times New Roman" w:cs="Times New Roman"/>
          <w:sz w:val="28"/>
          <w:szCs w:val="28"/>
          <w:lang w:eastAsia="it-IT"/>
        </w:rPr>
        <w:t xml:space="preserve">acquisendo </w:t>
      </w:r>
      <w:r w:rsidR="000F44E5" w:rsidRPr="00EA2A17">
        <w:rPr>
          <w:rStyle w:val="ui-provider"/>
          <w:rFonts w:ascii="Times New Roman" w:eastAsia="Times New Roman" w:hAnsi="Times New Roman" w:cs="Times New Roman"/>
          <w:sz w:val="28"/>
          <w:szCs w:val="28"/>
          <w:lang w:eastAsia="it-IT"/>
        </w:rPr>
        <w:t xml:space="preserve">tutti gli </w:t>
      </w:r>
      <w:r w:rsidR="000F44E5" w:rsidRPr="00EA2A17">
        <w:rPr>
          <w:rStyle w:val="ui-provider"/>
          <w:rFonts w:ascii="Times New Roman" w:eastAsia="Times New Roman" w:hAnsi="Times New Roman" w:cs="Times New Roman"/>
          <w:b/>
          <w:sz w:val="28"/>
          <w:szCs w:val="28"/>
          <w:lang w:eastAsia="it-IT"/>
        </w:rPr>
        <w:t xml:space="preserve">elementi </w:t>
      </w:r>
      <w:r w:rsidR="00AE05D1" w:rsidRPr="00EA2A17">
        <w:rPr>
          <w:rStyle w:val="ui-provider"/>
          <w:rFonts w:ascii="Times New Roman" w:eastAsia="Times New Roman" w:hAnsi="Times New Roman" w:cs="Times New Roman"/>
          <w:b/>
          <w:sz w:val="28"/>
          <w:szCs w:val="28"/>
          <w:lang w:eastAsia="it-IT"/>
        </w:rPr>
        <w:t xml:space="preserve">probatori </w:t>
      </w:r>
      <w:r w:rsidR="000F44E5" w:rsidRPr="00EA2A17">
        <w:rPr>
          <w:rStyle w:val="ui-provider"/>
          <w:rFonts w:ascii="Times New Roman" w:eastAsia="Times New Roman" w:hAnsi="Times New Roman" w:cs="Times New Roman"/>
          <w:b/>
          <w:sz w:val="28"/>
          <w:szCs w:val="28"/>
          <w:lang w:eastAsia="it-IT"/>
        </w:rPr>
        <w:t>necessari</w:t>
      </w:r>
      <w:r w:rsidR="000F44E5" w:rsidRPr="00EA2A17">
        <w:rPr>
          <w:rStyle w:val="ui-provider"/>
          <w:rFonts w:ascii="Times New Roman" w:eastAsia="Times New Roman" w:hAnsi="Times New Roman" w:cs="Times New Roman"/>
          <w:sz w:val="28"/>
          <w:szCs w:val="28"/>
          <w:lang w:eastAsia="it-IT"/>
        </w:rPr>
        <w:t xml:space="preserve"> per concludere l</w:t>
      </w:r>
      <w:r w:rsidR="00FE2835" w:rsidRPr="00EA2A17">
        <w:rPr>
          <w:rStyle w:val="ui-provider"/>
          <w:rFonts w:ascii="Times New Roman" w:eastAsia="Times New Roman" w:hAnsi="Times New Roman" w:cs="Times New Roman"/>
          <w:sz w:val="28"/>
          <w:szCs w:val="28"/>
          <w:lang w:eastAsia="it-IT"/>
        </w:rPr>
        <w:t xml:space="preserve">’istruttoria </w:t>
      </w:r>
      <w:r w:rsidR="000F44E5" w:rsidRPr="00EA2A17">
        <w:rPr>
          <w:rStyle w:val="ui-provider"/>
          <w:rFonts w:ascii="Times New Roman" w:eastAsia="Times New Roman" w:hAnsi="Times New Roman" w:cs="Times New Roman"/>
          <w:sz w:val="28"/>
          <w:szCs w:val="28"/>
          <w:lang w:eastAsia="it-IT"/>
        </w:rPr>
        <w:t xml:space="preserve">e valutare </w:t>
      </w:r>
      <w:r w:rsidR="00AE05D1" w:rsidRPr="00EA2A17">
        <w:rPr>
          <w:rStyle w:val="ui-provider"/>
          <w:rFonts w:ascii="Times New Roman" w:eastAsia="Times New Roman" w:hAnsi="Times New Roman" w:cs="Times New Roman"/>
          <w:sz w:val="28"/>
          <w:szCs w:val="28"/>
          <w:lang w:eastAsia="it-IT"/>
        </w:rPr>
        <w:t xml:space="preserve">i fatti oggetto di </w:t>
      </w:r>
      <w:r w:rsidR="000C3247" w:rsidRPr="00EA2A17">
        <w:rPr>
          <w:rStyle w:val="ui-provider"/>
          <w:rFonts w:ascii="Times New Roman" w:eastAsia="Times New Roman" w:hAnsi="Times New Roman" w:cs="Times New Roman"/>
          <w:sz w:val="28"/>
          <w:szCs w:val="28"/>
          <w:lang w:eastAsia="it-IT"/>
        </w:rPr>
        <w:t>Segnalazione</w:t>
      </w:r>
      <w:r w:rsidR="00AE05D1" w:rsidRPr="00EA2A17">
        <w:rPr>
          <w:rStyle w:val="ui-provider"/>
          <w:rFonts w:ascii="Times New Roman" w:eastAsia="Times New Roman" w:hAnsi="Times New Roman" w:cs="Times New Roman"/>
          <w:sz w:val="28"/>
          <w:szCs w:val="28"/>
          <w:lang w:eastAsia="it-IT"/>
        </w:rPr>
        <w:t>, potendo svolgere dunque a titolo esemplificativo e non esaustivo, audizioni, acquisizioni documentali, anche informatiche, conferire incarichi a consulenti tecnici, ecc.</w:t>
      </w:r>
      <w:r w:rsidRPr="00EA2A17">
        <w:rPr>
          <w:rStyle w:val="ui-provider"/>
          <w:rFonts w:ascii="Times New Roman" w:eastAsia="Times New Roman" w:hAnsi="Times New Roman" w:cs="Times New Roman"/>
          <w:sz w:val="28"/>
          <w:szCs w:val="28"/>
          <w:lang w:eastAsia="it-IT"/>
        </w:rPr>
        <w:t xml:space="preserve"> e ciò anche al fine di formulare eventuali raccomandazioni in merito all’adozione delle necessarie azioni correttive sulle aree e sui processi interessati nell’ottica di rafforzare il sistema di controllo interno.</w:t>
      </w:r>
    </w:p>
    <w:p w14:paraId="574B4FD0" w14:textId="28E2C441" w:rsidR="0048565B" w:rsidRPr="00EA2A17" w:rsidRDefault="0048565B"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L’Organo Ricevente può sentire il soggetto segnalato dietro sua richiesta mediante procedimento cartolare attraverso l’acquisizione di osservazioni scritte e documenti</w:t>
      </w:r>
      <w:r w:rsidR="00763BD1" w:rsidRPr="00EA2A17">
        <w:rPr>
          <w:rStyle w:val="ui-provider"/>
          <w:rFonts w:ascii="Times New Roman" w:eastAsia="Times New Roman" w:hAnsi="Times New Roman" w:cs="Times New Roman"/>
          <w:sz w:val="28"/>
          <w:szCs w:val="28"/>
          <w:lang w:eastAsia="it-IT"/>
        </w:rPr>
        <w:t xml:space="preserve"> o mediante incontro diretto</w:t>
      </w:r>
      <w:r w:rsidRPr="00EA2A17">
        <w:rPr>
          <w:rStyle w:val="ui-provider"/>
          <w:rFonts w:ascii="Times New Roman" w:eastAsia="Times New Roman" w:hAnsi="Times New Roman" w:cs="Times New Roman"/>
          <w:sz w:val="28"/>
          <w:szCs w:val="28"/>
          <w:lang w:eastAsia="it-IT"/>
        </w:rPr>
        <w:t xml:space="preserve">. </w:t>
      </w:r>
    </w:p>
    <w:p w14:paraId="1E440F3F" w14:textId="5FFFF160" w:rsidR="000F44E5" w:rsidRPr="00EA2A17" w:rsidRDefault="00AE05D1"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Di tutte le attività istruttorie suddette, l’Organo Ricevente cura l’adeguata verbalizzazione, tracciabilità e conservazione.</w:t>
      </w:r>
    </w:p>
    <w:p w14:paraId="326FEC91" w14:textId="6192FC4D" w:rsidR="007C4BA5" w:rsidRPr="00EA2A17" w:rsidRDefault="007C4BA5"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Nel corso dell’istruttoria l’Organo Ricevente garantisce la tempestività e il rispetto dei principi di obiettività, competenza e diligenza professionale.  </w:t>
      </w:r>
    </w:p>
    <w:p w14:paraId="58EB2924" w14:textId="0FE562F9" w:rsidR="00C44158" w:rsidRPr="00EA2A17" w:rsidRDefault="003118C9"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Qualora l</w:t>
      </w:r>
      <w:r w:rsidR="00023EE8" w:rsidRPr="00EA2A17">
        <w:rPr>
          <w:rStyle w:val="ui-provider"/>
          <w:rFonts w:ascii="Times New Roman" w:eastAsia="Times New Roman" w:hAnsi="Times New Roman" w:cs="Times New Roman"/>
          <w:sz w:val="28"/>
          <w:szCs w:val="28"/>
          <w:lang w:eastAsia="it-IT"/>
        </w:rPr>
        <w:t>’</w:t>
      </w:r>
      <w:r w:rsidRPr="00EA2A17">
        <w:rPr>
          <w:rStyle w:val="ui-provider"/>
          <w:rFonts w:ascii="Times New Roman" w:eastAsia="Times New Roman" w:hAnsi="Times New Roman" w:cs="Times New Roman"/>
          <w:sz w:val="28"/>
          <w:szCs w:val="28"/>
          <w:lang w:eastAsia="it-IT"/>
        </w:rPr>
        <w:t xml:space="preserve">Organo Ricevente </w:t>
      </w:r>
      <w:r w:rsidR="000B3314" w:rsidRPr="00EA2A17">
        <w:rPr>
          <w:rStyle w:val="ui-provider"/>
          <w:rFonts w:ascii="Times New Roman" w:eastAsia="Times New Roman" w:hAnsi="Times New Roman" w:cs="Times New Roman"/>
          <w:sz w:val="28"/>
          <w:szCs w:val="28"/>
          <w:lang w:eastAsia="it-IT"/>
        </w:rPr>
        <w:t xml:space="preserve">si avvalga </w:t>
      </w:r>
      <w:r w:rsidRPr="00EA2A17">
        <w:rPr>
          <w:rStyle w:val="ui-provider"/>
          <w:rFonts w:ascii="Times New Roman" w:eastAsia="Times New Roman" w:hAnsi="Times New Roman" w:cs="Times New Roman"/>
          <w:sz w:val="28"/>
          <w:szCs w:val="28"/>
          <w:lang w:eastAsia="it-IT"/>
        </w:rPr>
        <w:t xml:space="preserve">del supporto operativo di </w:t>
      </w:r>
      <w:r w:rsidR="009C062C" w:rsidRPr="00EA2A17">
        <w:rPr>
          <w:rStyle w:val="ui-provider"/>
          <w:rFonts w:ascii="Times New Roman" w:eastAsia="Times New Roman" w:hAnsi="Times New Roman" w:cs="Times New Roman"/>
          <w:sz w:val="28"/>
          <w:szCs w:val="28"/>
          <w:lang w:eastAsia="it-IT"/>
        </w:rPr>
        <w:t xml:space="preserve">eventuali </w:t>
      </w:r>
      <w:r w:rsidRPr="00EA2A17">
        <w:rPr>
          <w:rStyle w:val="ui-provider"/>
          <w:rFonts w:ascii="Times New Roman" w:eastAsia="Times New Roman" w:hAnsi="Times New Roman" w:cs="Times New Roman"/>
          <w:sz w:val="28"/>
          <w:szCs w:val="28"/>
          <w:lang w:eastAsia="it-IT"/>
        </w:rPr>
        <w:t>terzi appositamente incaricati</w:t>
      </w:r>
      <w:r w:rsidR="002201AE" w:rsidRPr="00EA2A17">
        <w:rPr>
          <w:rStyle w:val="ui-provider"/>
          <w:rFonts w:ascii="Times New Roman" w:eastAsia="Times New Roman" w:hAnsi="Times New Roman" w:cs="Times New Roman"/>
          <w:sz w:val="28"/>
          <w:szCs w:val="28"/>
          <w:lang w:eastAsia="it-IT"/>
        </w:rPr>
        <w:t>,</w:t>
      </w:r>
      <w:r w:rsidR="004A67AF" w:rsidRPr="00EA2A17">
        <w:rPr>
          <w:rStyle w:val="ui-provider"/>
          <w:rFonts w:ascii="Times New Roman" w:eastAsia="Times New Roman" w:hAnsi="Times New Roman" w:cs="Times New Roman"/>
          <w:sz w:val="28"/>
          <w:szCs w:val="28"/>
          <w:lang w:eastAsia="it-IT"/>
        </w:rPr>
        <w:t xml:space="preserve"> ciò</w:t>
      </w:r>
      <w:r w:rsidR="000B3314" w:rsidRPr="00EA2A17">
        <w:rPr>
          <w:rStyle w:val="ui-provider"/>
          <w:rFonts w:ascii="Times New Roman" w:eastAsia="Times New Roman" w:hAnsi="Times New Roman" w:cs="Times New Roman"/>
          <w:sz w:val="28"/>
          <w:szCs w:val="28"/>
          <w:lang w:eastAsia="it-IT"/>
        </w:rPr>
        <w:t xml:space="preserve"> avverrà</w:t>
      </w:r>
      <w:r w:rsidR="00243E68" w:rsidRPr="00EA2A17">
        <w:rPr>
          <w:rStyle w:val="ui-provider"/>
          <w:rFonts w:ascii="Times New Roman" w:eastAsia="Times New Roman" w:hAnsi="Times New Roman" w:cs="Times New Roman"/>
          <w:sz w:val="28"/>
          <w:szCs w:val="28"/>
          <w:lang w:eastAsia="it-IT"/>
        </w:rPr>
        <w:t xml:space="preserve"> </w:t>
      </w:r>
      <w:r w:rsidRPr="00EA2A17">
        <w:rPr>
          <w:rStyle w:val="ui-provider"/>
          <w:rFonts w:ascii="Times New Roman" w:eastAsia="Times New Roman" w:hAnsi="Times New Roman" w:cs="Times New Roman"/>
          <w:sz w:val="28"/>
          <w:szCs w:val="28"/>
          <w:lang w:eastAsia="it-IT"/>
        </w:rPr>
        <w:t xml:space="preserve">nel rispetto </w:t>
      </w:r>
      <w:r w:rsidR="00243E68" w:rsidRPr="00EA2A17">
        <w:rPr>
          <w:rStyle w:val="ui-provider"/>
          <w:rFonts w:ascii="Times New Roman" w:eastAsia="Times New Roman" w:hAnsi="Times New Roman" w:cs="Times New Roman"/>
          <w:sz w:val="28"/>
          <w:szCs w:val="28"/>
          <w:lang w:eastAsia="it-IT"/>
        </w:rPr>
        <w:t>del diritto alla riservatezza</w:t>
      </w:r>
      <w:r w:rsidR="005F77E5" w:rsidRPr="00EA2A17">
        <w:rPr>
          <w:rStyle w:val="ui-provider"/>
          <w:rFonts w:ascii="Times New Roman" w:eastAsia="Times New Roman" w:hAnsi="Times New Roman" w:cs="Times New Roman"/>
          <w:sz w:val="28"/>
          <w:szCs w:val="28"/>
          <w:lang w:eastAsia="it-IT"/>
        </w:rPr>
        <w:t>.</w:t>
      </w:r>
    </w:p>
    <w:p w14:paraId="1201E946" w14:textId="0C172B91" w:rsidR="00763BD1" w:rsidRPr="00EA2A17" w:rsidRDefault="00763BD1"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Nel caso in cui risulti necessario avvalersi dell’assistenza tecnica di professionisti terzi, nonché del supporto specialistico del personale delle funzioni della </w:t>
      </w:r>
      <w:r w:rsidR="000E535B">
        <w:rPr>
          <w:rStyle w:val="ui-provider"/>
          <w:rFonts w:ascii="Times New Roman" w:eastAsia="Times New Roman" w:hAnsi="Times New Roman" w:cs="Times New Roman"/>
          <w:sz w:val="28"/>
          <w:szCs w:val="28"/>
          <w:lang w:eastAsia="it-IT"/>
        </w:rPr>
        <w:t>Associazione</w:t>
      </w:r>
      <w:r w:rsidRPr="00EA2A17">
        <w:rPr>
          <w:rStyle w:val="ui-provider"/>
          <w:rFonts w:ascii="Times New Roman" w:eastAsia="Times New Roman" w:hAnsi="Times New Roman" w:cs="Times New Roman"/>
          <w:sz w:val="28"/>
          <w:szCs w:val="28"/>
          <w:lang w:eastAsia="it-IT"/>
        </w:rPr>
        <w:t xml:space="preserve"> è necessario - al fine di garantire gli obblighi di riservatezza richiesti dalla normativa - oscurare ogni tipologia di dato che possa consentire l'identificazione della persona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o di ogni altra persona coinvolta (si pensi, ad esempio, al facilitatore o ulteriori persone menzionate all’interno della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e limitarsi</w:t>
      </w:r>
      <w:r w:rsidR="00DA200F" w:rsidRPr="00EA2A17">
        <w:rPr>
          <w:rStyle w:val="ui-provider"/>
          <w:rFonts w:ascii="Times New Roman" w:eastAsia="Times New Roman" w:hAnsi="Times New Roman" w:cs="Times New Roman"/>
          <w:sz w:val="28"/>
          <w:szCs w:val="28"/>
          <w:lang w:eastAsia="it-IT"/>
        </w:rPr>
        <w:t xml:space="preserve"> </w:t>
      </w:r>
      <w:r w:rsidRPr="00EA2A17">
        <w:rPr>
          <w:rStyle w:val="ui-provider"/>
          <w:rFonts w:ascii="Times New Roman" w:eastAsia="Times New Roman" w:hAnsi="Times New Roman" w:cs="Times New Roman"/>
          <w:sz w:val="28"/>
          <w:szCs w:val="28"/>
          <w:lang w:eastAsia="it-IT"/>
        </w:rPr>
        <w:t>alla sola descrizione del fatto storico.</w:t>
      </w:r>
    </w:p>
    <w:p w14:paraId="409CF6A2" w14:textId="73F2ED3D" w:rsidR="001E7FC0" w:rsidRPr="00EA2A17" w:rsidRDefault="00FE2835"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All’esito dell’istruttoria, </w:t>
      </w:r>
      <w:r w:rsidR="001E7FC0" w:rsidRPr="00EA2A17">
        <w:rPr>
          <w:rStyle w:val="ui-provider"/>
          <w:rFonts w:ascii="Times New Roman" w:eastAsia="Times New Roman" w:hAnsi="Times New Roman" w:cs="Times New Roman"/>
          <w:sz w:val="28"/>
          <w:szCs w:val="28"/>
          <w:lang w:eastAsia="it-IT"/>
        </w:rPr>
        <w:t xml:space="preserve">laddove la </w:t>
      </w:r>
      <w:r w:rsidR="000C3247" w:rsidRPr="00EA2A17">
        <w:rPr>
          <w:rStyle w:val="ui-provider"/>
          <w:rFonts w:ascii="Times New Roman" w:eastAsia="Times New Roman" w:hAnsi="Times New Roman" w:cs="Times New Roman"/>
          <w:sz w:val="28"/>
          <w:szCs w:val="28"/>
          <w:lang w:eastAsia="it-IT"/>
        </w:rPr>
        <w:t>Segnalazione</w:t>
      </w:r>
      <w:r w:rsidR="001E7FC0" w:rsidRPr="00EA2A17">
        <w:rPr>
          <w:rStyle w:val="ui-provider"/>
          <w:rFonts w:ascii="Times New Roman" w:eastAsia="Times New Roman" w:hAnsi="Times New Roman" w:cs="Times New Roman"/>
          <w:sz w:val="28"/>
          <w:szCs w:val="28"/>
          <w:lang w:eastAsia="it-IT"/>
        </w:rPr>
        <w:t xml:space="preserve"> sia ritenuta dall’Organo Ricevente:</w:t>
      </w:r>
    </w:p>
    <w:p w14:paraId="7149365F" w14:textId="36A1054D" w:rsidR="006443D6" w:rsidRPr="00EA2A17" w:rsidRDefault="001E7FC0" w:rsidP="008F44D3">
      <w:pPr>
        <w:pStyle w:val="Paragrafoelenco"/>
        <w:numPr>
          <w:ilvl w:val="0"/>
          <w:numId w:val="20"/>
        </w:numPr>
        <w:spacing w:beforeLines="120" w:before="288" w:afterLines="120" w:after="288" w:line="276" w:lineRule="auto"/>
        <w:jc w:val="both"/>
        <w:rPr>
          <w:rStyle w:val="ui-provider"/>
          <w:rFonts w:ascii="Times New Roman" w:hAnsi="Times New Roman" w:cs="Times New Roman"/>
          <w:sz w:val="28"/>
          <w:szCs w:val="28"/>
        </w:rPr>
      </w:pPr>
      <w:r w:rsidRPr="00EA2A17">
        <w:rPr>
          <w:rStyle w:val="ui-provider"/>
          <w:rFonts w:ascii="Times New Roman" w:eastAsia="Times New Roman" w:hAnsi="Times New Roman" w:cs="Times New Roman"/>
          <w:b/>
          <w:bCs/>
          <w:sz w:val="28"/>
          <w:szCs w:val="28"/>
          <w:lang w:eastAsia="it-IT"/>
        </w:rPr>
        <w:lastRenderedPageBreak/>
        <w:t>fondata</w:t>
      </w:r>
      <w:r w:rsidRPr="00EA2A17">
        <w:rPr>
          <w:rStyle w:val="ui-provider"/>
          <w:rFonts w:ascii="Times New Roman" w:eastAsia="Times New Roman" w:hAnsi="Times New Roman" w:cs="Times New Roman"/>
          <w:sz w:val="28"/>
          <w:szCs w:val="28"/>
          <w:lang w:eastAsia="it-IT"/>
        </w:rPr>
        <w:t>,</w:t>
      </w:r>
      <w:r w:rsidR="00FB1FA4" w:rsidRPr="00EA2A17">
        <w:rPr>
          <w:rStyle w:val="ui-provider"/>
          <w:rFonts w:ascii="Times New Roman" w:eastAsia="Times New Roman" w:hAnsi="Times New Roman" w:cs="Times New Roman"/>
          <w:sz w:val="28"/>
          <w:szCs w:val="28"/>
          <w:lang w:eastAsia="it-IT"/>
        </w:rPr>
        <w:t xml:space="preserve"> quest’ultimo</w:t>
      </w:r>
      <w:r w:rsidR="002201AE" w:rsidRPr="00EA2A17">
        <w:rPr>
          <w:rStyle w:val="ui-provider"/>
          <w:rFonts w:ascii="Times New Roman" w:eastAsia="Times New Roman" w:hAnsi="Times New Roman" w:cs="Times New Roman"/>
          <w:sz w:val="28"/>
          <w:szCs w:val="28"/>
          <w:lang w:eastAsia="it-IT"/>
        </w:rPr>
        <w:t xml:space="preserve"> inoltra</w:t>
      </w:r>
      <w:r w:rsidR="00706651" w:rsidRPr="00EA2A17">
        <w:rPr>
          <w:rStyle w:val="ui-provider"/>
          <w:rFonts w:ascii="Times New Roman" w:eastAsia="Times New Roman" w:hAnsi="Times New Roman" w:cs="Times New Roman"/>
          <w:sz w:val="28"/>
          <w:szCs w:val="28"/>
          <w:lang w:eastAsia="it-IT"/>
        </w:rPr>
        <w:t xml:space="preserve"> </w:t>
      </w:r>
      <w:r w:rsidR="00FB1FA4" w:rsidRPr="00EA2A17">
        <w:rPr>
          <w:rStyle w:val="ui-provider"/>
          <w:rFonts w:ascii="Times New Roman" w:eastAsia="Times New Roman" w:hAnsi="Times New Roman" w:cs="Times New Roman"/>
          <w:sz w:val="28"/>
          <w:szCs w:val="28"/>
          <w:lang w:eastAsia="it-IT"/>
        </w:rPr>
        <w:t xml:space="preserve">la </w:t>
      </w:r>
      <w:r w:rsidR="000C3247" w:rsidRPr="00EA2A17">
        <w:rPr>
          <w:rStyle w:val="ui-provider"/>
          <w:rFonts w:ascii="Times New Roman" w:eastAsia="Times New Roman" w:hAnsi="Times New Roman" w:cs="Times New Roman"/>
          <w:sz w:val="28"/>
          <w:szCs w:val="28"/>
          <w:lang w:eastAsia="it-IT"/>
        </w:rPr>
        <w:t>Segnalazione</w:t>
      </w:r>
      <w:r w:rsidR="000637F0" w:rsidRPr="00EA2A17">
        <w:rPr>
          <w:rStyle w:val="ui-provider"/>
          <w:rFonts w:ascii="Times New Roman" w:eastAsia="Times New Roman" w:hAnsi="Times New Roman" w:cs="Times New Roman"/>
          <w:sz w:val="28"/>
          <w:szCs w:val="28"/>
          <w:lang w:eastAsia="it-IT"/>
        </w:rPr>
        <w:t>, gli</w:t>
      </w:r>
      <w:r w:rsidR="00FB1FA4" w:rsidRPr="00EA2A17">
        <w:rPr>
          <w:rStyle w:val="ui-provider"/>
          <w:rFonts w:ascii="Times New Roman" w:eastAsia="Times New Roman" w:hAnsi="Times New Roman" w:cs="Times New Roman"/>
          <w:sz w:val="28"/>
          <w:szCs w:val="28"/>
          <w:lang w:eastAsia="it-IT"/>
        </w:rPr>
        <w:t xml:space="preserve"> approfondimenti svolti </w:t>
      </w:r>
      <w:r w:rsidR="000637F0" w:rsidRPr="00EA2A17">
        <w:rPr>
          <w:rStyle w:val="ui-provider"/>
          <w:rFonts w:ascii="Times New Roman" w:eastAsia="Times New Roman" w:hAnsi="Times New Roman" w:cs="Times New Roman"/>
          <w:sz w:val="28"/>
          <w:szCs w:val="28"/>
          <w:lang w:eastAsia="it-IT"/>
        </w:rPr>
        <w:t xml:space="preserve">ed i relativi </w:t>
      </w:r>
      <w:r w:rsidR="00FB1FA4" w:rsidRPr="00EA2A17">
        <w:rPr>
          <w:rStyle w:val="ui-provider"/>
          <w:rFonts w:ascii="Times New Roman" w:eastAsia="Times New Roman" w:hAnsi="Times New Roman" w:cs="Times New Roman"/>
          <w:sz w:val="28"/>
          <w:szCs w:val="28"/>
          <w:lang w:eastAsia="it-IT"/>
        </w:rPr>
        <w:t xml:space="preserve">esiti </w:t>
      </w:r>
      <w:r w:rsidR="000637F0" w:rsidRPr="00EA2A17">
        <w:rPr>
          <w:rStyle w:val="ui-provider"/>
          <w:rFonts w:ascii="Times New Roman" w:eastAsia="Times New Roman" w:hAnsi="Times New Roman" w:cs="Times New Roman"/>
          <w:sz w:val="28"/>
          <w:szCs w:val="28"/>
          <w:lang w:eastAsia="it-IT"/>
        </w:rPr>
        <w:t>al</w:t>
      </w:r>
      <w:r w:rsidR="00FB1FA4" w:rsidRPr="00EA2A17">
        <w:rPr>
          <w:rStyle w:val="ui-provider"/>
          <w:rFonts w:ascii="Times New Roman" w:eastAsia="Times New Roman" w:hAnsi="Times New Roman" w:cs="Times New Roman"/>
          <w:sz w:val="28"/>
          <w:szCs w:val="28"/>
          <w:lang w:eastAsia="it-IT"/>
        </w:rPr>
        <w:t xml:space="preserve"> Responsabile del procedimento disciplinare</w:t>
      </w:r>
      <w:r w:rsidR="00532477" w:rsidRPr="00EA2A17">
        <w:rPr>
          <w:rStyle w:val="Rimandonotaapidipagina"/>
          <w:rFonts w:ascii="Times New Roman" w:eastAsia="Times New Roman" w:hAnsi="Times New Roman" w:cs="Times New Roman"/>
          <w:sz w:val="28"/>
          <w:szCs w:val="28"/>
          <w:lang w:eastAsia="it-IT"/>
        </w:rPr>
        <w:footnoteReference w:id="7"/>
      </w:r>
      <w:r w:rsidR="004C6A63" w:rsidRPr="00EA2A17">
        <w:rPr>
          <w:rStyle w:val="ui-provider"/>
          <w:rFonts w:ascii="Times New Roman" w:eastAsia="Times New Roman" w:hAnsi="Times New Roman" w:cs="Times New Roman"/>
          <w:sz w:val="28"/>
          <w:szCs w:val="28"/>
          <w:lang w:eastAsia="it-IT"/>
        </w:rPr>
        <w:t xml:space="preserve"> </w:t>
      </w:r>
      <w:r w:rsidR="00FB1FA4" w:rsidRPr="00EA2A17">
        <w:rPr>
          <w:rStyle w:val="ui-provider"/>
          <w:rFonts w:ascii="Times New Roman" w:eastAsia="Times New Roman" w:hAnsi="Times New Roman" w:cs="Times New Roman"/>
          <w:sz w:val="28"/>
          <w:szCs w:val="28"/>
          <w:lang w:eastAsia="it-IT"/>
        </w:rPr>
        <w:t>ai soli effetti dell’avvio del procedimento in questione</w:t>
      </w:r>
      <w:r w:rsidR="006443D6" w:rsidRPr="00EA2A17">
        <w:rPr>
          <w:rStyle w:val="ui-provider"/>
          <w:rFonts w:ascii="Times New Roman" w:eastAsia="Times New Roman" w:hAnsi="Times New Roman" w:cs="Times New Roman"/>
          <w:sz w:val="28"/>
          <w:szCs w:val="28"/>
          <w:lang w:eastAsia="it-IT"/>
        </w:rPr>
        <w:t xml:space="preserve"> e </w:t>
      </w:r>
      <w:r w:rsidR="005274F2">
        <w:rPr>
          <w:rStyle w:val="ui-provider"/>
          <w:rFonts w:ascii="Times New Roman" w:eastAsia="Times New Roman" w:hAnsi="Times New Roman" w:cs="Times New Roman"/>
          <w:sz w:val="28"/>
          <w:szCs w:val="28"/>
          <w:lang w:eastAsia="it-IT"/>
        </w:rPr>
        <w:t>a</w:t>
      </w:r>
      <w:r w:rsidR="006443D6" w:rsidRPr="00EA2A17">
        <w:rPr>
          <w:rStyle w:val="ui-provider"/>
          <w:rFonts w:ascii="Times New Roman" w:eastAsia="Times New Roman" w:hAnsi="Times New Roman" w:cs="Times New Roman"/>
          <w:sz w:val="28"/>
          <w:szCs w:val="28"/>
          <w:lang w:eastAsia="it-IT"/>
        </w:rPr>
        <w:t xml:space="preserve">l </w:t>
      </w:r>
      <w:r w:rsidR="00422DF5">
        <w:rPr>
          <w:rStyle w:val="ui-provider"/>
          <w:rFonts w:ascii="Times New Roman" w:eastAsia="Times New Roman" w:hAnsi="Times New Roman" w:cs="Times New Roman"/>
          <w:sz w:val="28"/>
          <w:szCs w:val="28"/>
          <w:lang w:eastAsia="it-IT"/>
        </w:rPr>
        <w:t>Consiglio Direttivo</w:t>
      </w:r>
      <w:r w:rsidR="006443D6" w:rsidRPr="00EA2A17">
        <w:rPr>
          <w:rStyle w:val="ui-provider"/>
          <w:rFonts w:ascii="Times New Roman" w:eastAsia="Times New Roman" w:hAnsi="Times New Roman" w:cs="Times New Roman"/>
          <w:sz w:val="28"/>
          <w:szCs w:val="28"/>
          <w:lang w:eastAsia="it-IT"/>
        </w:rPr>
        <w:t xml:space="preserve">. Laddove la </w:t>
      </w:r>
      <w:r w:rsidR="000C3247" w:rsidRPr="00EA2A17">
        <w:rPr>
          <w:rStyle w:val="ui-provider"/>
          <w:rFonts w:ascii="Times New Roman" w:eastAsia="Times New Roman" w:hAnsi="Times New Roman" w:cs="Times New Roman"/>
          <w:sz w:val="28"/>
          <w:szCs w:val="28"/>
          <w:lang w:eastAsia="it-IT"/>
        </w:rPr>
        <w:t>Segnalazione</w:t>
      </w:r>
      <w:r w:rsidR="006443D6" w:rsidRPr="00EA2A17">
        <w:rPr>
          <w:rStyle w:val="ui-provider"/>
          <w:rFonts w:ascii="Times New Roman" w:eastAsia="Times New Roman" w:hAnsi="Times New Roman" w:cs="Times New Roman"/>
          <w:sz w:val="28"/>
          <w:szCs w:val="28"/>
          <w:lang w:eastAsia="it-IT"/>
        </w:rPr>
        <w:t xml:space="preserve"> afferisca uno o più membri del </w:t>
      </w:r>
      <w:r w:rsidR="00422DF5">
        <w:rPr>
          <w:rStyle w:val="ui-provider"/>
          <w:rFonts w:ascii="Times New Roman" w:eastAsia="Times New Roman" w:hAnsi="Times New Roman" w:cs="Times New Roman"/>
          <w:sz w:val="28"/>
          <w:szCs w:val="28"/>
          <w:lang w:eastAsia="it-IT"/>
        </w:rPr>
        <w:t>Consiglio Direttivo</w:t>
      </w:r>
      <w:r w:rsidR="006443D6" w:rsidRPr="00EA2A17">
        <w:rPr>
          <w:rStyle w:val="ui-provider"/>
          <w:rFonts w:ascii="Times New Roman" w:eastAsia="Times New Roman" w:hAnsi="Times New Roman" w:cs="Times New Roman"/>
          <w:sz w:val="28"/>
          <w:szCs w:val="28"/>
          <w:lang w:eastAsia="it-IT"/>
        </w:rPr>
        <w:t xml:space="preserve"> e questa risulti fondata, l’Organo Ricevente dovrà darne immediata comunicazione all’Assemblea dei Soci, affinché adotti i provvedimenti del caso</w:t>
      </w:r>
      <w:r w:rsidR="00524C6A" w:rsidRPr="00EA2A17">
        <w:rPr>
          <w:rStyle w:val="ui-provider"/>
          <w:rFonts w:ascii="Times New Roman" w:eastAsia="Times New Roman" w:hAnsi="Times New Roman" w:cs="Times New Roman"/>
          <w:sz w:val="28"/>
          <w:szCs w:val="28"/>
          <w:lang w:eastAsia="it-IT"/>
        </w:rPr>
        <w:t>;</w:t>
      </w:r>
      <w:r w:rsidR="006443D6" w:rsidRPr="00EA2A17">
        <w:rPr>
          <w:rStyle w:val="ui-provider"/>
          <w:rFonts w:ascii="Times New Roman" w:eastAsia="Times New Roman" w:hAnsi="Times New Roman" w:cs="Times New Roman"/>
          <w:sz w:val="28"/>
          <w:szCs w:val="28"/>
          <w:lang w:eastAsia="it-IT"/>
        </w:rPr>
        <w:t xml:space="preserve"> </w:t>
      </w:r>
    </w:p>
    <w:p w14:paraId="70857C4D" w14:textId="0D4783BD" w:rsidR="001E7FC0" w:rsidRPr="00EA2A17" w:rsidRDefault="00C44158" w:rsidP="008F44D3">
      <w:pPr>
        <w:pStyle w:val="Paragrafoelenco"/>
        <w:numPr>
          <w:ilvl w:val="0"/>
          <w:numId w:val="20"/>
        </w:num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b/>
          <w:bCs/>
          <w:sz w:val="28"/>
          <w:szCs w:val="28"/>
          <w:lang w:eastAsia="it-IT"/>
        </w:rPr>
        <w:t xml:space="preserve">infondata </w:t>
      </w:r>
      <w:r w:rsidR="001E7FC0" w:rsidRPr="00EA2A17">
        <w:rPr>
          <w:rStyle w:val="ui-provider"/>
          <w:rFonts w:ascii="Times New Roman" w:eastAsia="Times New Roman" w:hAnsi="Times New Roman" w:cs="Times New Roman"/>
          <w:sz w:val="28"/>
          <w:szCs w:val="28"/>
          <w:lang w:eastAsia="it-IT"/>
        </w:rPr>
        <w:t xml:space="preserve">ai sensi del Decreto Whistleblowing, quest’ultimo provvede ad informare il </w:t>
      </w:r>
      <w:r w:rsidR="00422DF5">
        <w:rPr>
          <w:rStyle w:val="ui-provider"/>
          <w:rFonts w:ascii="Times New Roman" w:eastAsia="Times New Roman" w:hAnsi="Times New Roman" w:cs="Times New Roman"/>
          <w:sz w:val="28"/>
          <w:szCs w:val="28"/>
          <w:lang w:eastAsia="it-IT"/>
        </w:rPr>
        <w:t>Consiglio Direttivo</w:t>
      </w:r>
      <w:r w:rsidR="000637F0" w:rsidRPr="00EA2A17">
        <w:rPr>
          <w:rStyle w:val="ui-provider"/>
          <w:rFonts w:ascii="Times New Roman" w:eastAsia="Times New Roman" w:hAnsi="Times New Roman" w:cs="Times New Roman"/>
          <w:sz w:val="28"/>
          <w:szCs w:val="28"/>
          <w:lang w:eastAsia="it-IT"/>
        </w:rPr>
        <w:t xml:space="preserve"> della </w:t>
      </w:r>
      <w:r w:rsidR="000E535B">
        <w:rPr>
          <w:rStyle w:val="ui-provider"/>
          <w:rFonts w:ascii="Times New Roman" w:eastAsia="Times New Roman" w:hAnsi="Times New Roman" w:cs="Times New Roman"/>
          <w:sz w:val="28"/>
          <w:szCs w:val="28"/>
          <w:lang w:eastAsia="it-IT"/>
        </w:rPr>
        <w:t>Associazione</w:t>
      </w:r>
      <w:r w:rsidR="001B1126" w:rsidRPr="00EA2A17">
        <w:rPr>
          <w:rStyle w:val="ui-provider"/>
          <w:rFonts w:ascii="Times New Roman" w:eastAsia="Times New Roman" w:hAnsi="Times New Roman" w:cs="Times New Roman"/>
          <w:sz w:val="28"/>
          <w:szCs w:val="28"/>
          <w:lang w:eastAsia="it-IT"/>
        </w:rPr>
        <w:t xml:space="preserve"> </w:t>
      </w:r>
      <w:r w:rsidR="001E7FC0" w:rsidRPr="00EA2A17">
        <w:rPr>
          <w:rStyle w:val="ui-provider"/>
          <w:rFonts w:ascii="Times New Roman" w:eastAsia="Times New Roman" w:hAnsi="Times New Roman" w:cs="Times New Roman"/>
          <w:sz w:val="28"/>
          <w:szCs w:val="28"/>
          <w:lang w:eastAsia="it-IT"/>
        </w:rPr>
        <w:t xml:space="preserve">mediante il </w:t>
      </w:r>
      <w:r w:rsidR="001E7FC0" w:rsidRPr="00EA2A17">
        <w:rPr>
          <w:rStyle w:val="ui-provider"/>
          <w:rFonts w:ascii="Times New Roman" w:eastAsia="Times New Roman" w:hAnsi="Times New Roman" w:cs="Times New Roman"/>
          <w:b/>
          <w:bCs/>
          <w:sz w:val="28"/>
          <w:szCs w:val="28"/>
          <w:lang w:eastAsia="it-IT"/>
        </w:rPr>
        <w:t>flusso informativo annuale</w:t>
      </w:r>
      <w:r w:rsidR="001E7FC0" w:rsidRPr="00EA2A17">
        <w:rPr>
          <w:rStyle w:val="ui-provider"/>
          <w:rFonts w:ascii="Times New Roman" w:eastAsia="Times New Roman" w:hAnsi="Times New Roman" w:cs="Times New Roman"/>
          <w:sz w:val="28"/>
          <w:szCs w:val="28"/>
          <w:lang w:eastAsia="it-IT"/>
        </w:rPr>
        <w:t>, salvo il caso in cui valuti la necessità di dover segnalarla immediatamente per motivi di urgenza o rilevanza e ciò sempre nel rispetto delle norme applicabili</w:t>
      </w:r>
      <w:r w:rsidRPr="00EA2A17">
        <w:rPr>
          <w:rStyle w:val="ui-provider"/>
          <w:rFonts w:ascii="Times New Roman" w:eastAsia="Times New Roman" w:hAnsi="Times New Roman" w:cs="Times New Roman"/>
          <w:sz w:val="28"/>
          <w:szCs w:val="28"/>
          <w:lang w:eastAsia="it-IT"/>
        </w:rPr>
        <w:t xml:space="preserve">, </w:t>
      </w:r>
      <w:r w:rsidRPr="00EA2A17">
        <w:rPr>
          <w:rStyle w:val="ui-provider"/>
          <w:rFonts w:ascii="Times New Roman" w:eastAsia="Times New Roman" w:hAnsi="Times New Roman" w:cs="Times New Roman"/>
          <w:b/>
          <w:bCs/>
          <w:sz w:val="28"/>
          <w:szCs w:val="28"/>
          <w:lang w:eastAsia="it-IT"/>
        </w:rPr>
        <w:t xml:space="preserve">archiviando </w:t>
      </w:r>
      <w:r w:rsidRPr="00EA2A17">
        <w:rPr>
          <w:rStyle w:val="ui-provider"/>
          <w:rFonts w:ascii="Times New Roman" w:eastAsia="Times New Roman" w:hAnsi="Times New Roman" w:cs="Times New Roman"/>
          <w:sz w:val="28"/>
          <w:szCs w:val="28"/>
          <w:lang w:eastAsia="it-IT"/>
        </w:rPr>
        <w:t>la posizione e motivandone le ragioni</w:t>
      </w:r>
      <w:r w:rsidR="001E7FC0" w:rsidRPr="00EA2A17">
        <w:rPr>
          <w:rStyle w:val="ui-provider"/>
          <w:rFonts w:ascii="Times New Roman" w:eastAsia="Times New Roman" w:hAnsi="Times New Roman" w:cs="Times New Roman"/>
          <w:sz w:val="28"/>
          <w:szCs w:val="28"/>
          <w:lang w:eastAsia="it-IT"/>
        </w:rPr>
        <w:t>.</w:t>
      </w:r>
    </w:p>
    <w:p w14:paraId="3D05E897" w14:textId="19A858A7" w:rsidR="00FE2835" w:rsidRPr="00EA2A17" w:rsidRDefault="001E7FC0"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In ogni caso </w:t>
      </w:r>
      <w:r w:rsidR="00FE2835" w:rsidRPr="00EA2A17">
        <w:rPr>
          <w:rStyle w:val="ui-provider"/>
          <w:rFonts w:ascii="Times New Roman" w:eastAsia="Times New Roman" w:hAnsi="Times New Roman" w:cs="Times New Roman"/>
          <w:sz w:val="28"/>
          <w:szCs w:val="28"/>
          <w:lang w:eastAsia="it-IT"/>
        </w:rPr>
        <w:t>l’Organo Ricevente fornisc</w:t>
      </w:r>
      <w:r w:rsidR="000637F0" w:rsidRPr="00EA2A17">
        <w:rPr>
          <w:rStyle w:val="ui-provider"/>
          <w:rFonts w:ascii="Times New Roman" w:eastAsia="Times New Roman" w:hAnsi="Times New Roman" w:cs="Times New Roman"/>
          <w:sz w:val="28"/>
          <w:szCs w:val="28"/>
          <w:lang w:eastAsia="it-IT"/>
        </w:rPr>
        <w:t>e</w:t>
      </w:r>
      <w:r w:rsidR="00FE2835" w:rsidRPr="00EA2A17">
        <w:rPr>
          <w:rStyle w:val="ui-provider"/>
          <w:rFonts w:ascii="Times New Roman" w:eastAsia="Times New Roman" w:hAnsi="Times New Roman" w:cs="Times New Roman"/>
          <w:sz w:val="28"/>
          <w:szCs w:val="28"/>
          <w:lang w:eastAsia="it-IT"/>
        </w:rPr>
        <w:t xml:space="preserve"> </w:t>
      </w:r>
      <w:r w:rsidR="00FE2835" w:rsidRPr="00EA2A17">
        <w:rPr>
          <w:rStyle w:val="ui-provider"/>
          <w:rFonts w:ascii="Times New Roman" w:eastAsia="Times New Roman" w:hAnsi="Times New Roman" w:cs="Times New Roman"/>
          <w:b/>
          <w:bCs/>
          <w:sz w:val="28"/>
          <w:szCs w:val="28"/>
          <w:lang w:eastAsia="it-IT"/>
        </w:rPr>
        <w:t>un riscontro</w:t>
      </w:r>
      <w:r w:rsidR="00395F23" w:rsidRPr="00EA2A17">
        <w:rPr>
          <w:rStyle w:val="Rimandonotaapidipagina"/>
          <w:rFonts w:ascii="Times New Roman" w:eastAsia="Times New Roman" w:hAnsi="Times New Roman" w:cs="Times New Roman"/>
          <w:sz w:val="28"/>
          <w:szCs w:val="28"/>
          <w:lang w:eastAsia="it-IT"/>
        </w:rPr>
        <w:footnoteReference w:id="8"/>
      </w:r>
      <w:r w:rsidR="00FE2835" w:rsidRPr="00EA2A17">
        <w:rPr>
          <w:rStyle w:val="ui-provider"/>
          <w:rFonts w:ascii="Times New Roman" w:eastAsia="Times New Roman" w:hAnsi="Times New Roman" w:cs="Times New Roman"/>
          <w:sz w:val="28"/>
          <w:szCs w:val="28"/>
          <w:lang w:eastAsia="it-IT"/>
        </w:rPr>
        <w:t xml:space="preserve"> al </w:t>
      </w:r>
      <w:r w:rsidR="000C3247" w:rsidRPr="00EA2A17">
        <w:rPr>
          <w:rStyle w:val="ui-provider"/>
          <w:rFonts w:ascii="Times New Roman" w:eastAsia="Times New Roman" w:hAnsi="Times New Roman" w:cs="Times New Roman"/>
          <w:sz w:val="28"/>
          <w:szCs w:val="28"/>
          <w:lang w:eastAsia="it-IT"/>
        </w:rPr>
        <w:t>Segnalante</w:t>
      </w:r>
      <w:r w:rsidR="00FE2835" w:rsidRPr="00EA2A17">
        <w:rPr>
          <w:rStyle w:val="ui-provider"/>
          <w:rFonts w:ascii="Times New Roman" w:eastAsia="Times New Roman" w:hAnsi="Times New Roman" w:cs="Times New Roman"/>
          <w:sz w:val="28"/>
          <w:szCs w:val="28"/>
          <w:lang w:eastAsia="it-IT"/>
        </w:rPr>
        <w:t xml:space="preserve"> </w:t>
      </w:r>
      <w:r w:rsidR="00FE2835" w:rsidRPr="00EA2A17">
        <w:rPr>
          <w:rStyle w:val="ui-provider"/>
          <w:rFonts w:ascii="Times New Roman" w:eastAsia="Times New Roman" w:hAnsi="Times New Roman" w:cs="Times New Roman"/>
          <w:b/>
          <w:sz w:val="28"/>
          <w:szCs w:val="28"/>
          <w:lang w:eastAsia="it-IT"/>
        </w:rPr>
        <w:t>entro tre mesi</w:t>
      </w:r>
      <w:r w:rsidR="00FE2835" w:rsidRPr="00EA2A17">
        <w:rPr>
          <w:rStyle w:val="ui-provider"/>
          <w:rFonts w:ascii="Times New Roman" w:eastAsia="Times New Roman" w:hAnsi="Times New Roman" w:cs="Times New Roman"/>
          <w:b/>
          <w:bCs/>
          <w:sz w:val="28"/>
          <w:szCs w:val="28"/>
          <w:lang w:eastAsia="it-IT"/>
        </w:rPr>
        <w:t xml:space="preserve"> decorrenti dall</w:t>
      </w:r>
      <w:r w:rsidR="00B1090E" w:rsidRPr="00EA2A17">
        <w:rPr>
          <w:rStyle w:val="ui-provider"/>
          <w:rFonts w:ascii="Times New Roman" w:eastAsia="Times New Roman" w:hAnsi="Times New Roman" w:cs="Times New Roman"/>
          <w:b/>
          <w:bCs/>
          <w:sz w:val="28"/>
          <w:szCs w:val="28"/>
          <w:lang w:eastAsia="it-IT"/>
        </w:rPr>
        <w:t>a data dell</w:t>
      </w:r>
      <w:r w:rsidR="00FE2835" w:rsidRPr="00EA2A17">
        <w:rPr>
          <w:rStyle w:val="ui-provider"/>
          <w:rFonts w:ascii="Times New Roman" w:eastAsia="Times New Roman" w:hAnsi="Times New Roman" w:cs="Times New Roman"/>
          <w:b/>
          <w:bCs/>
          <w:sz w:val="28"/>
          <w:szCs w:val="28"/>
          <w:lang w:eastAsia="it-IT"/>
        </w:rPr>
        <w:t>’avviso di ricevimento o</w:t>
      </w:r>
      <w:r w:rsidR="00B1090E" w:rsidRPr="00EA2A17">
        <w:rPr>
          <w:rStyle w:val="ui-provider"/>
          <w:rFonts w:ascii="Times New Roman" w:eastAsia="Times New Roman" w:hAnsi="Times New Roman" w:cs="Times New Roman"/>
          <w:b/>
          <w:bCs/>
          <w:sz w:val="28"/>
          <w:szCs w:val="28"/>
          <w:lang w:eastAsia="it-IT"/>
        </w:rPr>
        <w:t>,</w:t>
      </w:r>
      <w:r w:rsidR="00FE2835" w:rsidRPr="00EA2A17">
        <w:rPr>
          <w:rStyle w:val="ui-provider"/>
          <w:rFonts w:ascii="Times New Roman" w:eastAsia="Times New Roman" w:hAnsi="Times New Roman" w:cs="Times New Roman"/>
          <w:b/>
          <w:bCs/>
          <w:sz w:val="28"/>
          <w:szCs w:val="28"/>
          <w:lang w:eastAsia="it-IT"/>
        </w:rPr>
        <w:t xml:space="preserve"> in assenza</w:t>
      </w:r>
      <w:r w:rsidR="00B1090E" w:rsidRPr="00EA2A17">
        <w:rPr>
          <w:rStyle w:val="ui-provider"/>
          <w:rFonts w:ascii="Times New Roman" w:eastAsia="Times New Roman" w:hAnsi="Times New Roman" w:cs="Times New Roman"/>
          <w:b/>
          <w:bCs/>
          <w:sz w:val="28"/>
          <w:szCs w:val="28"/>
          <w:lang w:eastAsia="it-IT"/>
        </w:rPr>
        <w:t xml:space="preserve"> dell’avviso</w:t>
      </w:r>
      <w:r w:rsidR="00FE2835" w:rsidRPr="00EA2A17">
        <w:rPr>
          <w:rStyle w:val="ui-provider"/>
          <w:rFonts w:ascii="Times New Roman" w:eastAsia="Times New Roman" w:hAnsi="Times New Roman" w:cs="Times New Roman"/>
          <w:b/>
          <w:bCs/>
          <w:sz w:val="28"/>
          <w:szCs w:val="28"/>
          <w:lang w:eastAsia="it-IT"/>
        </w:rPr>
        <w:t xml:space="preserve">, </w:t>
      </w:r>
      <w:r w:rsidR="00B1090E" w:rsidRPr="00EA2A17">
        <w:rPr>
          <w:rStyle w:val="ui-provider"/>
          <w:rFonts w:ascii="Times New Roman" w:eastAsia="Times New Roman" w:hAnsi="Times New Roman" w:cs="Times New Roman"/>
          <w:b/>
          <w:sz w:val="28"/>
          <w:szCs w:val="28"/>
          <w:lang w:eastAsia="it-IT"/>
        </w:rPr>
        <w:t>entro tre mesi</w:t>
      </w:r>
      <w:r w:rsidR="00B1090E" w:rsidRPr="00EA2A17">
        <w:rPr>
          <w:rStyle w:val="ui-provider"/>
          <w:rFonts w:ascii="Times New Roman" w:eastAsia="Times New Roman" w:hAnsi="Times New Roman" w:cs="Times New Roman"/>
          <w:b/>
          <w:bCs/>
          <w:sz w:val="28"/>
          <w:szCs w:val="28"/>
          <w:lang w:eastAsia="it-IT"/>
        </w:rPr>
        <w:t xml:space="preserve"> </w:t>
      </w:r>
      <w:r w:rsidR="00FE2835" w:rsidRPr="00EA2A17">
        <w:rPr>
          <w:rStyle w:val="ui-provider"/>
          <w:rFonts w:ascii="Times New Roman" w:eastAsia="Times New Roman" w:hAnsi="Times New Roman" w:cs="Times New Roman"/>
          <w:b/>
          <w:bCs/>
          <w:sz w:val="28"/>
          <w:szCs w:val="28"/>
          <w:lang w:eastAsia="it-IT"/>
        </w:rPr>
        <w:t xml:space="preserve">dalla scadenza del termine di sette giorni dalla presentazione della </w:t>
      </w:r>
      <w:r w:rsidR="000C3247" w:rsidRPr="00EA2A17">
        <w:rPr>
          <w:rStyle w:val="ui-provider"/>
          <w:rFonts w:ascii="Times New Roman" w:eastAsia="Times New Roman" w:hAnsi="Times New Roman" w:cs="Times New Roman"/>
          <w:b/>
          <w:bCs/>
          <w:sz w:val="28"/>
          <w:szCs w:val="28"/>
          <w:lang w:eastAsia="it-IT"/>
        </w:rPr>
        <w:t>Segnalazione</w:t>
      </w:r>
      <w:r w:rsidR="00FE2835" w:rsidRPr="00EA2A17">
        <w:rPr>
          <w:rStyle w:val="ui-provider"/>
          <w:rFonts w:ascii="Times New Roman" w:eastAsia="Times New Roman" w:hAnsi="Times New Roman" w:cs="Times New Roman"/>
          <w:sz w:val="28"/>
          <w:szCs w:val="28"/>
          <w:lang w:eastAsia="it-IT"/>
        </w:rPr>
        <w:t xml:space="preserve">, dando conto delle misure previste o adottate o da adottare per dare seguito alla </w:t>
      </w:r>
      <w:r w:rsidR="000C3247" w:rsidRPr="00EA2A17">
        <w:rPr>
          <w:rStyle w:val="ui-provider"/>
          <w:rFonts w:ascii="Times New Roman" w:eastAsia="Times New Roman" w:hAnsi="Times New Roman" w:cs="Times New Roman"/>
          <w:sz w:val="28"/>
          <w:szCs w:val="28"/>
          <w:lang w:eastAsia="it-IT"/>
        </w:rPr>
        <w:t>Segnalazione</w:t>
      </w:r>
      <w:r w:rsidR="00FE2835" w:rsidRPr="00EA2A17">
        <w:rPr>
          <w:rStyle w:val="ui-provider"/>
          <w:rFonts w:ascii="Times New Roman" w:eastAsia="Times New Roman" w:hAnsi="Times New Roman" w:cs="Times New Roman"/>
          <w:sz w:val="28"/>
          <w:szCs w:val="28"/>
          <w:lang w:eastAsia="it-IT"/>
        </w:rPr>
        <w:t xml:space="preserve"> e dei motivi della scelta effettuata. </w:t>
      </w:r>
    </w:p>
    <w:p w14:paraId="4100801B" w14:textId="27994657" w:rsidR="00C44158" w:rsidRPr="00EA2A17" w:rsidRDefault="00C44158"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Si precisa che tale riscontro potrebbe non essere definitivo in quanto </w:t>
      </w:r>
      <w:r w:rsidR="007363DB" w:rsidRPr="00EA2A17">
        <w:rPr>
          <w:rStyle w:val="ui-provider"/>
          <w:rFonts w:ascii="Times New Roman" w:eastAsia="Times New Roman" w:hAnsi="Times New Roman" w:cs="Times New Roman"/>
          <w:sz w:val="28"/>
          <w:szCs w:val="28"/>
          <w:lang w:eastAsia="it-IT"/>
        </w:rPr>
        <w:t xml:space="preserve">potrebbe non esser ancora terminata </w:t>
      </w:r>
      <w:r w:rsidRPr="00EA2A17">
        <w:rPr>
          <w:rStyle w:val="ui-provider"/>
          <w:rFonts w:ascii="Times New Roman" w:eastAsia="Times New Roman" w:hAnsi="Times New Roman" w:cs="Times New Roman"/>
          <w:sz w:val="28"/>
          <w:szCs w:val="28"/>
          <w:lang w:eastAsia="it-IT"/>
        </w:rPr>
        <w:t>l’istruttoria</w:t>
      </w:r>
      <w:r w:rsidR="007363DB" w:rsidRPr="00EA2A17">
        <w:rPr>
          <w:rStyle w:val="ui-provider"/>
          <w:rFonts w:ascii="Times New Roman" w:eastAsia="Times New Roman" w:hAnsi="Times New Roman" w:cs="Times New Roman"/>
          <w:sz w:val="28"/>
          <w:szCs w:val="28"/>
          <w:lang w:eastAsia="it-IT"/>
        </w:rPr>
        <w:t xml:space="preserve">. Pertanto, </w:t>
      </w:r>
      <w:r w:rsidRPr="00EA2A17">
        <w:rPr>
          <w:rStyle w:val="ui-provider"/>
          <w:rFonts w:ascii="Times New Roman" w:eastAsia="Times New Roman" w:hAnsi="Times New Roman" w:cs="Times New Roman"/>
          <w:sz w:val="28"/>
          <w:szCs w:val="28"/>
          <w:lang w:eastAsia="it-IT"/>
        </w:rPr>
        <w:t xml:space="preserve">alla scadenza dei tre mesi, </w:t>
      </w:r>
      <w:r w:rsidR="007363DB" w:rsidRPr="00EA2A17">
        <w:rPr>
          <w:rStyle w:val="ui-provider"/>
          <w:rFonts w:ascii="Times New Roman" w:eastAsia="Times New Roman" w:hAnsi="Times New Roman" w:cs="Times New Roman"/>
          <w:sz w:val="28"/>
          <w:szCs w:val="28"/>
          <w:lang w:eastAsia="it-IT"/>
        </w:rPr>
        <w:t>l’Organo Ricevente potrà c</w:t>
      </w:r>
      <w:r w:rsidRPr="00EA2A17">
        <w:rPr>
          <w:rStyle w:val="ui-provider"/>
          <w:rFonts w:ascii="Times New Roman" w:eastAsia="Times New Roman" w:hAnsi="Times New Roman" w:cs="Times New Roman"/>
          <w:sz w:val="28"/>
          <w:szCs w:val="28"/>
          <w:lang w:eastAsia="it-IT"/>
        </w:rPr>
        <w:t xml:space="preserve">omunicare al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w:t>
      </w:r>
    </w:p>
    <w:p w14:paraId="4B3F6E57" w14:textId="0264B801" w:rsidR="00C44158" w:rsidRPr="00EA2A17" w:rsidRDefault="00C44158" w:rsidP="008F44D3">
      <w:pPr>
        <w:pStyle w:val="Paragrafoelenco"/>
        <w:numPr>
          <w:ilvl w:val="0"/>
          <w:numId w:val="30"/>
        </w:num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l’avvenuta archiviazione della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motivandone le ragioni; </w:t>
      </w:r>
    </w:p>
    <w:p w14:paraId="4568E587" w14:textId="59C13063" w:rsidR="00C44158" w:rsidRPr="00EA2A17" w:rsidRDefault="00C44158" w:rsidP="008F44D3">
      <w:pPr>
        <w:pStyle w:val="Paragrafoelenco"/>
        <w:numPr>
          <w:ilvl w:val="0"/>
          <w:numId w:val="30"/>
        </w:num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l’avvenuto accertamento della fondatezza della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e la sua trasmissione agli organi interni competenti; </w:t>
      </w:r>
    </w:p>
    <w:p w14:paraId="2569E305" w14:textId="54E17D23" w:rsidR="001E2552" w:rsidRPr="00EA2A17" w:rsidRDefault="00C44158" w:rsidP="008F44D3">
      <w:pPr>
        <w:pStyle w:val="Paragrafoelenco"/>
        <w:numPr>
          <w:ilvl w:val="0"/>
          <w:numId w:val="30"/>
        </w:num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l’attività svolta fino a</w:t>
      </w:r>
      <w:r w:rsidR="000637F0" w:rsidRPr="00EA2A17">
        <w:rPr>
          <w:rStyle w:val="ui-provider"/>
          <w:rFonts w:ascii="Times New Roman" w:eastAsia="Times New Roman" w:hAnsi="Times New Roman" w:cs="Times New Roman"/>
          <w:sz w:val="28"/>
          <w:szCs w:val="28"/>
          <w:lang w:eastAsia="it-IT"/>
        </w:rPr>
        <w:t>d allora</w:t>
      </w:r>
      <w:r w:rsidRPr="00EA2A17">
        <w:rPr>
          <w:rStyle w:val="ui-provider"/>
          <w:rFonts w:ascii="Times New Roman" w:eastAsia="Times New Roman" w:hAnsi="Times New Roman" w:cs="Times New Roman"/>
          <w:sz w:val="28"/>
          <w:szCs w:val="28"/>
          <w:lang w:eastAsia="it-IT"/>
        </w:rPr>
        <w:t xml:space="preserve"> e/o l’attività che intende svolgere. In tale caso è consigliabile comunicare alla persona </w:t>
      </w:r>
      <w:r w:rsidR="000C3247" w:rsidRPr="00EA2A17">
        <w:rPr>
          <w:rStyle w:val="ui-provider"/>
          <w:rFonts w:ascii="Times New Roman" w:eastAsia="Times New Roman" w:hAnsi="Times New Roman" w:cs="Times New Roman"/>
          <w:sz w:val="28"/>
          <w:szCs w:val="28"/>
          <w:lang w:eastAsia="it-IT"/>
        </w:rPr>
        <w:t>Segnalante</w:t>
      </w:r>
      <w:r w:rsidRPr="00EA2A17">
        <w:rPr>
          <w:rStyle w:val="ui-provider"/>
          <w:rFonts w:ascii="Times New Roman" w:eastAsia="Times New Roman" w:hAnsi="Times New Roman" w:cs="Times New Roman"/>
          <w:sz w:val="28"/>
          <w:szCs w:val="28"/>
          <w:lang w:eastAsia="it-IT"/>
        </w:rPr>
        <w:t xml:space="preserve"> anche il successivo esito finale dell’istruttoria della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(archiviazione o accertamento della fondatezza della </w:t>
      </w:r>
      <w:r w:rsidR="000C3247" w:rsidRPr="00EA2A17">
        <w:rPr>
          <w:rStyle w:val="ui-provider"/>
          <w:rFonts w:ascii="Times New Roman" w:eastAsia="Times New Roman" w:hAnsi="Times New Roman" w:cs="Times New Roman"/>
          <w:sz w:val="28"/>
          <w:szCs w:val="28"/>
          <w:lang w:eastAsia="it-IT"/>
        </w:rPr>
        <w:t>Segnalazione</w:t>
      </w:r>
      <w:r w:rsidRPr="00EA2A17">
        <w:rPr>
          <w:rStyle w:val="ui-provider"/>
          <w:rFonts w:ascii="Times New Roman" w:eastAsia="Times New Roman" w:hAnsi="Times New Roman" w:cs="Times New Roman"/>
          <w:sz w:val="28"/>
          <w:szCs w:val="28"/>
          <w:lang w:eastAsia="it-IT"/>
        </w:rPr>
        <w:t xml:space="preserve"> con trasmissione agli organi competenti)</w:t>
      </w:r>
      <w:r w:rsidR="007363DB" w:rsidRPr="00EA2A17">
        <w:rPr>
          <w:rStyle w:val="ui-provider"/>
          <w:rFonts w:ascii="Times New Roman" w:eastAsia="Times New Roman" w:hAnsi="Times New Roman" w:cs="Times New Roman"/>
          <w:sz w:val="28"/>
          <w:szCs w:val="28"/>
          <w:lang w:eastAsia="it-IT"/>
        </w:rPr>
        <w:t>.</w:t>
      </w:r>
    </w:p>
    <w:p w14:paraId="3742889D" w14:textId="3F7742FB" w:rsidR="00474C95" w:rsidRPr="00EA2A17" w:rsidRDefault="00474C95" w:rsidP="008F44D3">
      <w:pPr>
        <w:pStyle w:val="Corpotesto"/>
        <w:spacing w:beforeLines="120" w:before="288" w:afterLines="120" w:after="288"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lastRenderedPageBreak/>
        <w:t xml:space="preserve">La riservatezza è garantita con riguardo al contenuto della </w:t>
      </w:r>
      <w:r w:rsidR="000C3247" w:rsidRPr="00EA2A17">
        <w:rPr>
          <w:rStyle w:val="ui-provider"/>
          <w:rFonts w:ascii="Times New Roman" w:hAnsi="Times New Roman"/>
          <w:sz w:val="28"/>
          <w:szCs w:val="28"/>
        </w:rPr>
        <w:t>Segnalazione</w:t>
      </w:r>
      <w:r w:rsidRPr="00EA2A17">
        <w:rPr>
          <w:rStyle w:val="ui-provider"/>
          <w:rFonts w:ascii="Times New Roman" w:hAnsi="Times New Roman"/>
          <w:sz w:val="28"/>
          <w:szCs w:val="28"/>
        </w:rPr>
        <w:t xml:space="preserve"> e della relativa documentazione. La protezione riguarda non solo il nominativo del </w:t>
      </w:r>
      <w:r w:rsidR="000C3247" w:rsidRPr="00EA2A17">
        <w:rPr>
          <w:rStyle w:val="ui-provider"/>
          <w:rFonts w:ascii="Times New Roman" w:hAnsi="Times New Roman"/>
          <w:sz w:val="28"/>
          <w:szCs w:val="28"/>
        </w:rPr>
        <w:t>Segnalante</w:t>
      </w:r>
      <w:r w:rsidRPr="00EA2A17">
        <w:rPr>
          <w:rStyle w:val="ui-provider"/>
          <w:rFonts w:ascii="Times New Roman" w:hAnsi="Times New Roman"/>
          <w:sz w:val="28"/>
          <w:szCs w:val="28"/>
        </w:rPr>
        <w:t xml:space="preserve"> ma anche tutti gli elementi della </w:t>
      </w:r>
      <w:r w:rsidR="000C3247" w:rsidRPr="00EA2A17">
        <w:rPr>
          <w:rStyle w:val="ui-provider"/>
          <w:rFonts w:ascii="Times New Roman" w:hAnsi="Times New Roman"/>
          <w:sz w:val="28"/>
          <w:szCs w:val="28"/>
        </w:rPr>
        <w:t>Segnalazione</w:t>
      </w:r>
      <w:r w:rsidRPr="00EA2A17">
        <w:rPr>
          <w:rStyle w:val="ui-provider"/>
          <w:rFonts w:ascii="Times New Roman" w:hAnsi="Times New Roman"/>
          <w:sz w:val="28"/>
          <w:szCs w:val="28"/>
        </w:rPr>
        <w:t xml:space="preserve"> dai quali si possa ricavare, anche indirettamente, l’identificazione del </w:t>
      </w:r>
      <w:r w:rsidR="000C3247" w:rsidRPr="00EA2A17">
        <w:rPr>
          <w:rStyle w:val="ui-provider"/>
          <w:rFonts w:ascii="Times New Roman" w:hAnsi="Times New Roman"/>
          <w:sz w:val="28"/>
          <w:szCs w:val="28"/>
        </w:rPr>
        <w:t>Segnalante</w:t>
      </w:r>
      <w:r w:rsidRPr="00EA2A17">
        <w:rPr>
          <w:rStyle w:val="ui-provider"/>
          <w:rFonts w:ascii="Times New Roman" w:hAnsi="Times New Roman"/>
          <w:sz w:val="28"/>
          <w:szCs w:val="28"/>
        </w:rPr>
        <w:t>.</w:t>
      </w:r>
    </w:p>
    <w:p w14:paraId="0E7FC31C" w14:textId="4107699A" w:rsidR="00474C95" w:rsidRPr="00EA2A17" w:rsidRDefault="00474C95" w:rsidP="008F44D3">
      <w:pPr>
        <w:pStyle w:val="NormaleWeb"/>
        <w:shd w:val="clear" w:color="auto" w:fill="FFFFFF"/>
        <w:spacing w:beforeLines="120" w:before="288" w:afterLines="120" w:after="288" w:line="276" w:lineRule="auto"/>
        <w:jc w:val="both"/>
        <w:textAlignment w:val="baseline"/>
        <w:rPr>
          <w:rStyle w:val="ui-provider"/>
          <w:sz w:val="28"/>
          <w:szCs w:val="28"/>
        </w:rPr>
      </w:pPr>
      <w:r w:rsidRPr="00EA2A17">
        <w:rPr>
          <w:rStyle w:val="ui-provider"/>
          <w:sz w:val="28"/>
          <w:szCs w:val="28"/>
        </w:rPr>
        <w:t xml:space="preserve">L'identità del </w:t>
      </w:r>
      <w:r w:rsidR="000C3247" w:rsidRPr="00EA2A17">
        <w:rPr>
          <w:rStyle w:val="ui-provider"/>
          <w:sz w:val="28"/>
          <w:szCs w:val="28"/>
        </w:rPr>
        <w:t>Segnalante</w:t>
      </w:r>
      <w:r w:rsidRPr="00EA2A17">
        <w:rPr>
          <w:rStyle w:val="ui-provider"/>
          <w:sz w:val="28"/>
          <w:szCs w:val="28"/>
        </w:rPr>
        <w:t xml:space="preserve"> e qualsiasi altra informazione da cui può evincersi - direttamente o indirettamente - tale identità non possono essere rivelate - salvo i casi espressamente previsti per legge - </w:t>
      </w:r>
      <w:r w:rsidRPr="00EA2A17">
        <w:rPr>
          <w:rStyle w:val="ui-provider"/>
          <w:b/>
          <w:bCs/>
          <w:sz w:val="28"/>
          <w:szCs w:val="28"/>
        </w:rPr>
        <w:t>senza il consenso espresso</w:t>
      </w:r>
      <w:r w:rsidRPr="00EA2A17">
        <w:rPr>
          <w:rStyle w:val="ui-provider"/>
          <w:sz w:val="28"/>
          <w:szCs w:val="28"/>
        </w:rPr>
        <w:t xml:space="preserve"> del </w:t>
      </w:r>
      <w:r w:rsidR="000C3247" w:rsidRPr="00EA2A17">
        <w:rPr>
          <w:rStyle w:val="ui-provider"/>
          <w:sz w:val="28"/>
          <w:szCs w:val="28"/>
        </w:rPr>
        <w:t>Segnalante</w:t>
      </w:r>
      <w:r w:rsidRPr="00EA2A17">
        <w:rPr>
          <w:rStyle w:val="ui-provider"/>
          <w:sz w:val="28"/>
          <w:szCs w:val="28"/>
        </w:rPr>
        <w:t xml:space="preserve"> stesso, a persone diverse dall’Organo Ricevente, competente a ricevere e a dare seguito alle </w:t>
      </w:r>
      <w:r w:rsidR="000C3247" w:rsidRPr="00EA2A17">
        <w:rPr>
          <w:rStyle w:val="ui-provider"/>
          <w:sz w:val="28"/>
          <w:szCs w:val="28"/>
        </w:rPr>
        <w:t>Segnalazioni</w:t>
      </w:r>
      <w:r w:rsidRPr="00EA2A17">
        <w:rPr>
          <w:rStyle w:val="ui-provider"/>
          <w:sz w:val="28"/>
          <w:szCs w:val="28"/>
        </w:rPr>
        <w:t>.</w:t>
      </w:r>
    </w:p>
    <w:p w14:paraId="566CB501" w14:textId="7FD5AD17" w:rsidR="00474C95" w:rsidRPr="00EA2A17" w:rsidRDefault="00474C95" w:rsidP="008F44D3">
      <w:pPr>
        <w:pStyle w:val="NormaleWeb"/>
        <w:shd w:val="clear" w:color="auto" w:fill="FFFFFF"/>
        <w:spacing w:beforeLines="120" w:before="288" w:afterLines="120" w:after="288" w:line="276" w:lineRule="auto"/>
        <w:jc w:val="both"/>
        <w:textAlignment w:val="baseline"/>
        <w:rPr>
          <w:rStyle w:val="ui-provider"/>
          <w:sz w:val="28"/>
          <w:szCs w:val="28"/>
        </w:rPr>
      </w:pPr>
      <w:r w:rsidRPr="00EA2A17">
        <w:rPr>
          <w:rStyle w:val="ui-provider"/>
          <w:sz w:val="28"/>
          <w:szCs w:val="28"/>
        </w:rPr>
        <w:t xml:space="preserve">La riservatezza delle informazioni è garantita in ogni fase della </w:t>
      </w:r>
      <w:r w:rsidR="000C3247" w:rsidRPr="00EA2A17">
        <w:rPr>
          <w:rStyle w:val="ui-provider"/>
          <w:sz w:val="28"/>
          <w:szCs w:val="28"/>
        </w:rPr>
        <w:t>Segnalazione</w:t>
      </w:r>
      <w:r w:rsidRPr="00EA2A17">
        <w:rPr>
          <w:rStyle w:val="ui-provider"/>
          <w:sz w:val="28"/>
          <w:szCs w:val="28"/>
        </w:rPr>
        <w:t>, sia durante la fase di presa in carico e analisi preliminare, sia nel corso dell'indagine vera e propria, sia nella fase di valutazione finale e archiviazione della documentazione.</w:t>
      </w:r>
    </w:p>
    <w:p w14:paraId="2368CB2B" w14:textId="6A32579B" w:rsidR="00474C95" w:rsidRPr="00EA2A17" w:rsidRDefault="00474C95" w:rsidP="008F44D3">
      <w:pPr>
        <w:pStyle w:val="NormaleWeb"/>
        <w:shd w:val="clear" w:color="auto" w:fill="FFFFFF"/>
        <w:spacing w:beforeLines="120" w:before="288" w:afterLines="120" w:after="288" w:line="276" w:lineRule="auto"/>
        <w:jc w:val="both"/>
        <w:textAlignment w:val="baseline"/>
        <w:rPr>
          <w:rStyle w:val="ui-provider"/>
          <w:sz w:val="28"/>
          <w:szCs w:val="28"/>
        </w:rPr>
      </w:pPr>
      <w:r w:rsidRPr="00EA2A17">
        <w:rPr>
          <w:rStyle w:val="ui-provider"/>
          <w:sz w:val="28"/>
          <w:szCs w:val="28"/>
        </w:rPr>
        <w:t xml:space="preserve">In particolare, le informazioni non vengono rivelate a persone diverse da quelle competenti a ricevere o a dare seguito alle </w:t>
      </w:r>
      <w:r w:rsidR="000C3247" w:rsidRPr="00EA2A17">
        <w:rPr>
          <w:rStyle w:val="ui-provider"/>
          <w:sz w:val="28"/>
          <w:szCs w:val="28"/>
        </w:rPr>
        <w:t>Segnalazioni</w:t>
      </w:r>
      <w:r w:rsidRPr="00EA2A17">
        <w:rPr>
          <w:rStyle w:val="ui-provider"/>
          <w:sz w:val="28"/>
          <w:szCs w:val="28"/>
        </w:rPr>
        <w:t xml:space="preserve"> che sono formate in materia.</w:t>
      </w:r>
    </w:p>
    <w:p w14:paraId="0647085E" w14:textId="77777777" w:rsidR="00474C95" w:rsidRPr="00EA2A17" w:rsidRDefault="00474C95" w:rsidP="008F44D3">
      <w:pPr>
        <w:pStyle w:val="NormaleWeb"/>
        <w:shd w:val="clear" w:color="auto" w:fill="FFFFFF"/>
        <w:spacing w:beforeLines="120" w:before="288" w:afterLines="120" w:after="288" w:line="276" w:lineRule="auto"/>
        <w:jc w:val="both"/>
        <w:textAlignment w:val="baseline"/>
        <w:rPr>
          <w:rStyle w:val="ui-provider"/>
          <w:sz w:val="28"/>
          <w:szCs w:val="28"/>
        </w:rPr>
      </w:pPr>
      <w:r w:rsidRPr="00EA2A17">
        <w:rPr>
          <w:rStyle w:val="ui-provider"/>
          <w:sz w:val="28"/>
          <w:szCs w:val="28"/>
        </w:rPr>
        <w:t>La documentazione in formato cartaceo è limitata al minimo indispensabile ed archiviata e custodita in armadi e locali dotati di serrature di sicurezza, ad accesso limitato solo all’Organo Ricevente e ad eventuale personale autorizzato.</w:t>
      </w:r>
    </w:p>
    <w:p w14:paraId="635481BD" w14:textId="60023CC6" w:rsidR="00474C95" w:rsidRPr="00EA2A17" w:rsidRDefault="00474C95" w:rsidP="008F44D3">
      <w:pPr>
        <w:spacing w:before="288" w:after="288" w:line="276" w:lineRule="auto"/>
        <w:jc w:val="both"/>
        <w:rPr>
          <w:rFonts w:ascii="Times New Roman" w:eastAsia="Arial" w:hAnsi="Times New Roman" w:cs="Times New Roman"/>
          <w:sz w:val="28"/>
          <w:szCs w:val="28"/>
        </w:rPr>
      </w:pPr>
      <w:r w:rsidRPr="00EA2A17">
        <w:rPr>
          <w:rFonts w:ascii="Times New Roman" w:eastAsia="Arial" w:hAnsi="Times New Roman" w:cs="Times New Roman"/>
          <w:sz w:val="28"/>
          <w:szCs w:val="28"/>
        </w:rPr>
        <w:t xml:space="preserve">Anche nell’ipotesi in cui la </w:t>
      </w:r>
      <w:r w:rsidR="000C3247" w:rsidRPr="00EA2A17">
        <w:rPr>
          <w:rFonts w:ascii="Times New Roman" w:eastAsia="Arial" w:hAnsi="Times New Roman" w:cs="Times New Roman"/>
          <w:sz w:val="28"/>
          <w:szCs w:val="28"/>
        </w:rPr>
        <w:t>Segnalazione</w:t>
      </w:r>
      <w:r w:rsidRPr="00EA2A17">
        <w:rPr>
          <w:rFonts w:ascii="Times New Roman" w:eastAsia="Arial" w:hAnsi="Times New Roman" w:cs="Times New Roman"/>
          <w:sz w:val="28"/>
          <w:szCs w:val="28"/>
        </w:rPr>
        <w:t xml:space="preserve"> è effettuata oralmente nel corso di un incontro con l’Organo Ricevente, quest’ultimo, previo consenso del </w:t>
      </w:r>
      <w:r w:rsidR="000C3247" w:rsidRPr="00EA2A17">
        <w:rPr>
          <w:rFonts w:ascii="Times New Roman" w:eastAsia="Arial" w:hAnsi="Times New Roman" w:cs="Times New Roman"/>
          <w:sz w:val="28"/>
          <w:szCs w:val="28"/>
        </w:rPr>
        <w:t>Segnalante</w:t>
      </w:r>
      <w:r w:rsidRPr="00EA2A17">
        <w:rPr>
          <w:rFonts w:ascii="Times New Roman" w:eastAsia="Arial" w:hAnsi="Times New Roman" w:cs="Times New Roman"/>
          <w:sz w:val="28"/>
          <w:szCs w:val="28"/>
        </w:rPr>
        <w:t>, documenta il contenuto mediante registrazione su un dispositivo idoneo alla conservazione, all'ascolto nonché alla tutela della riservatezza oppure mediante verbale che sarà archiviato nel rispetto della disciplina di riservatezza.</w:t>
      </w:r>
    </w:p>
    <w:p w14:paraId="69270001" w14:textId="5C8D45E2" w:rsidR="00474C95" w:rsidRPr="00EA2A17" w:rsidRDefault="00474C95" w:rsidP="008F44D3">
      <w:pPr>
        <w:spacing w:beforeLines="120" w:before="288" w:afterLines="120" w:after="288" w:line="276" w:lineRule="auto"/>
        <w:jc w:val="both"/>
        <w:rPr>
          <w:rStyle w:val="ui-provider"/>
          <w:rFonts w:ascii="Times New Roman" w:eastAsia="Times New Roman" w:hAnsi="Times New Roman" w:cs="Times New Roman"/>
          <w:sz w:val="28"/>
          <w:szCs w:val="28"/>
          <w:lang w:eastAsia="it-IT"/>
        </w:rPr>
      </w:pPr>
      <w:r w:rsidRPr="00EA2A17">
        <w:rPr>
          <w:rStyle w:val="ui-provider"/>
          <w:rFonts w:ascii="Times New Roman" w:eastAsia="Times New Roman" w:hAnsi="Times New Roman" w:cs="Times New Roman"/>
          <w:sz w:val="28"/>
          <w:szCs w:val="28"/>
          <w:lang w:eastAsia="it-IT"/>
        </w:rPr>
        <w:t xml:space="preserve">Per quanto attiene gli ulteriori aspetti relativi alla riservatezza si rinvia al seguente Par. </w:t>
      </w:r>
      <w:r w:rsidR="0038606A" w:rsidRPr="00EA2A17">
        <w:rPr>
          <w:rStyle w:val="ui-provider"/>
          <w:rFonts w:ascii="Times New Roman" w:eastAsia="Times New Roman" w:hAnsi="Times New Roman" w:cs="Times New Roman"/>
          <w:sz w:val="28"/>
          <w:szCs w:val="28"/>
          <w:lang w:eastAsia="it-IT"/>
        </w:rPr>
        <w:t>8</w:t>
      </w:r>
      <w:r w:rsidRPr="00EA2A17">
        <w:rPr>
          <w:rStyle w:val="ui-provider"/>
          <w:rFonts w:ascii="Times New Roman" w:eastAsia="Times New Roman" w:hAnsi="Times New Roman" w:cs="Times New Roman"/>
          <w:sz w:val="28"/>
          <w:szCs w:val="28"/>
          <w:lang w:eastAsia="it-IT"/>
        </w:rPr>
        <w:t>.1.</w:t>
      </w:r>
    </w:p>
    <w:p w14:paraId="70528ABF" w14:textId="4AD52936" w:rsidR="00A41CDD" w:rsidRPr="00EA2A17" w:rsidRDefault="00A41CDD" w:rsidP="008F44D3">
      <w:pPr>
        <w:pStyle w:val="Titolo1"/>
        <w:pageBreakBefore w:val="0"/>
        <w:numPr>
          <w:ilvl w:val="2"/>
          <w:numId w:val="3"/>
        </w:numPr>
        <w:tabs>
          <w:tab w:val="clear" w:pos="794"/>
        </w:tabs>
        <w:autoSpaceDE/>
        <w:autoSpaceDN/>
        <w:spacing w:after="240" w:line="276" w:lineRule="auto"/>
        <w:jc w:val="left"/>
        <w:rPr>
          <w:rFonts w:ascii="Times New Roman" w:hAnsi="Times New Roman"/>
          <w:caps w:val="0"/>
          <w:color w:val="0070C0"/>
          <w:kern w:val="32"/>
          <w:sz w:val="28"/>
          <w:szCs w:val="28"/>
          <w:lang w:eastAsia="en-US"/>
        </w:rPr>
      </w:pPr>
      <w:bookmarkStart w:id="19" w:name="_Toc233822878"/>
      <w:r w:rsidRPr="00EA2A17">
        <w:rPr>
          <w:rFonts w:ascii="Times New Roman" w:hAnsi="Times New Roman"/>
          <w:caps w:val="0"/>
          <w:color w:val="0070C0"/>
          <w:kern w:val="32"/>
          <w:sz w:val="28"/>
          <w:szCs w:val="28"/>
          <w:lang w:eastAsia="en-US"/>
        </w:rPr>
        <w:t xml:space="preserve">GESTIONE </w:t>
      </w:r>
      <w:r w:rsidR="000C3247" w:rsidRPr="00EA2A17">
        <w:rPr>
          <w:rFonts w:ascii="Times New Roman" w:hAnsi="Times New Roman"/>
          <w:caps w:val="0"/>
          <w:color w:val="0070C0"/>
          <w:kern w:val="32"/>
          <w:sz w:val="28"/>
          <w:szCs w:val="28"/>
          <w:lang w:eastAsia="en-US"/>
        </w:rPr>
        <w:t>SEGNALAZIONI</w:t>
      </w:r>
      <w:r w:rsidRPr="00EA2A17">
        <w:rPr>
          <w:rFonts w:ascii="Times New Roman" w:hAnsi="Times New Roman"/>
          <w:caps w:val="0"/>
          <w:color w:val="0070C0"/>
          <w:kern w:val="32"/>
          <w:sz w:val="28"/>
          <w:szCs w:val="28"/>
          <w:lang w:eastAsia="en-US"/>
        </w:rPr>
        <w:t xml:space="preserve"> ANONIME</w:t>
      </w:r>
      <w:bookmarkEnd w:id="19"/>
    </w:p>
    <w:p w14:paraId="52A724B9" w14:textId="18A37E9E" w:rsidR="00B171DF" w:rsidRPr="00EA2A17" w:rsidRDefault="00FD52B5" w:rsidP="008F44D3">
      <w:pPr>
        <w:pStyle w:val="Corpotesto"/>
        <w:spacing w:after="240" w:line="276" w:lineRule="auto"/>
        <w:ind w:left="0"/>
        <w:rPr>
          <w:rFonts w:ascii="Times New Roman" w:hAnsi="Times New Roman"/>
          <w:sz w:val="28"/>
          <w:szCs w:val="28"/>
        </w:rPr>
      </w:pPr>
      <w:r w:rsidRPr="00EA2A17">
        <w:rPr>
          <w:rFonts w:ascii="Times New Roman" w:hAnsi="Times New Roman"/>
          <w:sz w:val="28"/>
          <w:szCs w:val="28"/>
        </w:rPr>
        <w:t>L</w:t>
      </w:r>
      <w:r w:rsidR="00A41CDD" w:rsidRPr="00EA2A17">
        <w:rPr>
          <w:rFonts w:ascii="Times New Roman" w:hAnsi="Times New Roman"/>
          <w:sz w:val="28"/>
          <w:szCs w:val="28"/>
        </w:rPr>
        <w:t xml:space="preserve">addove la </w:t>
      </w:r>
      <w:r w:rsidR="000C3247" w:rsidRPr="00EA2A17">
        <w:rPr>
          <w:rFonts w:ascii="Times New Roman" w:hAnsi="Times New Roman"/>
          <w:sz w:val="28"/>
          <w:szCs w:val="28"/>
        </w:rPr>
        <w:t>Segnalazione</w:t>
      </w:r>
      <w:r w:rsidR="00A41CDD" w:rsidRPr="00EA2A17">
        <w:rPr>
          <w:rFonts w:ascii="Times New Roman" w:hAnsi="Times New Roman"/>
          <w:sz w:val="28"/>
          <w:szCs w:val="28"/>
        </w:rPr>
        <w:t xml:space="preserve"> sia effettuata in forma anonima - in quanto non viene fornita l’identità - la </w:t>
      </w:r>
      <w:r w:rsidR="000E535B">
        <w:rPr>
          <w:rFonts w:ascii="Times New Roman" w:hAnsi="Times New Roman"/>
          <w:sz w:val="28"/>
          <w:szCs w:val="28"/>
        </w:rPr>
        <w:t>Associazione</w:t>
      </w:r>
      <w:r w:rsidR="0017031B" w:rsidRPr="00EA2A17">
        <w:rPr>
          <w:rFonts w:ascii="Times New Roman" w:hAnsi="Times New Roman"/>
          <w:sz w:val="28"/>
          <w:szCs w:val="28"/>
        </w:rPr>
        <w:t xml:space="preserve"> </w:t>
      </w:r>
      <w:r w:rsidR="00A41CDD" w:rsidRPr="00EA2A17">
        <w:rPr>
          <w:rFonts w:ascii="Times New Roman" w:hAnsi="Times New Roman"/>
          <w:sz w:val="28"/>
          <w:szCs w:val="28"/>
        </w:rPr>
        <w:t>tratterà la stessa</w:t>
      </w:r>
      <w:r w:rsidR="001C7D4A" w:rsidRPr="00EA2A17">
        <w:rPr>
          <w:rFonts w:ascii="Times New Roman" w:hAnsi="Times New Roman"/>
          <w:sz w:val="28"/>
          <w:szCs w:val="28"/>
        </w:rPr>
        <w:t>,</w:t>
      </w:r>
      <w:r w:rsidR="00A41CDD" w:rsidRPr="00EA2A17">
        <w:rPr>
          <w:rFonts w:ascii="Times New Roman" w:hAnsi="Times New Roman"/>
          <w:sz w:val="28"/>
          <w:szCs w:val="28"/>
        </w:rPr>
        <w:t xml:space="preserve"> ove </w:t>
      </w:r>
      <w:r w:rsidR="00106C74" w:rsidRPr="00EA2A17">
        <w:rPr>
          <w:rFonts w:ascii="Times New Roman" w:hAnsi="Times New Roman"/>
          <w:sz w:val="28"/>
          <w:szCs w:val="28"/>
        </w:rPr>
        <w:t xml:space="preserve">precisa e </w:t>
      </w:r>
      <w:r w:rsidR="00A41CDD" w:rsidRPr="00EA2A17">
        <w:rPr>
          <w:rFonts w:ascii="Times New Roman" w:hAnsi="Times New Roman"/>
          <w:sz w:val="28"/>
          <w:szCs w:val="28"/>
        </w:rPr>
        <w:t>circostanziata</w:t>
      </w:r>
      <w:r w:rsidR="001C7D4A" w:rsidRPr="00EA2A17">
        <w:rPr>
          <w:rFonts w:ascii="Times New Roman" w:hAnsi="Times New Roman"/>
          <w:sz w:val="28"/>
          <w:szCs w:val="28"/>
        </w:rPr>
        <w:t>,</w:t>
      </w:r>
      <w:r w:rsidR="00A41CDD" w:rsidRPr="00EA2A17">
        <w:rPr>
          <w:rFonts w:ascii="Times New Roman" w:hAnsi="Times New Roman"/>
          <w:sz w:val="28"/>
          <w:szCs w:val="28"/>
        </w:rPr>
        <w:t xml:space="preserve"> come </w:t>
      </w:r>
      <w:r w:rsidR="000C3247" w:rsidRPr="00EA2A17">
        <w:rPr>
          <w:rFonts w:ascii="Times New Roman" w:hAnsi="Times New Roman"/>
          <w:sz w:val="28"/>
          <w:szCs w:val="28"/>
        </w:rPr>
        <w:t>Segnalazione</w:t>
      </w:r>
      <w:r w:rsidR="00A41CDD" w:rsidRPr="00EA2A17">
        <w:rPr>
          <w:rFonts w:ascii="Times New Roman" w:hAnsi="Times New Roman"/>
          <w:sz w:val="28"/>
          <w:szCs w:val="28"/>
        </w:rPr>
        <w:t xml:space="preserve"> ordinaria</w:t>
      </w:r>
      <w:r w:rsidR="00106C74" w:rsidRPr="00EA2A17">
        <w:rPr>
          <w:rFonts w:ascii="Times New Roman" w:hAnsi="Times New Roman"/>
          <w:sz w:val="28"/>
          <w:szCs w:val="28"/>
        </w:rPr>
        <w:t>, in conformità ai regolamenti interni</w:t>
      </w:r>
      <w:r w:rsidR="00A41CDD" w:rsidRPr="00EA2A17">
        <w:rPr>
          <w:rFonts w:ascii="Times New Roman" w:hAnsi="Times New Roman"/>
          <w:sz w:val="28"/>
          <w:szCs w:val="28"/>
        </w:rPr>
        <w:t xml:space="preserve">, salvo che successivamente sia integrata la </w:t>
      </w:r>
      <w:r w:rsidR="000C3247" w:rsidRPr="00EA2A17">
        <w:rPr>
          <w:rFonts w:ascii="Times New Roman" w:hAnsi="Times New Roman"/>
          <w:sz w:val="28"/>
          <w:szCs w:val="28"/>
        </w:rPr>
        <w:t>Segnalazione</w:t>
      </w:r>
      <w:r w:rsidR="00A41CDD" w:rsidRPr="00EA2A17">
        <w:rPr>
          <w:rFonts w:ascii="Times New Roman" w:hAnsi="Times New Roman"/>
          <w:sz w:val="28"/>
          <w:szCs w:val="28"/>
        </w:rPr>
        <w:t xml:space="preserve"> con le generalità del </w:t>
      </w:r>
      <w:r w:rsidR="000C3247" w:rsidRPr="00EA2A17">
        <w:rPr>
          <w:rFonts w:ascii="Times New Roman" w:hAnsi="Times New Roman"/>
          <w:sz w:val="28"/>
          <w:szCs w:val="28"/>
        </w:rPr>
        <w:t>Segnalante</w:t>
      </w:r>
      <w:r w:rsidR="00A41CDD" w:rsidRPr="00EA2A17">
        <w:rPr>
          <w:rFonts w:ascii="Times New Roman" w:hAnsi="Times New Roman"/>
          <w:sz w:val="28"/>
          <w:szCs w:val="28"/>
        </w:rPr>
        <w:t xml:space="preserve"> ai fini </w:t>
      </w:r>
      <w:r w:rsidR="00A41CDD" w:rsidRPr="00EA2A17">
        <w:rPr>
          <w:rFonts w:ascii="Times New Roman" w:hAnsi="Times New Roman"/>
          <w:sz w:val="28"/>
          <w:szCs w:val="28"/>
        </w:rPr>
        <w:lastRenderedPageBreak/>
        <w:t>di acquisire le eventuali tutele di cui al Decreto Whistleblowing</w:t>
      </w:r>
      <w:r w:rsidR="00916761" w:rsidRPr="00EA2A17">
        <w:rPr>
          <w:rFonts w:ascii="Times New Roman" w:hAnsi="Times New Roman"/>
          <w:sz w:val="28"/>
          <w:szCs w:val="28"/>
        </w:rPr>
        <w:t>.</w:t>
      </w:r>
      <w:r w:rsidR="006443D6" w:rsidRPr="00EA2A17">
        <w:rPr>
          <w:rFonts w:ascii="Times New Roman" w:hAnsi="Times New Roman"/>
          <w:sz w:val="28"/>
          <w:szCs w:val="28"/>
        </w:rPr>
        <w:t xml:space="preserve"> Nel caso di integrazione si seguiranno le modalità di gestione della </w:t>
      </w:r>
      <w:r w:rsidR="000C3247" w:rsidRPr="00EA2A17">
        <w:rPr>
          <w:rFonts w:ascii="Times New Roman" w:hAnsi="Times New Roman"/>
          <w:sz w:val="28"/>
          <w:szCs w:val="28"/>
        </w:rPr>
        <w:t>Segnalazione</w:t>
      </w:r>
      <w:r w:rsidR="006443D6" w:rsidRPr="00EA2A17">
        <w:rPr>
          <w:rFonts w:ascii="Times New Roman" w:hAnsi="Times New Roman"/>
          <w:sz w:val="28"/>
          <w:szCs w:val="28"/>
        </w:rPr>
        <w:t xml:space="preserve"> di cui al Par. </w:t>
      </w:r>
      <w:r w:rsidR="00F818D5" w:rsidRPr="00EA2A17">
        <w:rPr>
          <w:rFonts w:ascii="Times New Roman" w:hAnsi="Times New Roman"/>
          <w:sz w:val="28"/>
          <w:szCs w:val="28"/>
        </w:rPr>
        <w:t>7</w:t>
      </w:r>
      <w:r w:rsidR="00B171DF" w:rsidRPr="00EA2A17">
        <w:rPr>
          <w:rFonts w:ascii="Times New Roman" w:hAnsi="Times New Roman"/>
          <w:sz w:val="28"/>
          <w:szCs w:val="28"/>
        </w:rPr>
        <w:t>.2.</w:t>
      </w:r>
      <w:r w:rsidR="00F818D5" w:rsidRPr="00EA2A17">
        <w:rPr>
          <w:rFonts w:ascii="Times New Roman" w:hAnsi="Times New Roman"/>
          <w:sz w:val="28"/>
          <w:szCs w:val="28"/>
        </w:rPr>
        <w:t>2</w:t>
      </w:r>
      <w:r w:rsidR="006443D6" w:rsidRPr="00EA2A17">
        <w:rPr>
          <w:rFonts w:ascii="Times New Roman" w:hAnsi="Times New Roman"/>
          <w:sz w:val="28"/>
          <w:szCs w:val="28"/>
        </w:rPr>
        <w:t xml:space="preserve">. </w:t>
      </w:r>
    </w:p>
    <w:p w14:paraId="0EE8816A" w14:textId="6F2E0CD5" w:rsidR="002E4EFF" w:rsidRPr="00EA2A17" w:rsidRDefault="00A41CDD" w:rsidP="008F44D3">
      <w:pPr>
        <w:pStyle w:val="Corpotesto"/>
        <w:spacing w:before="0" w:after="240" w:line="276" w:lineRule="auto"/>
        <w:ind w:left="0"/>
        <w:rPr>
          <w:rFonts w:ascii="Times New Roman" w:hAnsi="Times New Roman"/>
          <w:sz w:val="28"/>
          <w:szCs w:val="28"/>
        </w:rPr>
      </w:pPr>
      <w:r w:rsidRPr="00EA2A17">
        <w:rPr>
          <w:rFonts w:ascii="Times New Roman" w:hAnsi="Times New Roman"/>
          <w:sz w:val="28"/>
          <w:szCs w:val="28"/>
        </w:rPr>
        <w:t xml:space="preserve">In caso di </w:t>
      </w:r>
      <w:r w:rsidR="000C3247" w:rsidRPr="00EA2A17">
        <w:rPr>
          <w:rFonts w:ascii="Times New Roman" w:hAnsi="Times New Roman"/>
          <w:sz w:val="28"/>
          <w:szCs w:val="28"/>
        </w:rPr>
        <w:t>Segnalazione</w:t>
      </w:r>
      <w:r w:rsidRPr="00EA2A17">
        <w:rPr>
          <w:rFonts w:ascii="Times New Roman" w:hAnsi="Times New Roman"/>
          <w:sz w:val="28"/>
          <w:szCs w:val="28"/>
        </w:rPr>
        <w:t xml:space="preserve"> anonima</w:t>
      </w:r>
      <w:r w:rsidR="0017031B" w:rsidRPr="00EA2A17">
        <w:rPr>
          <w:rFonts w:ascii="Times New Roman" w:hAnsi="Times New Roman"/>
          <w:sz w:val="28"/>
          <w:szCs w:val="28"/>
        </w:rPr>
        <w:t>,</w:t>
      </w:r>
      <w:r w:rsidRPr="00EA2A17">
        <w:rPr>
          <w:rFonts w:ascii="Times New Roman" w:hAnsi="Times New Roman"/>
          <w:sz w:val="28"/>
          <w:szCs w:val="28"/>
        </w:rPr>
        <w:t xml:space="preserve"> </w:t>
      </w:r>
      <w:r w:rsidR="0017031B" w:rsidRPr="00EA2A17">
        <w:rPr>
          <w:rFonts w:ascii="Times New Roman" w:hAnsi="Times New Roman"/>
          <w:sz w:val="28"/>
          <w:szCs w:val="28"/>
        </w:rPr>
        <w:t xml:space="preserve">la </w:t>
      </w:r>
      <w:r w:rsidR="000E535B">
        <w:rPr>
          <w:rFonts w:ascii="Times New Roman" w:hAnsi="Times New Roman"/>
          <w:sz w:val="28"/>
          <w:szCs w:val="28"/>
        </w:rPr>
        <w:t>Associazione</w:t>
      </w:r>
      <w:r w:rsidRPr="00EA2A17">
        <w:rPr>
          <w:rFonts w:ascii="Times New Roman" w:hAnsi="Times New Roman"/>
          <w:sz w:val="28"/>
          <w:szCs w:val="28"/>
        </w:rPr>
        <w:t xml:space="preserve"> provvede a registrarla e conservare la relativa documentazione non oltre cinque anni decorrenti dalla data di ricezione di tale </w:t>
      </w:r>
      <w:r w:rsidR="000C3247" w:rsidRPr="00EA2A17">
        <w:rPr>
          <w:rFonts w:ascii="Times New Roman" w:hAnsi="Times New Roman"/>
          <w:sz w:val="28"/>
          <w:szCs w:val="28"/>
        </w:rPr>
        <w:t>Segnalazione</w:t>
      </w:r>
      <w:r w:rsidRPr="00EA2A17">
        <w:rPr>
          <w:rFonts w:ascii="Times New Roman" w:hAnsi="Times New Roman"/>
          <w:sz w:val="28"/>
          <w:szCs w:val="28"/>
        </w:rPr>
        <w:t xml:space="preserve">, rendendo così possibile rintracciarla nel caso in cui il </w:t>
      </w:r>
      <w:r w:rsidR="000C3247" w:rsidRPr="00EA2A17">
        <w:rPr>
          <w:rFonts w:ascii="Times New Roman" w:hAnsi="Times New Roman"/>
          <w:sz w:val="28"/>
          <w:szCs w:val="28"/>
        </w:rPr>
        <w:t>Segnalante</w:t>
      </w:r>
      <w:r w:rsidRPr="00EA2A17">
        <w:rPr>
          <w:rFonts w:ascii="Times New Roman" w:hAnsi="Times New Roman"/>
          <w:sz w:val="28"/>
          <w:szCs w:val="28"/>
        </w:rPr>
        <w:t xml:space="preserve">, o chi abbia sporto denuncia, comunichi ad ANAC di aver subito misure ritorsive a causa di quella </w:t>
      </w:r>
      <w:r w:rsidR="000C3247" w:rsidRPr="00EA2A17">
        <w:rPr>
          <w:rFonts w:ascii="Times New Roman" w:hAnsi="Times New Roman"/>
          <w:sz w:val="28"/>
          <w:szCs w:val="28"/>
        </w:rPr>
        <w:t>Segnalazione</w:t>
      </w:r>
      <w:r w:rsidRPr="00EA2A17">
        <w:rPr>
          <w:rFonts w:ascii="Times New Roman" w:hAnsi="Times New Roman"/>
          <w:sz w:val="28"/>
          <w:szCs w:val="28"/>
        </w:rPr>
        <w:t xml:space="preserve"> o denuncia anonima.</w:t>
      </w:r>
    </w:p>
    <w:p w14:paraId="466440E0" w14:textId="5BF73161" w:rsidR="002130D3" w:rsidRPr="00EA2A17" w:rsidRDefault="00E47F2D" w:rsidP="008F44D3">
      <w:pPr>
        <w:pStyle w:val="Titolo1"/>
        <w:pageBreakBefore w:val="0"/>
        <w:numPr>
          <w:ilvl w:val="2"/>
          <w:numId w:val="3"/>
        </w:numPr>
        <w:tabs>
          <w:tab w:val="clear" w:pos="794"/>
        </w:tabs>
        <w:autoSpaceDE/>
        <w:autoSpaceDN/>
        <w:spacing w:after="240" w:line="276" w:lineRule="auto"/>
        <w:jc w:val="left"/>
        <w:rPr>
          <w:rFonts w:ascii="Times New Roman" w:hAnsi="Times New Roman"/>
          <w:caps w:val="0"/>
          <w:color w:val="0070C0"/>
          <w:kern w:val="32"/>
          <w:sz w:val="28"/>
          <w:szCs w:val="28"/>
          <w:lang w:eastAsia="en-US"/>
        </w:rPr>
      </w:pPr>
      <w:bookmarkStart w:id="20" w:name="_Toc233822879"/>
      <w:r w:rsidRPr="00EA2A17">
        <w:rPr>
          <w:rFonts w:ascii="Times New Roman" w:hAnsi="Times New Roman"/>
          <w:caps w:val="0"/>
          <w:color w:val="0070C0"/>
          <w:kern w:val="32"/>
          <w:sz w:val="28"/>
          <w:szCs w:val="28"/>
          <w:lang w:eastAsia="en-US"/>
        </w:rPr>
        <w:t>CANALE ESTERNO</w:t>
      </w:r>
      <w:bookmarkEnd w:id="20"/>
    </w:p>
    <w:p w14:paraId="1A53828A" w14:textId="4FCE7CD6" w:rsidR="00031796" w:rsidRPr="00EA2A17" w:rsidRDefault="00031796" w:rsidP="008F44D3">
      <w:pPr>
        <w:pStyle w:val="Corpotesto"/>
        <w:spacing w:before="0" w:after="240" w:line="276" w:lineRule="auto"/>
        <w:ind w:left="0"/>
        <w:rPr>
          <w:rStyle w:val="Collegamentoipertestuale"/>
          <w:rFonts w:ascii="Times New Roman" w:hAnsi="Times New Roman"/>
          <w:sz w:val="28"/>
          <w:szCs w:val="28"/>
        </w:rPr>
      </w:pPr>
      <w:r w:rsidRPr="00EA2A17">
        <w:rPr>
          <w:rStyle w:val="ui-provider"/>
          <w:rFonts w:ascii="Times New Roman" w:hAnsi="Times New Roman"/>
          <w:sz w:val="28"/>
          <w:szCs w:val="28"/>
        </w:rPr>
        <w:t>F</w:t>
      </w:r>
      <w:r w:rsidR="00484C2E" w:rsidRPr="00EA2A17">
        <w:rPr>
          <w:rStyle w:val="ui-provider"/>
          <w:rFonts w:ascii="Times New Roman" w:hAnsi="Times New Roman"/>
          <w:sz w:val="28"/>
          <w:szCs w:val="28"/>
        </w:rPr>
        <w:t>erm</w:t>
      </w:r>
      <w:r w:rsidR="00D47233" w:rsidRPr="00EA2A17">
        <w:rPr>
          <w:rStyle w:val="ui-provider"/>
          <w:rFonts w:ascii="Times New Roman" w:hAnsi="Times New Roman"/>
          <w:sz w:val="28"/>
          <w:szCs w:val="28"/>
        </w:rPr>
        <w:t>o</w:t>
      </w:r>
      <w:r w:rsidR="00484C2E" w:rsidRPr="00EA2A17">
        <w:rPr>
          <w:rStyle w:val="ui-provider"/>
          <w:rFonts w:ascii="Times New Roman" w:hAnsi="Times New Roman"/>
          <w:sz w:val="28"/>
          <w:szCs w:val="28"/>
        </w:rPr>
        <w:t xml:space="preserve"> restando </w:t>
      </w:r>
      <w:r w:rsidR="00D3438D" w:rsidRPr="00EA2A17">
        <w:rPr>
          <w:rStyle w:val="ui-provider"/>
          <w:rFonts w:ascii="Times New Roman" w:hAnsi="Times New Roman"/>
          <w:sz w:val="28"/>
          <w:szCs w:val="28"/>
        </w:rPr>
        <w:t>il carattere principale de</w:t>
      </w:r>
      <w:r w:rsidR="001559F2" w:rsidRPr="00EA2A17">
        <w:rPr>
          <w:rStyle w:val="ui-provider"/>
          <w:rFonts w:ascii="Times New Roman" w:hAnsi="Times New Roman"/>
          <w:sz w:val="28"/>
          <w:szCs w:val="28"/>
        </w:rPr>
        <w:t>i</w:t>
      </w:r>
      <w:r w:rsidR="00484C2E" w:rsidRPr="00EA2A17">
        <w:rPr>
          <w:rStyle w:val="ui-provider"/>
          <w:rFonts w:ascii="Times New Roman" w:hAnsi="Times New Roman"/>
          <w:sz w:val="28"/>
          <w:szCs w:val="28"/>
        </w:rPr>
        <w:t xml:space="preserve"> canal</w:t>
      </w:r>
      <w:r w:rsidR="001559F2" w:rsidRPr="00EA2A17">
        <w:rPr>
          <w:rStyle w:val="ui-provider"/>
          <w:rFonts w:ascii="Times New Roman" w:hAnsi="Times New Roman"/>
          <w:sz w:val="28"/>
          <w:szCs w:val="28"/>
        </w:rPr>
        <w:t>i</w:t>
      </w:r>
      <w:r w:rsidR="00484C2E" w:rsidRPr="00EA2A17">
        <w:rPr>
          <w:rStyle w:val="ui-provider"/>
          <w:rFonts w:ascii="Times New Roman" w:hAnsi="Times New Roman"/>
          <w:sz w:val="28"/>
          <w:szCs w:val="28"/>
        </w:rPr>
        <w:t xml:space="preserve"> intern</w:t>
      </w:r>
      <w:r w:rsidR="001559F2" w:rsidRPr="00EA2A17">
        <w:rPr>
          <w:rStyle w:val="ui-provider"/>
          <w:rFonts w:ascii="Times New Roman" w:hAnsi="Times New Roman"/>
          <w:sz w:val="28"/>
          <w:szCs w:val="28"/>
        </w:rPr>
        <w:t>i</w:t>
      </w:r>
      <w:r w:rsidR="00D47233" w:rsidRPr="00EA2A17">
        <w:rPr>
          <w:rStyle w:val="ui-provider"/>
          <w:rFonts w:ascii="Times New Roman" w:hAnsi="Times New Roman"/>
          <w:sz w:val="28"/>
          <w:szCs w:val="28"/>
        </w:rPr>
        <w:t xml:space="preserve"> sopra illustrati</w:t>
      </w:r>
      <w:r w:rsidR="00D416BB" w:rsidRPr="00EA2A17">
        <w:rPr>
          <w:rStyle w:val="ui-provider"/>
          <w:rFonts w:ascii="Times New Roman" w:hAnsi="Times New Roman"/>
          <w:sz w:val="28"/>
          <w:szCs w:val="28"/>
        </w:rPr>
        <w:t xml:space="preserve"> </w:t>
      </w:r>
      <w:r w:rsidR="00490A47" w:rsidRPr="00EA2A17">
        <w:rPr>
          <w:rStyle w:val="ui-provider"/>
          <w:rFonts w:ascii="Times New Roman" w:hAnsi="Times New Roman"/>
          <w:sz w:val="28"/>
          <w:szCs w:val="28"/>
        </w:rPr>
        <w:t xml:space="preserve">i Segnalanti possono effettuare la </w:t>
      </w:r>
      <w:r w:rsidR="000C3247" w:rsidRPr="00EA2A17">
        <w:rPr>
          <w:rStyle w:val="ui-provider"/>
          <w:rFonts w:ascii="Times New Roman" w:hAnsi="Times New Roman"/>
          <w:sz w:val="28"/>
          <w:szCs w:val="28"/>
        </w:rPr>
        <w:t>Segnalazione</w:t>
      </w:r>
      <w:r w:rsidR="00490A47" w:rsidRPr="00EA2A17">
        <w:rPr>
          <w:rStyle w:val="ui-provider"/>
          <w:rFonts w:ascii="Times New Roman" w:hAnsi="Times New Roman"/>
          <w:sz w:val="28"/>
          <w:szCs w:val="28"/>
        </w:rPr>
        <w:t xml:space="preserve"> </w:t>
      </w:r>
      <w:r w:rsidR="00484C2E" w:rsidRPr="00EA2A17">
        <w:rPr>
          <w:rStyle w:val="ui-provider"/>
          <w:rFonts w:ascii="Times New Roman" w:hAnsi="Times New Roman"/>
          <w:sz w:val="28"/>
          <w:szCs w:val="28"/>
        </w:rPr>
        <w:t xml:space="preserve">attraverso </w:t>
      </w:r>
      <w:r w:rsidR="00490A47" w:rsidRPr="00EA2A17">
        <w:rPr>
          <w:rStyle w:val="ui-provider"/>
          <w:rFonts w:ascii="Times New Roman" w:hAnsi="Times New Roman"/>
          <w:sz w:val="28"/>
          <w:szCs w:val="28"/>
        </w:rPr>
        <w:t>il</w:t>
      </w:r>
      <w:r w:rsidR="00484C2E" w:rsidRPr="00EA2A17">
        <w:rPr>
          <w:rStyle w:val="ui-provider"/>
          <w:rFonts w:ascii="Times New Roman" w:hAnsi="Times New Roman"/>
          <w:sz w:val="28"/>
          <w:szCs w:val="28"/>
        </w:rPr>
        <w:t xml:space="preserve"> canale</w:t>
      </w:r>
      <w:r w:rsidRPr="00EA2A17">
        <w:rPr>
          <w:rStyle w:val="ui-provider"/>
          <w:rFonts w:ascii="Times New Roman" w:hAnsi="Times New Roman"/>
          <w:sz w:val="28"/>
          <w:szCs w:val="28"/>
        </w:rPr>
        <w:t xml:space="preserve"> e</w:t>
      </w:r>
      <w:r w:rsidR="00484C2E" w:rsidRPr="00EA2A17">
        <w:rPr>
          <w:rStyle w:val="ui-provider"/>
          <w:rFonts w:ascii="Times New Roman" w:hAnsi="Times New Roman"/>
          <w:sz w:val="28"/>
          <w:szCs w:val="28"/>
        </w:rPr>
        <w:t>sterno che viene gestito d</w:t>
      </w:r>
      <w:r w:rsidR="00D3438D" w:rsidRPr="00EA2A17">
        <w:rPr>
          <w:rStyle w:val="ui-provider"/>
          <w:rFonts w:ascii="Times New Roman" w:hAnsi="Times New Roman"/>
          <w:sz w:val="28"/>
          <w:szCs w:val="28"/>
        </w:rPr>
        <w:t>irettamente d</w:t>
      </w:r>
      <w:r w:rsidR="00484C2E" w:rsidRPr="00EA2A17">
        <w:rPr>
          <w:rStyle w:val="ui-provider"/>
          <w:rFonts w:ascii="Times New Roman" w:hAnsi="Times New Roman"/>
          <w:sz w:val="28"/>
          <w:szCs w:val="28"/>
        </w:rPr>
        <w:t>a ANAC</w:t>
      </w:r>
      <w:r w:rsidR="00490A47" w:rsidRPr="00EA2A17">
        <w:rPr>
          <w:rStyle w:val="ui-provider"/>
          <w:rFonts w:ascii="Times New Roman" w:hAnsi="Times New Roman"/>
          <w:sz w:val="28"/>
          <w:szCs w:val="28"/>
        </w:rPr>
        <w:t>, rinvenibile al seguente link:</w:t>
      </w:r>
      <w:r w:rsidR="00490A47" w:rsidRPr="00EA2A17">
        <w:rPr>
          <w:rFonts w:ascii="Times New Roman" w:hAnsi="Times New Roman"/>
          <w:sz w:val="28"/>
          <w:szCs w:val="28"/>
        </w:rPr>
        <w:t xml:space="preserve"> </w:t>
      </w:r>
      <w:hyperlink r:id="rId11" w:tgtFrame="_blank" w:tooltip="https://www.anticorruzione.it/-/whistleblowing" w:history="1">
        <w:r w:rsidR="00490A47" w:rsidRPr="00EA2A17">
          <w:rPr>
            <w:rStyle w:val="Collegamentoipertestuale"/>
            <w:rFonts w:ascii="Times New Roman" w:hAnsi="Times New Roman"/>
            <w:sz w:val="28"/>
            <w:szCs w:val="28"/>
          </w:rPr>
          <w:t>Whistleblowing - www.anticorruzione.it</w:t>
        </w:r>
      </w:hyperlink>
    </w:p>
    <w:p w14:paraId="3E81BD7E" w14:textId="4760FE4F" w:rsidR="00A86D8D" w:rsidRPr="00EA2A17" w:rsidRDefault="00843AE1" w:rsidP="008F44D3">
      <w:pPr>
        <w:spacing w:beforeLines="120" w:before="288" w:afterLines="120" w:after="288" w:line="276" w:lineRule="auto"/>
        <w:jc w:val="both"/>
        <w:rPr>
          <w:rFonts w:ascii="Times New Roman" w:eastAsia="Times New Roman" w:hAnsi="Times New Roman" w:cs="Times New Roman"/>
          <w:sz w:val="28"/>
          <w:szCs w:val="28"/>
          <w:lang w:eastAsia="it-IT"/>
        </w:rPr>
      </w:pPr>
      <w:r w:rsidRPr="00EA2A17">
        <w:rPr>
          <w:rFonts w:ascii="Times New Roman" w:eastAsia="Times New Roman" w:hAnsi="Times New Roman" w:cs="Times New Roman"/>
          <w:sz w:val="28"/>
          <w:szCs w:val="28"/>
          <w:lang w:eastAsia="it-IT"/>
        </w:rPr>
        <w:t xml:space="preserve">Il canale esterno </w:t>
      </w:r>
      <w:r w:rsidR="00424AF9" w:rsidRPr="00EA2A17">
        <w:rPr>
          <w:rFonts w:ascii="Times New Roman" w:eastAsia="Times New Roman" w:hAnsi="Times New Roman" w:cs="Times New Roman"/>
          <w:sz w:val="28"/>
          <w:szCs w:val="28"/>
          <w:lang w:eastAsia="it-IT"/>
        </w:rPr>
        <w:t xml:space="preserve">non può essere utilizzato per </w:t>
      </w:r>
      <w:r w:rsidR="00A86F80" w:rsidRPr="00EA2A17">
        <w:rPr>
          <w:rFonts w:ascii="Times New Roman" w:eastAsia="Times New Roman" w:hAnsi="Times New Roman" w:cs="Times New Roman"/>
          <w:sz w:val="28"/>
          <w:szCs w:val="28"/>
          <w:lang w:eastAsia="it-IT"/>
        </w:rPr>
        <w:t xml:space="preserve">le </w:t>
      </w:r>
      <w:r w:rsidR="000C3247" w:rsidRPr="00EA2A17">
        <w:rPr>
          <w:rFonts w:ascii="Times New Roman" w:eastAsia="Times New Roman" w:hAnsi="Times New Roman" w:cs="Times New Roman"/>
          <w:sz w:val="28"/>
          <w:szCs w:val="28"/>
          <w:lang w:eastAsia="it-IT"/>
        </w:rPr>
        <w:t>Segnalazioni</w:t>
      </w:r>
      <w:r w:rsidR="00A86F80" w:rsidRPr="00EA2A17">
        <w:rPr>
          <w:rFonts w:ascii="Times New Roman" w:eastAsia="Times New Roman" w:hAnsi="Times New Roman" w:cs="Times New Roman"/>
          <w:sz w:val="28"/>
          <w:szCs w:val="28"/>
          <w:lang w:eastAsia="it-IT"/>
        </w:rPr>
        <w:t xml:space="preserve"> potenzialmente concernenti</w:t>
      </w:r>
      <w:r w:rsidR="00424AF9" w:rsidRPr="00EA2A17">
        <w:rPr>
          <w:rFonts w:ascii="Times New Roman" w:eastAsia="Times New Roman" w:hAnsi="Times New Roman" w:cs="Times New Roman"/>
          <w:sz w:val="28"/>
          <w:szCs w:val="28"/>
          <w:lang w:eastAsia="it-IT"/>
        </w:rPr>
        <w:t xml:space="preserve"> le violazioni del Modello 231 e </w:t>
      </w:r>
      <w:r w:rsidR="00A86F80" w:rsidRPr="00EA2A17">
        <w:rPr>
          <w:rFonts w:ascii="Times New Roman" w:eastAsia="Times New Roman" w:hAnsi="Times New Roman" w:cs="Times New Roman"/>
          <w:sz w:val="28"/>
          <w:szCs w:val="28"/>
          <w:lang w:eastAsia="it-IT"/>
        </w:rPr>
        <w:t xml:space="preserve">la commissione </w:t>
      </w:r>
      <w:r w:rsidR="000E769C" w:rsidRPr="00EA2A17">
        <w:rPr>
          <w:rFonts w:ascii="Times New Roman" w:eastAsia="Times New Roman" w:hAnsi="Times New Roman" w:cs="Times New Roman"/>
          <w:sz w:val="28"/>
          <w:szCs w:val="28"/>
          <w:lang w:eastAsia="it-IT"/>
        </w:rPr>
        <w:t>di illeciti di cui al D.lgs. 231/2001.</w:t>
      </w:r>
    </w:p>
    <w:p w14:paraId="0362A727" w14:textId="1014908E" w:rsidR="00490A47" w:rsidRPr="00EA2A17" w:rsidRDefault="00484C2E" w:rsidP="008F44D3">
      <w:pPr>
        <w:spacing w:beforeLines="120" w:before="288" w:afterLines="120" w:after="288" w:line="276" w:lineRule="auto"/>
        <w:jc w:val="both"/>
        <w:rPr>
          <w:rFonts w:ascii="Times New Roman" w:eastAsia="Times New Roman" w:hAnsi="Times New Roman" w:cs="Times New Roman"/>
          <w:sz w:val="28"/>
          <w:szCs w:val="28"/>
          <w:lang w:eastAsia="it-IT"/>
        </w:rPr>
      </w:pPr>
      <w:r w:rsidRPr="00EA2A17">
        <w:rPr>
          <w:rFonts w:ascii="Times New Roman" w:eastAsia="Times New Roman" w:hAnsi="Times New Roman" w:cs="Times New Roman"/>
          <w:sz w:val="28"/>
          <w:szCs w:val="28"/>
          <w:lang w:eastAsia="it-IT"/>
        </w:rPr>
        <w:t>In particolare</w:t>
      </w:r>
      <w:r w:rsidR="00B009A1" w:rsidRPr="00EA2A17">
        <w:rPr>
          <w:rFonts w:ascii="Times New Roman" w:eastAsia="Times New Roman" w:hAnsi="Times New Roman" w:cs="Times New Roman"/>
          <w:sz w:val="28"/>
          <w:szCs w:val="28"/>
          <w:lang w:eastAsia="it-IT"/>
        </w:rPr>
        <w:t>,</w:t>
      </w:r>
      <w:r w:rsidR="00490A47" w:rsidRPr="00EA2A17">
        <w:rPr>
          <w:rFonts w:ascii="Times New Roman" w:eastAsia="Times New Roman" w:hAnsi="Times New Roman" w:cs="Times New Roman"/>
          <w:sz w:val="28"/>
          <w:szCs w:val="28"/>
          <w:lang w:eastAsia="it-IT"/>
        </w:rPr>
        <w:t xml:space="preserve"> il </w:t>
      </w:r>
      <w:r w:rsidR="000C3247" w:rsidRPr="00EA2A17">
        <w:rPr>
          <w:rFonts w:ascii="Times New Roman" w:eastAsia="Times New Roman" w:hAnsi="Times New Roman" w:cs="Times New Roman"/>
          <w:sz w:val="28"/>
          <w:szCs w:val="28"/>
          <w:lang w:eastAsia="it-IT"/>
        </w:rPr>
        <w:t>Segnalante</w:t>
      </w:r>
      <w:r w:rsidR="00490A47" w:rsidRPr="00EA2A17">
        <w:rPr>
          <w:rFonts w:ascii="Times New Roman" w:eastAsia="Times New Roman" w:hAnsi="Times New Roman" w:cs="Times New Roman"/>
          <w:sz w:val="28"/>
          <w:szCs w:val="28"/>
          <w:lang w:eastAsia="it-IT"/>
        </w:rPr>
        <w:t xml:space="preserve"> </w:t>
      </w:r>
      <w:r w:rsidRPr="00EA2A17">
        <w:rPr>
          <w:rFonts w:ascii="Times New Roman" w:eastAsia="Times New Roman" w:hAnsi="Times New Roman" w:cs="Times New Roman"/>
          <w:sz w:val="28"/>
          <w:szCs w:val="28"/>
          <w:lang w:eastAsia="it-IT"/>
        </w:rPr>
        <w:t xml:space="preserve">può effettuare una </w:t>
      </w:r>
      <w:r w:rsidR="000C3247" w:rsidRPr="00EA2A17">
        <w:rPr>
          <w:rFonts w:ascii="Times New Roman" w:eastAsia="Times New Roman" w:hAnsi="Times New Roman" w:cs="Times New Roman"/>
          <w:sz w:val="28"/>
          <w:szCs w:val="28"/>
          <w:lang w:eastAsia="it-IT"/>
        </w:rPr>
        <w:t>Segnalazione</w:t>
      </w:r>
      <w:r w:rsidRPr="00EA2A17">
        <w:rPr>
          <w:rFonts w:ascii="Times New Roman" w:eastAsia="Times New Roman" w:hAnsi="Times New Roman" w:cs="Times New Roman"/>
          <w:sz w:val="28"/>
          <w:szCs w:val="28"/>
          <w:lang w:eastAsia="it-IT"/>
        </w:rPr>
        <w:t xml:space="preserve"> </w:t>
      </w:r>
      <w:r w:rsidR="00490A47" w:rsidRPr="00EA2A17">
        <w:rPr>
          <w:rFonts w:ascii="Times New Roman" w:eastAsia="Times New Roman" w:hAnsi="Times New Roman" w:cs="Times New Roman"/>
          <w:sz w:val="28"/>
          <w:szCs w:val="28"/>
          <w:lang w:eastAsia="it-IT"/>
        </w:rPr>
        <w:t xml:space="preserve">tramite il canale esterno </w:t>
      </w:r>
      <w:r w:rsidR="00D47233" w:rsidRPr="00EA2A17">
        <w:rPr>
          <w:rFonts w:ascii="Times New Roman" w:eastAsia="Times New Roman" w:hAnsi="Times New Roman" w:cs="Times New Roman"/>
          <w:b/>
          <w:bCs/>
          <w:sz w:val="28"/>
          <w:szCs w:val="28"/>
          <w:lang w:eastAsia="it-IT"/>
        </w:rPr>
        <w:t xml:space="preserve">solo </w:t>
      </w:r>
      <w:r w:rsidR="00490A47" w:rsidRPr="00EA2A17">
        <w:rPr>
          <w:rFonts w:ascii="Times New Roman" w:eastAsia="Times New Roman" w:hAnsi="Times New Roman" w:cs="Times New Roman"/>
          <w:b/>
          <w:bCs/>
          <w:sz w:val="28"/>
          <w:szCs w:val="28"/>
          <w:lang w:eastAsia="it-IT"/>
        </w:rPr>
        <w:t>nei seguenti casi</w:t>
      </w:r>
      <w:r w:rsidR="003F2369" w:rsidRPr="00EA2A17">
        <w:rPr>
          <w:rFonts w:ascii="Times New Roman" w:eastAsia="Times New Roman" w:hAnsi="Times New Roman" w:cs="Times New Roman"/>
          <w:sz w:val="28"/>
          <w:szCs w:val="28"/>
          <w:lang w:eastAsia="it-IT"/>
        </w:rPr>
        <w:t>,</w:t>
      </w:r>
      <w:r w:rsidR="003F2369" w:rsidRPr="00EA2A17">
        <w:rPr>
          <w:rFonts w:ascii="Times New Roman" w:eastAsia="Times New Roman" w:hAnsi="Times New Roman" w:cs="Times New Roman"/>
          <w:b/>
          <w:bCs/>
          <w:sz w:val="28"/>
          <w:szCs w:val="28"/>
          <w:lang w:eastAsia="it-IT"/>
        </w:rPr>
        <w:t xml:space="preserve"> </w:t>
      </w:r>
      <w:r w:rsidR="003F2369" w:rsidRPr="00EA2A17">
        <w:rPr>
          <w:rFonts w:ascii="Times New Roman" w:eastAsia="Times New Roman" w:hAnsi="Times New Roman" w:cs="Times New Roman"/>
          <w:sz w:val="28"/>
          <w:szCs w:val="28"/>
          <w:lang w:eastAsia="it-IT"/>
        </w:rPr>
        <w:t xml:space="preserve">come </w:t>
      </w:r>
      <w:r w:rsidR="00490A47" w:rsidRPr="00EA2A17">
        <w:rPr>
          <w:rFonts w:ascii="Times New Roman" w:eastAsia="Times New Roman" w:hAnsi="Times New Roman" w:cs="Times New Roman"/>
          <w:sz w:val="28"/>
          <w:szCs w:val="28"/>
          <w:lang w:eastAsia="it-IT"/>
        </w:rPr>
        <w:t>previsti dal</w:t>
      </w:r>
      <w:r w:rsidR="003F2369" w:rsidRPr="00EA2A17">
        <w:rPr>
          <w:rFonts w:ascii="Times New Roman" w:eastAsia="Times New Roman" w:hAnsi="Times New Roman" w:cs="Times New Roman"/>
          <w:sz w:val="28"/>
          <w:szCs w:val="28"/>
          <w:lang w:eastAsia="it-IT"/>
        </w:rPr>
        <w:t xml:space="preserve"> Decreto Whistleblowing</w:t>
      </w:r>
      <w:r w:rsidR="00490A47" w:rsidRPr="00EA2A17">
        <w:rPr>
          <w:rFonts w:ascii="Times New Roman" w:eastAsia="Times New Roman" w:hAnsi="Times New Roman" w:cs="Times New Roman"/>
          <w:sz w:val="28"/>
          <w:szCs w:val="28"/>
          <w:lang w:eastAsia="it-IT"/>
        </w:rPr>
        <w:t xml:space="preserve">: </w:t>
      </w:r>
    </w:p>
    <w:p w14:paraId="2948205D" w14:textId="62D5B6D3" w:rsidR="00702B23" w:rsidRPr="00EA2A17" w:rsidRDefault="00484C2E" w:rsidP="008F44D3">
      <w:pPr>
        <w:pStyle w:val="Corpotesto"/>
        <w:numPr>
          <w:ilvl w:val="0"/>
          <w:numId w:val="6"/>
        </w:numPr>
        <w:spacing w:beforeLines="120" w:before="288" w:afterLines="120" w:after="288" w:line="276" w:lineRule="auto"/>
        <w:rPr>
          <w:rFonts w:ascii="Times New Roman" w:hAnsi="Times New Roman"/>
          <w:sz w:val="28"/>
          <w:szCs w:val="28"/>
        </w:rPr>
      </w:pPr>
      <w:r w:rsidRPr="00EA2A17">
        <w:rPr>
          <w:rStyle w:val="ui-provider"/>
          <w:rFonts w:ascii="Times New Roman" w:hAnsi="Times New Roman"/>
          <w:sz w:val="28"/>
          <w:szCs w:val="28"/>
        </w:rPr>
        <w:t>se</w:t>
      </w:r>
      <w:r w:rsidRPr="00EA2A17">
        <w:rPr>
          <w:rFonts w:ascii="Times New Roman" w:hAnsi="Times New Roman"/>
          <w:sz w:val="28"/>
          <w:szCs w:val="28"/>
        </w:rPr>
        <w:t xml:space="preserve">, al momento della </w:t>
      </w:r>
      <w:r w:rsidR="000C3247" w:rsidRPr="00EA2A17">
        <w:rPr>
          <w:rFonts w:ascii="Times New Roman" w:hAnsi="Times New Roman"/>
          <w:sz w:val="28"/>
          <w:szCs w:val="28"/>
        </w:rPr>
        <w:t>Segnalazione</w:t>
      </w:r>
      <w:r w:rsidR="00E8622C" w:rsidRPr="00EA2A17">
        <w:rPr>
          <w:rFonts w:ascii="Times New Roman" w:hAnsi="Times New Roman"/>
          <w:sz w:val="28"/>
          <w:szCs w:val="28"/>
        </w:rPr>
        <w:t>,</w:t>
      </w:r>
      <w:r w:rsidR="00490A47" w:rsidRPr="00EA2A17">
        <w:rPr>
          <w:rFonts w:ascii="Times New Roman" w:hAnsi="Times New Roman"/>
          <w:sz w:val="28"/>
          <w:szCs w:val="28"/>
        </w:rPr>
        <w:t xml:space="preserve"> </w:t>
      </w:r>
      <w:r w:rsidRPr="00EA2A17">
        <w:rPr>
          <w:rFonts w:ascii="Times New Roman" w:hAnsi="Times New Roman"/>
          <w:sz w:val="28"/>
          <w:szCs w:val="28"/>
        </w:rPr>
        <w:t>i</w:t>
      </w:r>
      <w:r w:rsidR="00B65C4A" w:rsidRPr="00EA2A17">
        <w:rPr>
          <w:rFonts w:ascii="Times New Roman" w:hAnsi="Times New Roman"/>
          <w:sz w:val="28"/>
          <w:szCs w:val="28"/>
        </w:rPr>
        <w:t xml:space="preserve"> canali interni </w:t>
      </w:r>
      <w:r w:rsidR="00205474" w:rsidRPr="00EA2A17">
        <w:rPr>
          <w:rFonts w:ascii="Times New Roman" w:hAnsi="Times New Roman"/>
          <w:sz w:val="28"/>
          <w:szCs w:val="28"/>
        </w:rPr>
        <w:t xml:space="preserve">della </w:t>
      </w:r>
      <w:r w:rsidR="000E535B">
        <w:rPr>
          <w:rFonts w:ascii="Times New Roman" w:hAnsi="Times New Roman"/>
          <w:sz w:val="28"/>
          <w:szCs w:val="28"/>
        </w:rPr>
        <w:t>Associazione</w:t>
      </w:r>
      <w:r w:rsidR="00D47233" w:rsidRPr="00EA2A17">
        <w:rPr>
          <w:rFonts w:ascii="Times New Roman" w:hAnsi="Times New Roman"/>
          <w:sz w:val="28"/>
          <w:szCs w:val="28"/>
        </w:rPr>
        <w:t xml:space="preserve"> </w:t>
      </w:r>
      <w:r w:rsidR="00B65C4A" w:rsidRPr="00EA2A17">
        <w:rPr>
          <w:rFonts w:ascii="Times New Roman" w:hAnsi="Times New Roman"/>
          <w:sz w:val="28"/>
          <w:szCs w:val="28"/>
        </w:rPr>
        <w:t xml:space="preserve">non sono </w:t>
      </w:r>
      <w:r w:rsidRPr="00EA2A17">
        <w:rPr>
          <w:rFonts w:ascii="Times New Roman" w:hAnsi="Times New Roman"/>
          <w:sz w:val="28"/>
          <w:szCs w:val="28"/>
        </w:rPr>
        <w:t>attiv</w:t>
      </w:r>
      <w:r w:rsidR="00B65C4A" w:rsidRPr="00EA2A17">
        <w:rPr>
          <w:rFonts w:ascii="Times New Roman" w:hAnsi="Times New Roman"/>
          <w:sz w:val="28"/>
          <w:szCs w:val="28"/>
        </w:rPr>
        <w:t>i</w:t>
      </w:r>
      <w:r w:rsidRPr="00EA2A17">
        <w:rPr>
          <w:rFonts w:ascii="Times New Roman" w:hAnsi="Times New Roman"/>
          <w:sz w:val="28"/>
          <w:szCs w:val="28"/>
        </w:rPr>
        <w:t xml:space="preserve"> o, anche se attivat</w:t>
      </w:r>
      <w:r w:rsidR="00B65C4A" w:rsidRPr="00EA2A17">
        <w:rPr>
          <w:rFonts w:ascii="Times New Roman" w:hAnsi="Times New Roman"/>
          <w:sz w:val="28"/>
          <w:szCs w:val="28"/>
        </w:rPr>
        <w:t>i</w:t>
      </w:r>
      <w:r w:rsidRPr="00EA2A17">
        <w:rPr>
          <w:rFonts w:ascii="Times New Roman" w:hAnsi="Times New Roman"/>
          <w:sz w:val="28"/>
          <w:szCs w:val="28"/>
        </w:rPr>
        <w:t xml:space="preserve">, non </w:t>
      </w:r>
      <w:r w:rsidR="00B65C4A" w:rsidRPr="00EA2A17">
        <w:rPr>
          <w:rFonts w:ascii="Times New Roman" w:hAnsi="Times New Roman"/>
          <w:sz w:val="28"/>
          <w:szCs w:val="28"/>
        </w:rPr>
        <w:t>sono</w:t>
      </w:r>
      <w:r w:rsidRPr="00EA2A17">
        <w:rPr>
          <w:rFonts w:ascii="Times New Roman" w:hAnsi="Times New Roman"/>
          <w:sz w:val="28"/>
          <w:szCs w:val="28"/>
        </w:rPr>
        <w:t xml:space="preserve"> conform</w:t>
      </w:r>
      <w:r w:rsidR="00B65C4A" w:rsidRPr="00EA2A17">
        <w:rPr>
          <w:rFonts w:ascii="Times New Roman" w:hAnsi="Times New Roman"/>
          <w:sz w:val="28"/>
          <w:szCs w:val="28"/>
        </w:rPr>
        <w:t>i</w:t>
      </w:r>
      <w:r w:rsidRPr="00EA2A17">
        <w:rPr>
          <w:rFonts w:ascii="Times New Roman" w:hAnsi="Times New Roman"/>
          <w:sz w:val="28"/>
          <w:szCs w:val="28"/>
        </w:rPr>
        <w:t xml:space="preserve"> a quanto previsto dal </w:t>
      </w:r>
      <w:r w:rsidR="00007F5E" w:rsidRPr="00EA2A17">
        <w:rPr>
          <w:rFonts w:ascii="Times New Roman" w:hAnsi="Times New Roman"/>
          <w:sz w:val="28"/>
          <w:szCs w:val="28"/>
        </w:rPr>
        <w:t>D</w:t>
      </w:r>
      <w:r w:rsidRPr="00EA2A17">
        <w:rPr>
          <w:rFonts w:ascii="Times New Roman" w:hAnsi="Times New Roman"/>
          <w:sz w:val="28"/>
          <w:szCs w:val="28"/>
        </w:rPr>
        <w:t>ecreto</w:t>
      </w:r>
      <w:r w:rsidR="00007F5E" w:rsidRPr="00EA2A17">
        <w:rPr>
          <w:rFonts w:ascii="Times New Roman" w:hAnsi="Times New Roman"/>
          <w:sz w:val="28"/>
          <w:szCs w:val="28"/>
        </w:rPr>
        <w:t xml:space="preserve"> Whistleblowing; </w:t>
      </w:r>
    </w:p>
    <w:p w14:paraId="6E044FC9" w14:textId="4015D6DF" w:rsidR="001A2B1E" w:rsidRPr="00EA2A17" w:rsidRDefault="00007F5E" w:rsidP="008F44D3">
      <w:pPr>
        <w:pStyle w:val="Corpotesto"/>
        <w:numPr>
          <w:ilvl w:val="0"/>
          <w:numId w:val="6"/>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se il </w:t>
      </w:r>
      <w:r w:rsidR="000C3247" w:rsidRPr="00EA2A17">
        <w:rPr>
          <w:rFonts w:ascii="Times New Roman" w:hAnsi="Times New Roman"/>
          <w:sz w:val="28"/>
          <w:szCs w:val="28"/>
        </w:rPr>
        <w:t>Segnalante</w:t>
      </w:r>
      <w:r w:rsidRPr="00EA2A17">
        <w:rPr>
          <w:rFonts w:ascii="Times New Roman" w:hAnsi="Times New Roman"/>
          <w:sz w:val="28"/>
          <w:szCs w:val="28"/>
        </w:rPr>
        <w:t xml:space="preserve"> non ha </w:t>
      </w:r>
      <w:r w:rsidR="00484C2E" w:rsidRPr="00EA2A17">
        <w:rPr>
          <w:rFonts w:ascii="Times New Roman" w:hAnsi="Times New Roman"/>
          <w:sz w:val="28"/>
          <w:szCs w:val="28"/>
        </w:rPr>
        <w:t xml:space="preserve">avuto </w:t>
      </w:r>
      <w:r w:rsidR="002E4EFF" w:rsidRPr="00EA2A17">
        <w:rPr>
          <w:rFonts w:ascii="Times New Roman" w:hAnsi="Times New Roman"/>
          <w:sz w:val="28"/>
          <w:szCs w:val="28"/>
        </w:rPr>
        <w:t xml:space="preserve">riscontro </w:t>
      </w:r>
      <w:r w:rsidR="00484C2E" w:rsidRPr="00EA2A17">
        <w:rPr>
          <w:rFonts w:ascii="Times New Roman" w:hAnsi="Times New Roman"/>
          <w:sz w:val="28"/>
          <w:szCs w:val="28"/>
        </w:rPr>
        <w:t>da parte dell</w:t>
      </w:r>
      <w:r w:rsidRPr="00EA2A17">
        <w:rPr>
          <w:rFonts w:ascii="Times New Roman" w:hAnsi="Times New Roman"/>
          <w:sz w:val="28"/>
          <w:szCs w:val="28"/>
        </w:rPr>
        <w:t>’Organo Ricevente</w:t>
      </w:r>
      <w:r w:rsidR="00991016" w:rsidRPr="00EA2A17">
        <w:rPr>
          <w:rFonts w:ascii="Times New Roman" w:hAnsi="Times New Roman"/>
          <w:sz w:val="28"/>
          <w:szCs w:val="28"/>
        </w:rPr>
        <w:t xml:space="preserve">, dopo aver presentato la </w:t>
      </w:r>
      <w:r w:rsidR="000C3247" w:rsidRPr="00EA2A17">
        <w:rPr>
          <w:rFonts w:ascii="Times New Roman" w:hAnsi="Times New Roman"/>
          <w:sz w:val="28"/>
          <w:szCs w:val="28"/>
        </w:rPr>
        <w:t>Segnalazione</w:t>
      </w:r>
      <w:r w:rsidR="00991016" w:rsidRPr="00EA2A17">
        <w:rPr>
          <w:rFonts w:ascii="Times New Roman" w:hAnsi="Times New Roman"/>
          <w:sz w:val="28"/>
          <w:szCs w:val="28"/>
        </w:rPr>
        <w:t xml:space="preserve"> mediante canal</w:t>
      </w:r>
      <w:r w:rsidR="00D47233" w:rsidRPr="00EA2A17">
        <w:rPr>
          <w:rFonts w:ascii="Times New Roman" w:hAnsi="Times New Roman"/>
          <w:sz w:val="28"/>
          <w:szCs w:val="28"/>
        </w:rPr>
        <w:t>i</w:t>
      </w:r>
      <w:r w:rsidR="00991016" w:rsidRPr="00EA2A17">
        <w:rPr>
          <w:rFonts w:ascii="Times New Roman" w:hAnsi="Times New Roman"/>
          <w:sz w:val="28"/>
          <w:szCs w:val="28"/>
        </w:rPr>
        <w:t xml:space="preserve"> intern</w:t>
      </w:r>
      <w:r w:rsidR="00D47233" w:rsidRPr="00EA2A17">
        <w:rPr>
          <w:rFonts w:ascii="Times New Roman" w:hAnsi="Times New Roman"/>
          <w:sz w:val="28"/>
          <w:szCs w:val="28"/>
        </w:rPr>
        <w:t>i</w:t>
      </w:r>
      <w:r w:rsidR="00991016" w:rsidRPr="00EA2A17">
        <w:rPr>
          <w:rFonts w:ascii="Times New Roman" w:hAnsi="Times New Roman"/>
          <w:sz w:val="28"/>
          <w:szCs w:val="28"/>
        </w:rPr>
        <w:t xml:space="preserve"> (a titolo esemplificativo i canal</w:t>
      </w:r>
      <w:r w:rsidR="00D47233" w:rsidRPr="00EA2A17">
        <w:rPr>
          <w:rFonts w:ascii="Times New Roman" w:hAnsi="Times New Roman"/>
          <w:sz w:val="28"/>
          <w:szCs w:val="28"/>
        </w:rPr>
        <w:t>i</w:t>
      </w:r>
      <w:r w:rsidR="002E4EFF" w:rsidRPr="00EA2A17">
        <w:rPr>
          <w:rFonts w:ascii="Times New Roman" w:hAnsi="Times New Roman"/>
          <w:sz w:val="28"/>
          <w:szCs w:val="28"/>
        </w:rPr>
        <w:t xml:space="preserve"> interni</w:t>
      </w:r>
      <w:r w:rsidR="00991016" w:rsidRPr="00EA2A17">
        <w:rPr>
          <w:rFonts w:ascii="Times New Roman" w:hAnsi="Times New Roman"/>
          <w:sz w:val="28"/>
          <w:szCs w:val="28"/>
        </w:rPr>
        <w:t xml:space="preserve"> non ha</w:t>
      </w:r>
      <w:r w:rsidR="00D47233" w:rsidRPr="00EA2A17">
        <w:rPr>
          <w:rFonts w:ascii="Times New Roman" w:hAnsi="Times New Roman"/>
          <w:sz w:val="28"/>
          <w:szCs w:val="28"/>
        </w:rPr>
        <w:t>nno</w:t>
      </w:r>
      <w:r w:rsidR="00991016" w:rsidRPr="00EA2A17">
        <w:rPr>
          <w:rFonts w:ascii="Times New Roman" w:hAnsi="Times New Roman"/>
          <w:sz w:val="28"/>
          <w:szCs w:val="28"/>
        </w:rPr>
        <w:t xml:space="preserve"> </w:t>
      </w:r>
      <w:r w:rsidR="00484C2E" w:rsidRPr="00EA2A17">
        <w:rPr>
          <w:rFonts w:ascii="Times New Roman" w:hAnsi="Times New Roman"/>
          <w:sz w:val="28"/>
          <w:szCs w:val="28"/>
        </w:rPr>
        <w:t xml:space="preserve">funzionato correttamente, nel senso che la </w:t>
      </w:r>
      <w:r w:rsidR="000C3247" w:rsidRPr="00EA2A17">
        <w:rPr>
          <w:rFonts w:ascii="Times New Roman" w:hAnsi="Times New Roman"/>
          <w:sz w:val="28"/>
          <w:szCs w:val="28"/>
        </w:rPr>
        <w:t>Segnalazione</w:t>
      </w:r>
      <w:r w:rsidR="00484C2E" w:rsidRPr="00EA2A17">
        <w:rPr>
          <w:rFonts w:ascii="Times New Roman" w:hAnsi="Times New Roman"/>
          <w:sz w:val="28"/>
          <w:szCs w:val="28"/>
        </w:rPr>
        <w:t xml:space="preserve"> non è stata trattata entro un termine ragionevole, oppure non è stata intrapresa un’azione per affrontare la violazione</w:t>
      </w:r>
      <w:r w:rsidR="001A2B1E" w:rsidRPr="00EA2A17">
        <w:rPr>
          <w:rFonts w:ascii="Times New Roman" w:hAnsi="Times New Roman"/>
          <w:sz w:val="28"/>
          <w:szCs w:val="28"/>
        </w:rPr>
        <w:t>)</w:t>
      </w:r>
      <w:r w:rsidR="00CD1689" w:rsidRPr="00EA2A17">
        <w:rPr>
          <w:rFonts w:ascii="Times New Roman" w:hAnsi="Times New Roman"/>
          <w:sz w:val="28"/>
          <w:szCs w:val="28"/>
        </w:rPr>
        <w:t>;</w:t>
      </w:r>
    </w:p>
    <w:p w14:paraId="491A152F" w14:textId="7503222C" w:rsidR="00E8622C" w:rsidRPr="00EA2A17" w:rsidRDefault="00B009A1" w:rsidP="008F44D3">
      <w:pPr>
        <w:pStyle w:val="Corpotesto"/>
        <w:numPr>
          <w:ilvl w:val="0"/>
          <w:numId w:val="6"/>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se </w:t>
      </w:r>
      <w:r w:rsidR="001A2B1E" w:rsidRPr="00EA2A17">
        <w:rPr>
          <w:rFonts w:ascii="Times New Roman" w:hAnsi="Times New Roman"/>
          <w:sz w:val="28"/>
          <w:szCs w:val="28"/>
        </w:rPr>
        <w:t xml:space="preserve">il </w:t>
      </w:r>
      <w:r w:rsidR="000C3247" w:rsidRPr="00EA2A17">
        <w:rPr>
          <w:rFonts w:ascii="Times New Roman" w:hAnsi="Times New Roman"/>
          <w:sz w:val="28"/>
          <w:szCs w:val="28"/>
        </w:rPr>
        <w:t>Segnalante</w:t>
      </w:r>
      <w:r w:rsidR="001A2B1E" w:rsidRPr="00EA2A17">
        <w:rPr>
          <w:rFonts w:ascii="Times New Roman" w:hAnsi="Times New Roman"/>
          <w:sz w:val="28"/>
          <w:szCs w:val="28"/>
        </w:rPr>
        <w:t xml:space="preserve"> </w:t>
      </w:r>
      <w:r w:rsidR="00484C2E" w:rsidRPr="00EA2A17">
        <w:rPr>
          <w:rFonts w:ascii="Times New Roman" w:hAnsi="Times New Roman"/>
          <w:sz w:val="28"/>
          <w:szCs w:val="28"/>
        </w:rPr>
        <w:t>ha fondati motivi di ritenere</w:t>
      </w:r>
      <w:r w:rsidR="00CD1689" w:rsidRPr="00EA2A17">
        <w:rPr>
          <w:rFonts w:ascii="Times New Roman" w:hAnsi="Times New Roman"/>
          <w:sz w:val="28"/>
          <w:szCs w:val="28"/>
        </w:rPr>
        <w:t>,</w:t>
      </w:r>
      <w:r w:rsidR="00484C2E" w:rsidRPr="00EA2A17">
        <w:rPr>
          <w:rFonts w:ascii="Times New Roman" w:hAnsi="Times New Roman"/>
          <w:sz w:val="28"/>
          <w:szCs w:val="28"/>
        </w:rPr>
        <w:t xml:space="preserve"> sulla base di circostanze concrete </w:t>
      </w:r>
      <w:r w:rsidR="00484C2E" w:rsidRPr="00EA2A17">
        <w:rPr>
          <w:rFonts w:ascii="Times New Roman" w:hAnsi="Times New Roman"/>
          <w:b/>
          <w:bCs/>
          <w:sz w:val="28"/>
          <w:szCs w:val="28"/>
        </w:rPr>
        <w:t xml:space="preserve">allegate </w:t>
      </w:r>
      <w:r w:rsidR="00484C2E" w:rsidRPr="00EA2A17">
        <w:rPr>
          <w:rFonts w:ascii="Times New Roman" w:hAnsi="Times New Roman"/>
          <w:sz w:val="28"/>
          <w:szCs w:val="28"/>
        </w:rPr>
        <w:t xml:space="preserve">ed informazioni </w:t>
      </w:r>
      <w:r w:rsidR="00484C2E" w:rsidRPr="00EA2A17">
        <w:rPr>
          <w:rFonts w:ascii="Times New Roman" w:hAnsi="Times New Roman"/>
          <w:b/>
          <w:bCs/>
          <w:sz w:val="28"/>
          <w:szCs w:val="28"/>
        </w:rPr>
        <w:t>acquisibili</w:t>
      </w:r>
      <w:r w:rsidR="00484C2E" w:rsidRPr="00EA2A17">
        <w:rPr>
          <w:rFonts w:ascii="Times New Roman" w:hAnsi="Times New Roman"/>
          <w:sz w:val="28"/>
          <w:szCs w:val="28"/>
        </w:rPr>
        <w:t xml:space="preserve"> e, quindi, non su semplici illazioni, che</w:t>
      </w:r>
      <w:r w:rsidR="00C6544B" w:rsidRPr="00EA2A17">
        <w:rPr>
          <w:rFonts w:ascii="Times New Roman" w:hAnsi="Times New Roman"/>
          <w:sz w:val="28"/>
          <w:szCs w:val="28"/>
        </w:rPr>
        <w:t xml:space="preserve">: </w:t>
      </w:r>
    </w:p>
    <w:p w14:paraId="39315D2D" w14:textId="3F1F3927" w:rsidR="00E8622C" w:rsidRPr="00EA2A17" w:rsidRDefault="00484C2E" w:rsidP="008F44D3">
      <w:pPr>
        <w:pStyle w:val="Corpotesto"/>
        <w:numPr>
          <w:ilvl w:val="1"/>
          <w:numId w:val="6"/>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lastRenderedPageBreak/>
        <w:t xml:space="preserve">se effettuasse una </w:t>
      </w:r>
      <w:r w:rsidR="000C3247" w:rsidRPr="00EA2A17">
        <w:rPr>
          <w:rFonts w:ascii="Times New Roman" w:hAnsi="Times New Roman"/>
          <w:sz w:val="28"/>
          <w:szCs w:val="28"/>
        </w:rPr>
        <w:t>Segnalazione</w:t>
      </w:r>
      <w:r w:rsidRPr="00EA2A17">
        <w:rPr>
          <w:rFonts w:ascii="Times New Roman" w:hAnsi="Times New Roman"/>
          <w:sz w:val="28"/>
          <w:szCs w:val="28"/>
        </w:rPr>
        <w:t xml:space="preserve"> </w:t>
      </w:r>
      <w:r w:rsidR="005209D4" w:rsidRPr="00EA2A17">
        <w:rPr>
          <w:rFonts w:ascii="Times New Roman" w:hAnsi="Times New Roman"/>
          <w:sz w:val="28"/>
          <w:szCs w:val="28"/>
        </w:rPr>
        <w:t xml:space="preserve">mediante </w:t>
      </w:r>
      <w:r w:rsidR="00D47233" w:rsidRPr="00EA2A17">
        <w:rPr>
          <w:rFonts w:ascii="Times New Roman" w:hAnsi="Times New Roman"/>
          <w:sz w:val="28"/>
          <w:szCs w:val="28"/>
        </w:rPr>
        <w:t xml:space="preserve">i </w:t>
      </w:r>
      <w:r w:rsidR="005209D4" w:rsidRPr="00EA2A17">
        <w:rPr>
          <w:rFonts w:ascii="Times New Roman" w:hAnsi="Times New Roman"/>
          <w:sz w:val="28"/>
          <w:szCs w:val="28"/>
        </w:rPr>
        <w:t>canal</w:t>
      </w:r>
      <w:r w:rsidR="00D47233" w:rsidRPr="00EA2A17">
        <w:rPr>
          <w:rFonts w:ascii="Times New Roman" w:hAnsi="Times New Roman"/>
          <w:sz w:val="28"/>
          <w:szCs w:val="28"/>
        </w:rPr>
        <w:t>i</w:t>
      </w:r>
      <w:r w:rsidR="005209D4" w:rsidRPr="00EA2A17">
        <w:rPr>
          <w:rFonts w:ascii="Times New Roman" w:hAnsi="Times New Roman"/>
          <w:sz w:val="28"/>
          <w:szCs w:val="28"/>
        </w:rPr>
        <w:t xml:space="preserve"> </w:t>
      </w:r>
      <w:r w:rsidRPr="00EA2A17">
        <w:rPr>
          <w:rFonts w:ascii="Times New Roman" w:hAnsi="Times New Roman"/>
          <w:sz w:val="28"/>
          <w:szCs w:val="28"/>
        </w:rPr>
        <w:t>intern</w:t>
      </w:r>
      <w:r w:rsidR="00D47233" w:rsidRPr="00EA2A17">
        <w:rPr>
          <w:rFonts w:ascii="Times New Roman" w:hAnsi="Times New Roman"/>
          <w:sz w:val="28"/>
          <w:szCs w:val="28"/>
        </w:rPr>
        <w:t>i,</w:t>
      </w:r>
      <w:r w:rsidR="00B76BDF" w:rsidRPr="00EA2A17">
        <w:rPr>
          <w:rFonts w:ascii="Times New Roman" w:hAnsi="Times New Roman"/>
          <w:sz w:val="28"/>
          <w:szCs w:val="28"/>
        </w:rPr>
        <w:t xml:space="preserve"> </w:t>
      </w:r>
      <w:r w:rsidRPr="00EA2A17">
        <w:rPr>
          <w:rFonts w:ascii="Times New Roman" w:hAnsi="Times New Roman"/>
          <w:sz w:val="28"/>
          <w:szCs w:val="28"/>
        </w:rPr>
        <w:t>alla stessa non sarebbe dato efficace seguito</w:t>
      </w:r>
      <w:r w:rsidR="005209D4" w:rsidRPr="00EA2A17">
        <w:rPr>
          <w:rFonts w:ascii="Times New Roman" w:hAnsi="Times New Roman"/>
          <w:sz w:val="28"/>
          <w:szCs w:val="28"/>
        </w:rPr>
        <w:t xml:space="preserve"> </w:t>
      </w:r>
      <w:r w:rsidRPr="00EA2A17">
        <w:rPr>
          <w:rFonts w:ascii="Times New Roman" w:hAnsi="Times New Roman"/>
          <w:sz w:val="28"/>
          <w:szCs w:val="28"/>
        </w:rPr>
        <w:t>(ciò si verifica quando, ad esempio, il responsabile ultimo nel contesto lavorativo sia coinvolto nella violazione</w:t>
      </w:r>
      <w:r w:rsidR="00D47233" w:rsidRPr="00EA2A17">
        <w:rPr>
          <w:rFonts w:ascii="Times New Roman" w:hAnsi="Times New Roman"/>
          <w:sz w:val="28"/>
          <w:szCs w:val="28"/>
        </w:rPr>
        <w:t xml:space="preserve">, o se </w:t>
      </w:r>
      <w:r w:rsidRPr="00EA2A17">
        <w:rPr>
          <w:rFonts w:ascii="Times New Roman" w:hAnsi="Times New Roman"/>
          <w:sz w:val="28"/>
          <w:szCs w:val="28"/>
        </w:rPr>
        <w:t>vi sia il rischio che la violazione o le relative prove possano essere occultate o distrutte,</w:t>
      </w:r>
      <w:r w:rsidR="00D47233" w:rsidRPr="00EA2A17">
        <w:rPr>
          <w:rFonts w:ascii="Times New Roman" w:hAnsi="Times New Roman"/>
          <w:sz w:val="28"/>
          <w:szCs w:val="28"/>
        </w:rPr>
        <w:t xml:space="preserve"> ecc.</w:t>
      </w:r>
      <w:r w:rsidRPr="00EA2A17">
        <w:rPr>
          <w:rFonts w:ascii="Times New Roman" w:hAnsi="Times New Roman"/>
          <w:sz w:val="28"/>
          <w:szCs w:val="28"/>
        </w:rPr>
        <w:t>);</w:t>
      </w:r>
      <w:r w:rsidR="00B76BDF" w:rsidRPr="00EA2A17">
        <w:rPr>
          <w:rFonts w:ascii="Times New Roman" w:hAnsi="Times New Roman"/>
          <w:sz w:val="28"/>
          <w:szCs w:val="28"/>
        </w:rPr>
        <w:t xml:space="preserve"> </w:t>
      </w:r>
    </w:p>
    <w:p w14:paraId="52A5C484" w14:textId="02896DE9" w:rsidR="00C6544B" w:rsidRPr="00EA2A17" w:rsidRDefault="00E8622C" w:rsidP="008F44D3">
      <w:pPr>
        <w:pStyle w:val="Corpotesto"/>
        <w:numPr>
          <w:ilvl w:val="1"/>
          <w:numId w:val="6"/>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se effettuasse una </w:t>
      </w:r>
      <w:r w:rsidR="000C3247" w:rsidRPr="00EA2A17">
        <w:rPr>
          <w:rFonts w:ascii="Times New Roman" w:hAnsi="Times New Roman"/>
          <w:sz w:val="28"/>
          <w:szCs w:val="28"/>
        </w:rPr>
        <w:t>Segnalazione</w:t>
      </w:r>
      <w:r w:rsidR="00D47233" w:rsidRPr="00EA2A17">
        <w:rPr>
          <w:rFonts w:ascii="Times New Roman" w:hAnsi="Times New Roman"/>
          <w:sz w:val="28"/>
          <w:szCs w:val="28"/>
        </w:rPr>
        <w:t xml:space="preserve"> mediante i canali interni</w:t>
      </w:r>
      <w:r w:rsidR="00484C2E" w:rsidRPr="00EA2A17">
        <w:rPr>
          <w:rFonts w:ascii="Times New Roman" w:hAnsi="Times New Roman"/>
          <w:sz w:val="28"/>
          <w:szCs w:val="28"/>
        </w:rPr>
        <w:t xml:space="preserve"> potrebbe </w:t>
      </w:r>
      <w:r w:rsidRPr="00EA2A17">
        <w:rPr>
          <w:rFonts w:ascii="Times New Roman" w:hAnsi="Times New Roman"/>
          <w:sz w:val="28"/>
          <w:szCs w:val="28"/>
        </w:rPr>
        <w:t>sorgere</w:t>
      </w:r>
      <w:r w:rsidR="00484C2E" w:rsidRPr="00EA2A17">
        <w:rPr>
          <w:rFonts w:ascii="Times New Roman" w:hAnsi="Times New Roman"/>
          <w:sz w:val="28"/>
          <w:szCs w:val="28"/>
        </w:rPr>
        <w:t xml:space="preserve"> il rischio di </w:t>
      </w:r>
      <w:r w:rsidR="000C3247" w:rsidRPr="00EA2A17">
        <w:rPr>
          <w:rFonts w:ascii="Times New Roman" w:hAnsi="Times New Roman"/>
          <w:sz w:val="28"/>
          <w:szCs w:val="28"/>
        </w:rPr>
        <w:t>Ritorsione</w:t>
      </w:r>
      <w:r w:rsidR="00CD1689" w:rsidRPr="00EA2A17">
        <w:rPr>
          <w:rFonts w:ascii="Times New Roman" w:hAnsi="Times New Roman"/>
          <w:sz w:val="28"/>
          <w:szCs w:val="28"/>
        </w:rPr>
        <w:t>;</w:t>
      </w:r>
    </w:p>
    <w:p w14:paraId="5241430E" w14:textId="662CBA60" w:rsidR="00454883" w:rsidRPr="00EA2A17" w:rsidRDefault="00CD1689" w:rsidP="008F44D3">
      <w:pPr>
        <w:pStyle w:val="Corpotesto"/>
        <w:numPr>
          <w:ilvl w:val="0"/>
          <w:numId w:val="6"/>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se </w:t>
      </w:r>
      <w:r w:rsidR="00C6544B" w:rsidRPr="00EA2A17">
        <w:rPr>
          <w:rFonts w:ascii="Times New Roman" w:hAnsi="Times New Roman"/>
          <w:sz w:val="28"/>
          <w:szCs w:val="28"/>
        </w:rPr>
        <w:t xml:space="preserve">il </w:t>
      </w:r>
      <w:r w:rsidR="000C3247" w:rsidRPr="00EA2A17">
        <w:rPr>
          <w:rFonts w:ascii="Times New Roman" w:hAnsi="Times New Roman"/>
          <w:sz w:val="28"/>
          <w:szCs w:val="28"/>
        </w:rPr>
        <w:t>Segnalante</w:t>
      </w:r>
      <w:r w:rsidR="00C6544B" w:rsidRPr="00EA2A17">
        <w:rPr>
          <w:rFonts w:ascii="Times New Roman" w:hAnsi="Times New Roman"/>
          <w:sz w:val="28"/>
          <w:szCs w:val="28"/>
        </w:rPr>
        <w:t xml:space="preserve"> ha </w:t>
      </w:r>
      <w:r w:rsidR="00484C2E" w:rsidRPr="00EA2A17">
        <w:rPr>
          <w:rFonts w:ascii="Times New Roman" w:hAnsi="Times New Roman"/>
          <w:sz w:val="28"/>
          <w:szCs w:val="28"/>
        </w:rPr>
        <w:t>fondato motivo di ritenere che la violazione possa costituire un pericolo imminente o palese per il pubblico interesse</w:t>
      </w:r>
      <w:r w:rsidR="00DF178B" w:rsidRPr="00EA2A17">
        <w:rPr>
          <w:rFonts w:ascii="Times New Roman" w:hAnsi="Times New Roman"/>
          <w:sz w:val="28"/>
          <w:szCs w:val="28"/>
        </w:rPr>
        <w:t xml:space="preserve"> (s</w:t>
      </w:r>
      <w:r w:rsidR="00484C2E" w:rsidRPr="00EA2A17">
        <w:rPr>
          <w:rFonts w:ascii="Times New Roman" w:hAnsi="Times New Roman"/>
          <w:sz w:val="28"/>
          <w:szCs w:val="28"/>
        </w:rPr>
        <w:t>i pensi, ad esempio, al caso in cui la violazione richieda un intervento urgente, per salvaguardare la salute e la sicurezza delle persone o per proteggere l’ambiente</w:t>
      </w:r>
      <w:r w:rsidR="00DF178B" w:rsidRPr="00EA2A17">
        <w:rPr>
          <w:rFonts w:ascii="Times New Roman" w:hAnsi="Times New Roman"/>
          <w:sz w:val="28"/>
          <w:szCs w:val="28"/>
        </w:rPr>
        <w:t>)</w:t>
      </w:r>
      <w:r w:rsidRPr="00EA2A17">
        <w:rPr>
          <w:rFonts w:ascii="Times New Roman" w:hAnsi="Times New Roman"/>
          <w:sz w:val="28"/>
          <w:szCs w:val="28"/>
        </w:rPr>
        <w:t>.</w:t>
      </w:r>
    </w:p>
    <w:p w14:paraId="051CCB45" w14:textId="2A091B45" w:rsidR="002130D3" w:rsidRPr="00EA2A17" w:rsidRDefault="00E47F2D" w:rsidP="008F44D3">
      <w:pPr>
        <w:pStyle w:val="Titolo1"/>
        <w:pageBreakBefore w:val="0"/>
        <w:numPr>
          <w:ilvl w:val="2"/>
          <w:numId w:val="3"/>
        </w:numPr>
        <w:tabs>
          <w:tab w:val="clear" w:pos="794"/>
        </w:tabs>
        <w:autoSpaceDE/>
        <w:autoSpaceDN/>
        <w:spacing w:after="240" w:line="276" w:lineRule="auto"/>
        <w:jc w:val="left"/>
        <w:rPr>
          <w:rFonts w:ascii="Times New Roman" w:hAnsi="Times New Roman"/>
          <w:caps w:val="0"/>
          <w:color w:val="0070C0"/>
          <w:kern w:val="32"/>
          <w:sz w:val="28"/>
          <w:szCs w:val="28"/>
          <w:lang w:eastAsia="en-US"/>
        </w:rPr>
      </w:pPr>
      <w:bookmarkStart w:id="21" w:name="_Toc233822880"/>
      <w:r w:rsidRPr="00EA2A17">
        <w:rPr>
          <w:rFonts w:ascii="Times New Roman" w:hAnsi="Times New Roman"/>
          <w:caps w:val="0"/>
          <w:color w:val="0070C0"/>
          <w:kern w:val="32"/>
          <w:sz w:val="28"/>
          <w:szCs w:val="28"/>
          <w:lang w:eastAsia="en-US"/>
        </w:rPr>
        <w:t>DIVULGAZIONE PUBBLICA</w:t>
      </w:r>
      <w:bookmarkEnd w:id="21"/>
      <w:r w:rsidRPr="00EA2A17">
        <w:rPr>
          <w:rFonts w:ascii="Times New Roman" w:hAnsi="Times New Roman"/>
          <w:caps w:val="0"/>
          <w:color w:val="0070C0"/>
          <w:kern w:val="32"/>
          <w:sz w:val="28"/>
          <w:szCs w:val="28"/>
          <w:lang w:eastAsia="en-US"/>
        </w:rPr>
        <w:t xml:space="preserve"> </w:t>
      </w:r>
    </w:p>
    <w:p w14:paraId="0DA69051" w14:textId="041FEBC0" w:rsidR="00D27D8E" w:rsidRPr="00EA2A17" w:rsidRDefault="003B6440" w:rsidP="008F44D3">
      <w:pPr>
        <w:spacing w:beforeLines="120" w:before="288" w:afterLines="120" w:after="288" w:line="276" w:lineRule="auto"/>
        <w:jc w:val="both"/>
        <w:rPr>
          <w:rFonts w:ascii="Times New Roman" w:eastAsia="Times New Roman" w:hAnsi="Times New Roman" w:cs="Times New Roman"/>
          <w:sz w:val="28"/>
          <w:szCs w:val="28"/>
          <w:lang w:eastAsia="it-IT"/>
        </w:rPr>
      </w:pPr>
      <w:r w:rsidRPr="00EA2A17">
        <w:rPr>
          <w:rFonts w:ascii="Times New Roman" w:eastAsia="Times New Roman" w:hAnsi="Times New Roman" w:cs="Times New Roman"/>
          <w:sz w:val="28"/>
          <w:szCs w:val="28"/>
          <w:lang w:eastAsia="it-IT"/>
        </w:rPr>
        <w:t>Ferma restando la preferenza per i canal</w:t>
      </w:r>
      <w:r w:rsidR="00CF5364" w:rsidRPr="00EA2A17">
        <w:rPr>
          <w:rFonts w:ascii="Times New Roman" w:eastAsia="Times New Roman" w:hAnsi="Times New Roman" w:cs="Times New Roman"/>
          <w:sz w:val="28"/>
          <w:szCs w:val="28"/>
          <w:lang w:eastAsia="it-IT"/>
        </w:rPr>
        <w:t xml:space="preserve">i </w:t>
      </w:r>
      <w:r w:rsidR="00D47233" w:rsidRPr="00EA2A17">
        <w:rPr>
          <w:rFonts w:ascii="Times New Roman" w:eastAsia="Times New Roman" w:hAnsi="Times New Roman" w:cs="Times New Roman"/>
          <w:sz w:val="28"/>
          <w:szCs w:val="28"/>
          <w:lang w:eastAsia="it-IT"/>
        </w:rPr>
        <w:t xml:space="preserve">interni </w:t>
      </w:r>
      <w:r w:rsidR="00CF5364" w:rsidRPr="00EA2A17">
        <w:rPr>
          <w:rFonts w:ascii="Times New Roman" w:eastAsia="Times New Roman" w:hAnsi="Times New Roman" w:cs="Times New Roman"/>
          <w:sz w:val="28"/>
          <w:szCs w:val="28"/>
          <w:lang w:eastAsia="it-IT"/>
        </w:rPr>
        <w:t xml:space="preserve">di cui ai Par. </w:t>
      </w:r>
      <w:r w:rsidR="00F818D5" w:rsidRPr="00EA2A17">
        <w:rPr>
          <w:rFonts w:ascii="Times New Roman" w:eastAsia="Times New Roman" w:hAnsi="Times New Roman" w:cs="Times New Roman"/>
          <w:sz w:val="28"/>
          <w:szCs w:val="28"/>
          <w:lang w:eastAsia="it-IT"/>
        </w:rPr>
        <w:t>7.2</w:t>
      </w:r>
      <w:r w:rsidR="00CF5364" w:rsidRPr="00EA2A17">
        <w:rPr>
          <w:rFonts w:ascii="Times New Roman" w:eastAsia="Times New Roman" w:hAnsi="Times New Roman" w:cs="Times New Roman"/>
          <w:sz w:val="28"/>
          <w:szCs w:val="28"/>
          <w:lang w:eastAsia="it-IT"/>
        </w:rPr>
        <w:t>.1 e</w:t>
      </w:r>
      <w:r w:rsidR="00D47233" w:rsidRPr="00EA2A17">
        <w:rPr>
          <w:rFonts w:ascii="Times New Roman" w:eastAsia="Times New Roman" w:hAnsi="Times New Roman" w:cs="Times New Roman"/>
          <w:sz w:val="28"/>
          <w:szCs w:val="28"/>
          <w:lang w:eastAsia="it-IT"/>
        </w:rPr>
        <w:t>, in via residuale</w:t>
      </w:r>
      <w:r w:rsidR="003F2369" w:rsidRPr="00EA2A17">
        <w:rPr>
          <w:rFonts w:ascii="Times New Roman" w:eastAsia="Times New Roman" w:hAnsi="Times New Roman" w:cs="Times New Roman"/>
          <w:sz w:val="28"/>
          <w:szCs w:val="28"/>
          <w:lang w:eastAsia="it-IT"/>
        </w:rPr>
        <w:t xml:space="preserve">, per il canale esterno </w:t>
      </w:r>
      <w:r w:rsidR="00D47233" w:rsidRPr="00EA2A17">
        <w:rPr>
          <w:rFonts w:ascii="Times New Roman" w:eastAsia="Times New Roman" w:hAnsi="Times New Roman" w:cs="Times New Roman"/>
          <w:sz w:val="28"/>
          <w:szCs w:val="28"/>
          <w:lang w:eastAsia="it-IT"/>
        </w:rPr>
        <w:t xml:space="preserve">nei casi previsti dal </w:t>
      </w:r>
      <w:r w:rsidR="003F2369" w:rsidRPr="00EA2A17">
        <w:rPr>
          <w:rFonts w:ascii="Times New Roman" w:eastAsia="Times New Roman" w:hAnsi="Times New Roman" w:cs="Times New Roman"/>
          <w:sz w:val="28"/>
          <w:szCs w:val="28"/>
          <w:lang w:eastAsia="it-IT"/>
        </w:rPr>
        <w:t>Decreto Whistleblowing</w:t>
      </w:r>
      <w:r w:rsidR="00D47233" w:rsidRPr="00EA2A17">
        <w:rPr>
          <w:rFonts w:ascii="Times New Roman" w:eastAsia="Times New Roman" w:hAnsi="Times New Roman" w:cs="Times New Roman"/>
          <w:sz w:val="28"/>
          <w:szCs w:val="28"/>
          <w:lang w:eastAsia="it-IT"/>
        </w:rPr>
        <w:t xml:space="preserve"> di cui al Par.</w:t>
      </w:r>
      <w:r w:rsidR="0004095D" w:rsidRPr="00EA2A17">
        <w:rPr>
          <w:rFonts w:ascii="Times New Roman" w:eastAsia="Times New Roman" w:hAnsi="Times New Roman" w:cs="Times New Roman"/>
          <w:sz w:val="28"/>
          <w:szCs w:val="28"/>
          <w:lang w:eastAsia="it-IT"/>
        </w:rPr>
        <w:t>7.2.4</w:t>
      </w:r>
      <w:r w:rsidR="00CF5364" w:rsidRPr="00EA2A17">
        <w:rPr>
          <w:rFonts w:ascii="Times New Roman" w:eastAsia="Times New Roman" w:hAnsi="Times New Roman" w:cs="Times New Roman"/>
          <w:sz w:val="28"/>
          <w:szCs w:val="28"/>
          <w:lang w:eastAsia="it-IT"/>
        </w:rPr>
        <w:t xml:space="preserve">, </w:t>
      </w:r>
      <w:r w:rsidR="002A0E72" w:rsidRPr="00EA2A17">
        <w:rPr>
          <w:rFonts w:ascii="Times New Roman" w:eastAsia="Times New Roman" w:hAnsi="Times New Roman" w:cs="Times New Roman"/>
          <w:sz w:val="28"/>
          <w:szCs w:val="28"/>
          <w:lang w:eastAsia="it-IT"/>
        </w:rPr>
        <w:t>al verificarsi delle condizioni di</w:t>
      </w:r>
      <w:r w:rsidR="00CF5364" w:rsidRPr="00EA2A17">
        <w:rPr>
          <w:rFonts w:ascii="Times New Roman" w:eastAsia="Times New Roman" w:hAnsi="Times New Roman" w:cs="Times New Roman"/>
          <w:sz w:val="28"/>
          <w:szCs w:val="28"/>
          <w:lang w:eastAsia="it-IT"/>
        </w:rPr>
        <w:t xml:space="preserve"> seguito indicate</w:t>
      </w:r>
      <w:r w:rsidR="002A0E72" w:rsidRPr="00EA2A17">
        <w:rPr>
          <w:rFonts w:ascii="Times New Roman" w:eastAsia="Times New Roman" w:hAnsi="Times New Roman" w:cs="Times New Roman"/>
          <w:sz w:val="28"/>
          <w:szCs w:val="28"/>
          <w:lang w:eastAsia="it-IT"/>
        </w:rPr>
        <w:t>,</w:t>
      </w:r>
      <w:r w:rsidR="00CF5364" w:rsidRPr="00EA2A17">
        <w:rPr>
          <w:rFonts w:ascii="Times New Roman" w:eastAsia="Times New Roman" w:hAnsi="Times New Roman" w:cs="Times New Roman"/>
          <w:sz w:val="28"/>
          <w:szCs w:val="28"/>
          <w:lang w:eastAsia="it-IT"/>
        </w:rPr>
        <w:t xml:space="preserve"> </w:t>
      </w:r>
      <w:r w:rsidR="000C4016" w:rsidRPr="00EA2A17">
        <w:rPr>
          <w:rFonts w:ascii="Times New Roman" w:eastAsia="Times New Roman" w:hAnsi="Times New Roman" w:cs="Times New Roman"/>
          <w:sz w:val="28"/>
          <w:szCs w:val="28"/>
          <w:lang w:eastAsia="it-IT"/>
        </w:rPr>
        <w:t xml:space="preserve">il </w:t>
      </w:r>
      <w:r w:rsidR="000C3247" w:rsidRPr="00EA2A17">
        <w:rPr>
          <w:rFonts w:ascii="Times New Roman" w:eastAsia="Times New Roman" w:hAnsi="Times New Roman" w:cs="Times New Roman"/>
          <w:sz w:val="28"/>
          <w:szCs w:val="28"/>
          <w:lang w:eastAsia="it-IT"/>
        </w:rPr>
        <w:t>Segnalante</w:t>
      </w:r>
      <w:r w:rsidR="000C4016" w:rsidRPr="00EA2A17">
        <w:rPr>
          <w:rFonts w:ascii="Times New Roman" w:eastAsia="Times New Roman" w:hAnsi="Times New Roman" w:cs="Times New Roman"/>
          <w:sz w:val="28"/>
          <w:szCs w:val="28"/>
          <w:lang w:eastAsia="it-IT"/>
        </w:rPr>
        <w:t xml:space="preserve"> </w:t>
      </w:r>
      <w:r w:rsidR="00CF5364" w:rsidRPr="00EA2A17">
        <w:rPr>
          <w:rFonts w:ascii="Times New Roman" w:eastAsia="Times New Roman" w:hAnsi="Times New Roman" w:cs="Times New Roman"/>
          <w:sz w:val="28"/>
          <w:szCs w:val="28"/>
          <w:lang w:eastAsia="it-IT"/>
        </w:rPr>
        <w:t xml:space="preserve">può </w:t>
      </w:r>
      <w:r w:rsidR="000C4016" w:rsidRPr="00EA2A17">
        <w:rPr>
          <w:rFonts w:ascii="Times New Roman" w:eastAsia="Times New Roman" w:hAnsi="Times New Roman" w:cs="Times New Roman"/>
          <w:sz w:val="28"/>
          <w:szCs w:val="28"/>
          <w:lang w:eastAsia="it-IT"/>
        </w:rPr>
        <w:t xml:space="preserve">eseguire la </w:t>
      </w:r>
      <w:r w:rsidR="000C3247" w:rsidRPr="00EA2A17">
        <w:rPr>
          <w:rFonts w:ascii="Times New Roman" w:eastAsia="Times New Roman" w:hAnsi="Times New Roman" w:cs="Times New Roman"/>
          <w:sz w:val="28"/>
          <w:szCs w:val="28"/>
          <w:lang w:eastAsia="it-IT"/>
        </w:rPr>
        <w:t>Segnalazione</w:t>
      </w:r>
      <w:r w:rsidR="000C4016" w:rsidRPr="00EA2A17">
        <w:rPr>
          <w:rFonts w:ascii="Times New Roman" w:eastAsia="Times New Roman" w:hAnsi="Times New Roman" w:cs="Times New Roman"/>
          <w:sz w:val="28"/>
          <w:szCs w:val="28"/>
          <w:lang w:eastAsia="it-IT"/>
        </w:rPr>
        <w:t xml:space="preserve"> mediante </w:t>
      </w:r>
      <w:r w:rsidR="00D47233" w:rsidRPr="00EA2A17">
        <w:rPr>
          <w:rFonts w:ascii="Times New Roman" w:eastAsia="Times New Roman" w:hAnsi="Times New Roman" w:cs="Times New Roman"/>
          <w:sz w:val="28"/>
          <w:szCs w:val="28"/>
          <w:lang w:eastAsia="it-IT"/>
        </w:rPr>
        <w:t>D</w:t>
      </w:r>
      <w:r w:rsidR="000C4016" w:rsidRPr="00EA2A17">
        <w:rPr>
          <w:rFonts w:ascii="Times New Roman" w:eastAsia="Times New Roman" w:hAnsi="Times New Roman" w:cs="Times New Roman"/>
          <w:sz w:val="28"/>
          <w:szCs w:val="28"/>
          <w:lang w:eastAsia="it-IT"/>
        </w:rPr>
        <w:t xml:space="preserve">ivulgazione </w:t>
      </w:r>
      <w:r w:rsidR="00D47233" w:rsidRPr="00EA2A17">
        <w:rPr>
          <w:rFonts w:ascii="Times New Roman" w:eastAsia="Times New Roman" w:hAnsi="Times New Roman" w:cs="Times New Roman"/>
          <w:sz w:val="28"/>
          <w:szCs w:val="28"/>
          <w:lang w:eastAsia="it-IT"/>
        </w:rPr>
        <w:t>P</w:t>
      </w:r>
      <w:r w:rsidR="000C4016" w:rsidRPr="00EA2A17">
        <w:rPr>
          <w:rFonts w:ascii="Times New Roman" w:eastAsia="Times New Roman" w:hAnsi="Times New Roman" w:cs="Times New Roman"/>
          <w:sz w:val="28"/>
          <w:szCs w:val="28"/>
          <w:lang w:eastAsia="it-IT"/>
        </w:rPr>
        <w:t>ubblica, rendendo così di</w:t>
      </w:r>
      <w:r w:rsidR="000C4016" w:rsidRPr="00EA2A17">
        <w:rPr>
          <w:rStyle w:val="ui-provider"/>
          <w:rFonts w:ascii="Times New Roman" w:hAnsi="Times New Roman" w:cs="Times New Roman"/>
          <w:sz w:val="28"/>
          <w:szCs w:val="28"/>
        </w:rPr>
        <w:t xml:space="preserve"> pubblico dominio le informazioni sulla violazione mediante </w:t>
      </w:r>
      <w:r w:rsidR="00CF5364" w:rsidRPr="00EA2A17">
        <w:rPr>
          <w:rStyle w:val="ui-provider"/>
          <w:rFonts w:ascii="Times New Roman" w:hAnsi="Times New Roman" w:cs="Times New Roman"/>
          <w:sz w:val="28"/>
          <w:szCs w:val="28"/>
        </w:rPr>
        <w:t>ad esempio, la stampa, mezzi elettronici o mezzi di diffusione in grado di raggiungere un numero elevato di persone</w:t>
      </w:r>
      <w:r w:rsidR="000C4016" w:rsidRPr="00EA2A17">
        <w:rPr>
          <w:rStyle w:val="Rimandonotaapidipagina"/>
          <w:rFonts w:ascii="Times New Roman" w:eastAsia="Times New Roman" w:hAnsi="Times New Roman" w:cs="Times New Roman"/>
          <w:sz w:val="28"/>
          <w:szCs w:val="28"/>
          <w:lang w:eastAsia="it-IT"/>
        </w:rPr>
        <w:footnoteReference w:id="9"/>
      </w:r>
      <w:r w:rsidR="005564D1" w:rsidRPr="00EA2A17">
        <w:rPr>
          <w:rFonts w:ascii="Times New Roman" w:eastAsia="Times New Roman" w:hAnsi="Times New Roman" w:cs="Times New Roman"/>
          <w:sz w:val="28"/>
          <w:szCs w:val="28"/>
          <w:lang w:eastAsia="it-IT"/>
        </w:rPr>
        <w:t xml:space="preserve">: </w:t>
      </w:r>
    </w:p>
    <w:p w14:paraId="4D87E369" w14:textId="43B39A5B" w:rsidR="00FF48E1" w:rsidRPr="00EA2A17" w:rsidRDefault="00FF48E1" w:rsidP="008F44D3">
      <w:pPr>
        <w:pStyle w:val="Corpotesto"/>
        <w:numPr>
          <w:ilvl w:val="0"/>
          <w:numId w:val="35"/>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u</w:t>
      </w:r>
      <w:r w:rsidR="005564D1" w:rsidRPr="00EA2A17">
        <w:rPr>
          <w:rFonts w:ascii="Times New Roman" w:hAnsi="Times New Roman"/>
          <w:sz w:val="28"/>
          <w:szCs w:val="28"/>
        </w:rPr>
        <w:t xml:space="preserve">na </w:t>
      </w:r>
      <w:r w:rsidR="000C3247" w:rsidRPr="00EA2A17">
        <w:rPr>
          <w:rFonts w:ascii="Times New Roman" w:hAnsi="Times New Roman"/>
          <w:sz w:val="28"/>
          <w:szCs w:val="28"/>
        </w:rPr>
        <w:t>Segnalazione</w:t>
      </w:r>
      <w:r w:rsidR="00DE25E6" w:rsidRPr="00EA2A17">
        <w:rPr>
          <w:rFonts w:ascii="Times New Roman" w:hAnsi="Times New Roman"/>
          <w:sz w:val="28"/>
          <w:szCs w:val="28"/>
        </w:rPr>
        <w:t xml:space="preserve"> </w:t>
      </w:r>
      <w:r w:rsidR="005564D1" w:rsidRPr="00EA2A17">
        <w:rPr>
          <w:rFonts w:ascii="Times New Roman" w:hAnsi="Times New Roman"/>
          <w:sz w:val="28"/>
          <w:szCs w:val="28"/>
        </w:rPr>
        <w:t xml:space="preserve">mediante </w:t>
      </w:r>
      <w:r w:rsidR="00D47233" w:rsidRPr="00EA2A17">
        <w:rPr>
          <w:rFonts w:ascii="Times New Roman" w:hAnsi="Times New Roman"/>
          <w:sz w:val="28"/>
          <w:szCs w:val="28"/>
        </w:rPr>
        <w:t xml:space="preserve">i </w:t>
      </w:r>
      <w:r w:rsidR="005564D1" w:rsidRPr="00EA2A17">
        <w:rPr>
          <w:rFonts w:ascii="Times New Roman" w:hAnsi="Times New Roman"/>
          <w:sz w:val="28"/>
          <w:szCs w:val="28"/>
        </w:rPr>
        <w:t>canal</w:t>
      </w:r>
      <w:r w:rsidR="00D47233" w:rsidRPr="00EA2A17">
        <w:rPr>
          <w:rFonts w:ascii="Times New Roman" w:hAnsi="Times New Roman"/>
          <w:sz w:val="28"/>
          <w:szCs w:val="28"/>
        </w:rPr>
        <w:t>i</w:t>
      </w:r>
      <w:r w:rsidR="005564D1" w:rsidRPr="00EA2A17">
        <w:rPr>
          <w:rFonts w:ascii="Times New Roman" w:hAnsi="Times New Roman"/>
          <w:sz w:val="28"/>
          <w:szCs w:val="28"/>
        </w:rPr>
        <w:t xml:space="preserve"> intern</w:t>
      </w:r>
      <w:r w:rsidR="00D47233" w:rsidRPr="00EA2A17">
        <w:rPr>
          <w:rFonts w:ascii="Times New Roman" w:hAnsi="Times New Roman"/>
          <w:sz w:val="28"/>
          <w:szCs w:val="28"/>
        </w:rPr>
        <w:t>i</w:t>
      </w:r>
      <w:r w:rsidR="005564D1" w:rsidRPr="00EA2A17">
        <w:rPr>
          <w:rFonts w:ascii="Times New Roman" w:hAnsi="Times New Roman"/>
          <w:sz w:val="28"/>
          <w:szCs w:val="28"/>
        </w:rPr>
        <w:t xml:space="preserve"> </w:t>
      </w:r>
      <w:r w:rsidR="00DE25E6" w:rsidRPr="00EA2A17">
        <w:rPr>
          <w:rFonts w:ascii="Times New Roman" w:hAnsi="Times New Roman"/>
          <w:sz w:val="28"/>
          <w:szCs w:val="28"/>
        </w:rPr>
        <w:t xml:space="preserve">non ha </w:t>
      </w:r>
      <w:r w:rsidR="00DF3481" w:rsidRPr="00EA2A17">
        <w:rPr>
          <w:rFonts w:ascii="Times New Roman" w:hAnsi="Times New Roman"/>
          <w:sz w:val="28"/>
          <w:szCs w:val="28"/>
        </w:rPr>
        <w:t xml:space="preserve">ricevuto riscontro </w:t>
      </w:r>
      <w:r w:rsidR="00DE25E6" w:rsidRPr="00EA2A17">
        <w:rPr>
          <w:rFonts w:ascii="Times New Roman" w:hAnsi="Times New Roman"/>
          <w:sz w:val="28"/>
          <w:szCs w:val="28"/>
        </w:rPr>
        <w:t>nei termini previst</w:t>
      </w:r>
      <w:r w:rsidR="00DF3481" w:rsidRPr="00EA2A17">
        <w:rPr>
          <w:rFonts w:ascii="Times New Roman" w:hAnsi="Times New Roman"/>
          <w:sz w:val="28"/>
          <w:szCs w:val="28"/>
        </w:rPr>
        <w:t>i e ad essa</w:t>
      </w:r>
      <w:r w:rsidR="00DE25E6" w:rsidRPr="00EA2A17">
        <w:rPr>
          <w:rFonts w:ascii="Times New Roman" w:hAnsi="Times New Roman"/>
          <w:sz w:val="28"/>
          <w:szCs w:val="28"/>
        </w:rPr>
        <w:t xml:space="preserve"> ha fatto seguito una </w:t>
      </w:r>
      <w:r w:rsidR="000C3247" w:rsidRPr="00EA2A17">
        <w:rPr>
          <w:rFonts w:ascii="Times New Roman" w:hAnsi="Times New Roman"/>
          <w:sz w:val="28"/>
          <w:szCs w:val="28"/>
        </w:rPr>
        <w:t>Segnalazione</w:t>
      </w:r>
      <w:r w:rsidR="00DE25E6" w:rsidRPr="00EA2A17">
        <w:rPr>
          <w:rFonts w:ascii="Times New Roman" w:hAnsi="Times New Roman"/>
          <w:sz w:val="28"/>
          <w:szCs w:val="28"/>
        </w:rPr>
        <w:t xml:space="preserve"> esterna ad ANAC la quale, a sua volta, non ha fornito riscontro al </w:t>
      </w:r>
      <w:r w:rsidR="000C3247" w:rsidRPr="00EA2A17">
        <w:rPr>
          <w:rFonts w:ascii="Times New Roman" w:hAnsi="Times New Roman"/>
          <w:sz w:val="28"/>
          <w:szCs w:val="28"/>
        </w:rPr>
        <w:t>Segnalante</w:t>
      </w:r>
      <w:r w:rsidR="00DE25E6" w:rsidRPr="00EA2A17">
        <w:rPr>
          <w:rFonts w:ascii="Times New Roman" w:hAnsi="Times New Roman"/>
          <w:sz w:val="28"/>
          <w:szCs w:val="28"/>
        </w:rPr>
        <w:t xml:space="preserve"> entro termini ragionevoli</w:t>
      </w:r>
      <w:r w:rsidRPr="00EA2A17">
        <w:rPr>
          <w:rFonts w:ascii="Times New Roman" w:hAnsi="Times New Roman"/>
          <w:sz w:val="28"/>
          <w:szCs w:val="28"/>
        </w:rPr>
        <w:t xml:space="preserve">; </w:t>
      </w:r>
    </w:p>
    <w:p w14:paraId="5CAAACCD" w14:textId="0700B558" w:rsidR="00756965" w:rsidRPr="00EA2A17" w:rsidRDefault="00757251" w:rsidP="008F44D3">
      <w:pPr>
        <w:pStyle w:val="Corpotesto"/>
        <w:numPr>
          <w:ilvl w:val="0"/>
          <w:numId w:val="35"/>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il </w:t>
      </w:r>
      <w:r w:rsidR="000C3247" w:rsidRPr="00EA2A17">
        <w:rPr>
          <w:rFonts w:ascii="Times New Roman" w:hAnsi="Times New Roman"/>
          <w:sz w:val="28"/>
          <w:szCs w:val="28"/>
        </w:rPr>
        <w:t>Segnalante</w:t>
      </w:r>
      <w:r w:rsidR="00DE25E6" w:rsidRPr="00EA2A17">
        <w:rPr>
          <w:rFonts w:ascii="Times New Roman" w:hAnsi="Times New Roman"/>
          <w:sz w:val="28"/>
          <w:szCs w:val="28"/>
        </w:rPr>
        <w:t xml:space="preserve"> ha effettuato direttamente una </w:t>
      </w:r>
      <w:r w:rsidR="000C3247" w:rsidRPr="00EA2A17">
        <w:rPr>
          <w:rFonts w:ascii="Times New Roman" w:hAnsi="Times New Roman"/>
          <w:sz w:val="28"/>
          <w:szCs w:val="28"/>
        </w:rPr>
        <w:t>Segnalazione</w:t>
      </w:r>
      <w:r w:rsidR="00DE25E6" w:rsidRPr="00EA2A17">
        <w:rPr>
          <w:rFonts w:ascii="Times New Roman" w:hAnsi="Times New Roman"/>
          <w:sz w:val="28"/>
          <w:szCs w:val="28"/>
        </w:rPr>
        <w:t xml:space="preserve"> esterna all’ANAC la quale, tuttavia, non ha dato riscontro in merito alle misure previste o adottate per dare seguito alla </w:t>
      </w:r>
      <w:r w:rsidR="000C3247" w:rsidRPr="00EA2A17">
        <w:rPr>
          <w:rFonts w:ascii="Times New Roman" w:hAnsi="Times New Roman"/>
          <w:sz w:val="28"/>
          <w:szCs w:val="28"/>
        </w:rPr>
        <w:t>Segnalazione</w:t>
      </w:r>
      <w:r w:rsidR="00DE25E6" w:rsidRPr="00EA2A17">
        <w:rPr>
          <w:rFonts w:ascii="Times New Roman" w:hAnsi="Times New Roman"/>
          <w:sz w:val="28"/>
          <w:szCs w:val="28"/>
        </w:rPr>
        <w:t xml:space="preserve"> entro termini ragionevoli</w:t>
      </w:r>
      <w:r w:rsidR="00244996" w:rsidRPr="00EA2A17">
        <w:rPr>
          <w:rFonts w:ascii="Times New Roman" w:hAnsi="Times New Roman"/>
          <w:sz w:val="28"/>
          <w:szCs w:val="28"/>
        </w:rPr>
        <w:t>;</w:t>
      </w:r>
      <w:r w:rsidR="00DE25E6" w:rsidRPr="00EA2A17">
        <w:rPr>
          <w:rFonts w:ascii="Times New Roman" w:hAnsi="Times New Roman"/>
          <w:sz w:val="28"/>
          <w:szCs w:val="28"/>
        </w:rPr>
        <w:t xml:space="preserve"> </w:t>
      </w:r>
    </w:p>
    <w:p w14:paraId="758DE8BA" w14:textId="5D74836B" w:rsidR="00DE25E6" w:rsidRPr="00EA2A17" w:rsidRDefault="00756965" w:rsidP="008F44D3">
      <w:pPr>
        <w:pStyle w:val="Corpotesto"/>
        <w:numPr>
          <w:ilvl w:val="0"/>
          <w:numId w:val="35"/>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lastRenderedPageBreak/>
        <w:t xml:space="preserve">il </w:t>
      </w:r>
      <w:r w:rsidR="000C3247" w:rsidRPr="00EA2A17">
        <w:rPr>
          <w:rFonts w:ascii="Times New Roman" w:hAnsi="Times New Roman"/>
          <w:sz w:val="28"/>
          <w:szCs w:val="28"/>
        </w:rPr>
        <w:t>Segnalante</w:t>
      </w:r>
      <w:r w:rsidRPr="00EA2A17">
        <w:rPr>
          <w:rFonts w:ascii="Times New Roman" w:hAnsi="Times New Roman"/>
          <w:sz w:val="28"/>
          <w:szCs w:val="28"/>
        </w:rPr>
        <w:t xml:space="preserve"> </w:t>
      </w:r>
      <w:r w:rsidR="00DE25E6" w:rsidRPr="00EA2A17">
        <w:rPr>
          <w:rFonts w:ascii="Times New Roman" w:hAnsi="Times New Roman"/>
          <w:sz w:val="28"/>
          <w:szCs w:val="28"/>
        </w:rPr>
        <w:t>sulla base di motivazioni ragionevoli e fondate alla luce delle circostanze del caso concreto, ritiene che la violazione possa rappresentare un pericolo imminente o palese per il pubblico interesse</w:t>
      </w:r>
      <w:r w:rsidRPr="00EA2A17">
        <w:rPr>
          <w:rFonts w:ascii="Times New Roman" w:hAnsi="Times New Roman"/>
          <w:sz w:val="28"/>
          <w:szCs w:val="28"/>
        </w:rPr>
        <w:t xml:space="preserve"> (</w:t>
      </w:r>
      <w:r w:rsidR="00244996" w:rsidRPr="00EA2A17">
        <w:rPr>
          <w:rFonts w:ascii="Times New Roman" w:hAnsi="Times New Roman"/>
          <w:sz w:val="28"/>
          <w:szCs w:val="28"/>
        </w:rPr>
        <w:t xml:space="preserve">ad esempio </w:t>
      </w:r>
      <w:r w:rsidR="00DE25E6" w:rsidRPr="00EA2A17">
        <w:rPr>
          <w:rFonts w:ascii="Times New Roman" w:hAnsi="Times New Roman"/>
          <w:sz w:val="28"/>
          <w:szCs w:val="28"/>
        </w:rPr>
        <w:t>una situazione di emergenza o al rischio di danno irreversibile, anche all’incolumità fisica di una o più persone, che richiedono che la violazione sia svelata prontamente e abbia un’ampia risonanza per impedirne gli effetti</w:t>
      </w:r>
      <w:r w:rsidR="00FF48E1" w:rsidRPr="00EA2A17">
        <w:rPr>
          <w:rFonts w:ascii="Times New Roman" w:hAnsi="Times New Roman"/>
          <w:sz w:val="28"/>
          <w:szCs w:val="28"/>
        </w:rPr>
        <w:t>)</w:t>
      </w:r>
      <w:r w:rsidR="056EB6E9" w:rsidRPr="00EA2A17">
        <w:rPr>
          <w:rFonts w:ascii="Times New Roman" w:hAnsi="Times New Roman"/>
          <w:sz w:val="28"/>
          <w:szCs w:val="28"/>
        </w:rPr>
        <w:t>;</w:t>
      </w:r>
    </w:p>
    <w:p w14:paraId="2BA6A693" w14:textId="6249D6EE" w:rsidR="00DE25E6" w:rsidRPr="00EA2A17" w:rsidRDefault="00530342" w:rsidP="008F44D3">
      <w:pPr>
        <w:pStyle w:val="Corpotesto"/>
        <w:numPr>
          <w:ilvl w:val="0"/>
          <w:numId w:val="35"/>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il </w:t>
      </w:r>
      <w:r w:rsidR="000C3247" w:rsidRPr="00EA2A17">
        <w:rPr>
          <w:rFonts w:ascii="Times New Roman" w:hAnsi="Times New Roman"/>
          <w:sz w:val="28"/>
          <w:szCs w:val="28"/>
        </w:rPr>
        <w:t>Segnalante</w:t>
      </w:r>
      <w:r w:rsidRPr="00EA2A17">
        <w:rPr>
          <w:rFonts w:ascii="Times New Roman" w:hAnsi="Times New Roman"/>
          <w:sz w:val="28"/>
          <w:szCs w:val="28"/>
        </w:rPr>
        <w:t xml:space="preserve"> </w:t>
      </w:r>
      <w:r w:rsidR="00DE25E6" w:rsidRPr="00EA2A17">
        <w:rPr>
          <w:rFonts w:ascii="Times New Roman" w:hAnsi="Times New Roman"/>
          <w:sz w:val="28"/>
          <w:szCs w:val="28"/>
        </w:rPr>
        <w:t xml:space="preserve">sulla base di motivazioni ragionevoli e fondate alla luce delle circostanze del caso concreto ritiene che la </w:t>
      </w:r>
      <w:r w:rsidR="000C3247" w:rsidRPr="00EA2A17">
        <w:rPr>
          <w:rFonts w:ascii="Times New Roman" w:hAnsi="Times New Roman"/>
          <w:sz w:val="28"/>
          <w:szCs w:val="28"/>
        </w:rPr>
        <w:t>Segnalazione</w:t>
      </w:r>
      <w:r w:rsidR="00902001" w:rsidRPr="00EA2A17">
        <w:rPr>
          <w:rFonts w:ascii="Times New Roman" w:hAnsi="Times New Roman"/>
          <w:sz w:val="28"/>
          <w:szCs w:val="28"/>
        </w:rPr>
        <w:t xml:space="preserve"> mediante canale</w:t>
      </w:r>
      <w:r w:rsidR="00DE25E6" w:rsidRPr="00EA2A17">
        <w:rPr>
          <w:rFonts w:ascii="Times New Roman" w:hAnsi="Times New Roman"/>
          <w:sz w:val="28"/>
          <w:szCs w:val="28"/>
        </w:rPr>
        <w:t xml:space="preserve"> estern</w:t>
      </w:r>
      <w:r w:rsidR="00902001" w:rsidRPr="00EA2A17">
        <w:rPr>
          <w:rFonts w:ascii="Times New Roman" w:hAnsi="Times New Roman"/>
          <w:sz w:val="28"/>
          <w:szCs w:val="28"/>
        </w:rPr>
        <w:t>o</w:t>
      </w:r>
      <w:r w:rsidR="00DE25E6" w:rsidRPr="00EA2A17">
        <w:rPr>
          <w:rFonts w:ascii="Times New Roman" w:hAnsi="Times New Roman"/>
          <w:sz w:val="28"/>
          <w:szCs w:val="28"/>
        </w:rPr>
        <w:t xml:space="preserve"> possa comportare il rischio di </w:t>
      </w:r>
      <w:r w:rsidR="000C3247" w:rsidRPr="00EA2A17">
        <w:rPr>
          <w:rFonts w:ascii="Times New Roman" w:hAnsi="Times New Roman"/>
          <w:sz w:val="28"/>
          <w:szCs w:val="28"/>
        </w:rPr>
        <w:t>Ritorsioni</w:t>
      </w:r>
      <w:r w:rsidR="00DE25E6" w:rsidRPr="00EA2A17">
        <w:rPr>
          <w:rFonts w:ascii="Times New Roman" w:hAnsi="Times New Roman"/>
          <w:sz w:val="28"/>
          <w:szCs w:val="28"/>
        </w:rPr>
        <w:t xml:space="preserve"> oppure possa non avere efficace seguito perché, ad esempio, teme che possano essere occultate o distrutte prove oppure che chi ha ricevuto la </w:t>
      </w:r>
      <w:r w:rsidR="000C3247" w:rsidRPr="00EA2A17">
        <w:rPr>
          <w:rFonts w:ascii="Times New Roman" w:hAnsi="Times New Roman"/>
          <w:sz w:val="28"/>
          <w:szCs w:val="28"/>
        </w:rPr>
        <w:t>Segnalazione</w:t>
      </w:r>
      <w:r w:rsidR="00DE25E6" w:rsidRPr="00EA2A17">
        <w:rPr>
          <w:rFonts w:ascii="Times New Roman" w:hAnsi="Times New Roman"/>
          <w:sz w:val="28"/>
          <w:szCs w:val="28"/>
        </w:rPr>
        <w:t xml:space="preserve"> possa essere colluso con l’autore della violazione o coinvolto nella violazione stessa</w:t>
      </w:r>
      <w:r w:rsidRPr="00EA2A17">
        <w:rPr>
          <w:rFonts w:ascii="Times New Roman" w:hAnsi="Times New Roman"/>
          <w:sz w:val="28"/>
          <w:szCs w:val="28"/>
        </w:rPr>
        <w:t xml:space="preserve"> (s</w:t>
      </w:r>
      <w:r w:rsidR="00DE25E6" w:rsidRPr="00EA2A17">
        <w:rPr>
          <w:rFonts w:ascii="Times New Roman" w:hAnsi="Times New Roman"/>
          <w:sz w:val="28"/>
          <w:szCs w:val="28"/>
        </w:rPr>
        <w:t xml:space="preserve">i consideri, a titolo esemplificativo, il caso in cui chi riceve la </w:t>
      </w:r>
      <w:r w:rsidR="000C3247" w:rsidRPr="00EA2A17">
        <w:rPr>
          <w:rFonts w:ascii="Times New Roman" w:hAnsi="Times New Roman"/>
          <w:sz w:val="28"/>
          <w:szCs w:val="28"/>
        </w:rPr>
        <w:t>Segnalazione</w:t>
      </w:r>
      <w:r w:rsidR="00DE25E6" w:rsidRPr="00EA2A17">
        <w:rPr>
          <w:rFonts w:ascii="Times New Roman" w:hAnsi="Times New Roman"/>
          <w:sz w:val="28"/>
          <w:szCs w:val="28"/>
        </w:rPr>
        <w:t xml:space="preserve"> di una violazione, accordandosi con la persona coinvolta nella violazione stessa, proceda ad archiviare detta </w:t>
      </w:r>
      <w:r w:rsidR="000C3247" w:rsidRPr="00EA2A17">
        <w:rPr>
          <w:rFonts w:ascii="Times New Roman" w:hAnsi="Times New Roman"/>
          <w:sz w:val="28"/>
          <w:szCs w:val="28"/>
        </w:rPr>
        <w:t>Segnalazione</w:t>
      </w:r>
      <w:r w:rsidR="00DE25E6" w:rsidRPr="00EA2A17">
        <w:rPr>
          <w:rFonts w:ascii="Times New Roman" w:hAnsi="Times New Roman"/>
          <w:sz w:val="28"/>
          <w:szCs w:val="28"/>
        </w:rPr>
        <w:t xml:space="preserve"> in assenza dei presupposti</w:t>
      </w:r>
      <w:r w:rsidR="00757251" w:rsidRPr="00EA2A17">
        <w:rPr>
          <w:rFonts w:ascii="Times New Roman" w:hAnsi="Times New Roman"/>
          <w:sz w:val="28"/>
          <w:szCs w:val="28"/>
        </w:rPr>
        <w:t xml:space="preserve">). </w:t>
      </w:r>
    </w:p>
    <w:p w14:paraId="0B72E8F9" w14:textId="48D23C2E" w:rsidR="00BB67A6" w:rsidRPr="00EA2A17" w:rsidRDefault="00BB67A6" w:rsidP="008F44D3">
      <w:pPr>
        <w:spacing w:beforeLines="120" w:before="288" w:afterLines="120" w:after="288" w:line="276" w:lineRule="auto"/>
        <w:jc w:val="both"/>
        <w:rPr>
          <w:rFonts w:ascii="Times New Roman" w:eastAsia="Times New Roman" w:hAnsi="Times New Roman" w:cs="Times New Roman"/>
          <w:sz w:val="28"/>
          <w:szCs w:val="28"/>
          <w:lang w:eastAsia="it-IT"/>
        </w:rPr>
      </w:pPr>
      <w:r w:rsidRPr="00EA2A17">
        <w:rPr>
          <w:rFonts w:ascii="Times New Roman" w:eastAsia="Times New Roman" w:hAnsi="Times New Roman" w:cs="Times New Roman"/>
          <w:sz w:val="28"/>
          <w:szCs w:val="28"/>
          <w:lang w:eastAsia="it-IT"/>
        </w:rPr>
        <w:t xml:space="preserve">La Divulgazione Pubblica non può essere utilizzata per le </w:t>
      </w:r>
      <w:r w:rsidR="000C3247" w:rsidRPr="00EA2A17">
        <w:rPr>
          <w:rFonts w:ascii="Times New Roman" w:eastAsia="Times New Roman" w:hAnsi="Times New Roman" w:cs="Times New Roman"/>
          <w:sz w:val="28"/>
          <w:szCs w:val="28"/>
          <w:lang w:eastAsia="it-IT"/>
        </w:rPr>
        <w:t>Segnalazioni</w:t>
      </w:r>
      <w:r w:rsidRPr="00EA2A17">
        <w:rPr>
          <w:rFonts w:ascii="Times New Roman" w:eastAsia="Times New Roman" w:hAnsi="Times New Roman" w:cs="Times New Roman"/>
          <w:sz w:val="28"/>
          <w:szCs w:val="28"/>
          <w:lang w:eastAsia="it-IT"/>
        </w:rPr>
        <w:t xml:space="preserve"> potenzialmente concernenti le violazioni del Modello 231 </w:t>
      </w:r>
      <w:r w:rsidR="001E0952" w:rsidRPr="00EA2A17">
        <w:rPr>
          <w:rFonts w:ascii="Times New Roman" w:eastAsia="Times New Roman" w:hAnsi="Times New Roman" w:cs="Times New Roman"/>
          <w:sz w:val="28"/>
          <w:szCs w:val="28"/>
          <w:lang w:eastAsia="it-IT"/>
        </w:rPr>
        <w:t>e la</w:t>
      </w:r>
      <w:r w:rsidRPr="00EA2A17">
        <w:rPr>
          <w:rFonts w:ascii="Times New Roman" w:eastAsia="Times New Roman" w:hAnsi="Times New Roman" w:cs="Times New Roman"/>
          <w:sz w:val="28"/>
          <w:szCs w:val="28"/>
          <w:lang w:eastAsia="it-IT"/>
        </w:rPr>
        <w:t xml:space="preserve"> commissione di illeciti di cui al D.lgs. 231/2001.</w:t>
      </w:r>
    </w:p>
    <w:p w14:paraId="084CF580" w14:textId="77777777" w:rsidR="00BB67A6" w:rsidRPr="00EA2A17" w:rsidRDefault="00BB67A6" w:rsidP="008F44D3">
      <w:pPr>
        <w:pStyle w:val="Corpotesto"/>
        <w:spacing w:beforeLines="120" w:before="288" w:afterLines="120" w:after="288" w:line="276" w:lineRule="auto"/>
        <w:ind w:left="0"/>
        <w:rPr>
          <w:rFonts w:ascii="Times New Roman" w:hAnsi="Times New Roman"/>
          <w:sz w:val="28"/>
          <w:szCs w:val="28"/>
        </w:rPr>
      </w:pPr>
    </w:p>
    <w:p w14:paraId="654BF239" w14:textId="2DB5EBA6" w:rsidR="00BC4085" w:rsidRPr="00EA2A17" w:rsidRDefault="00BC4085" w:rsidP="008F44D3">
      <w:pPr>
        <w:pStyle w:val="Titolo1"/>
        <w:pageBreakBefore w:val="0"/>
        <w:numPr>
          <w:ilvl w:val="2"/>
          <w:numId w:val="41"/>
        </w:numPr>
        <w:tabs>
          <w:tab w:val="clear" w:pos="794"/>
        </w:tabs>
        <w:autoSpaceDE/>
        <w:autoSpaceDN/>
        <w:spacing w:after="240" w:line="276" w:lineRule="auto"/>
        <w:jc w:val="left"/>
        <w:rPr>
          <w:rFonts w:ascii="Times New Roman" w:hAnsi="Times New Roman"/>
          <w:caps w:val="0"/>
          <w:color w:val="0070C0"/>
          <w:kern w:val="32"/>
          <w:sz w:val="28"/>
          <w:szCs w:val="28"/>
          <w:lang w:eastAsia="en-US"/>
        </w:rPr>
      </w:pPr>
      <w:bookmarkStart w:id="22" w:name="_Toc233822881"/>
      <w:r w:rsidRPr="00EA2A17">
        <w:rPr>
          <w:rFonts w:ascii="Times New Roman" w:hAnsi="Times New Roman"/>
          <w:caps w:val="0"/>
          <w:color w:val="0070C0"/>
          <w:kern w:val="32"/>
          <w:sz w:val="28"/>
          <w:szCs w:val="28"/>
          <w:lang w:eastAsia="en-US"/>
        </w:rPr>
        <w:t>DENUNCIA ALL’AUTORITÀ GIU</w:t>
      </w:r>
      <w:r w:rsidR="003E79C4" w:rsidRPr="00EA2A17">
        <w:rPr>
          <w:rFonts w:ascii="Times New Roman" w:hAnsi="Times New Roman"/>
          <w:caps w:val="0"/>
          <w:color w:val="0070C0"/>
          <w:kern w:val="32"/>
          <w:sz w:val="28"/>
          <w:szCs w:val="28"/>
          <w:lang w:eastAsia="en-US"/>
        </w:rPr>
        <w:t>DIZIARIA</w:t>
      </w:r>
      <w:bookmarkEnd w:id="22"/>
    </w:p>
    <w:p w14:paraId="0497E775" w14:textId="2E119FB9" w:rsidR="00BC4085" w:rsidRPr="00EA2A17" w:rsidRDefault="00BC4085"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Si precisa che, come previsto dal Decreto Whistleblowing, è riconosciuto </w:t>
      </w:r>
      <w:r w:rsidR="00402712" w:rsidRPr="00EA2A17">
        <w:rPr>
          <w:rStyle w:val="ui-provider"/>
          <w:rFonts w:ascii="Times New Roman" w:hAnsi="Times New Roman"/>
          <w:sz w:val="28"/>
          <w:szCs w:val="28"/>
        </w:rPr>
        <w:t xml:space="preserve">ai soggetti di cui al Par. 4 </w:t>
      </w:r>
      <w:r w:rsidRPr="00EA2A17">
        <w:rPr>
          <w:rStyle w:val="ui-provider"/>
          <w:rFonts w:ascii="Times New Roman" w:hAnsi="Times New Roman"/>
          <w:sz w:val="28"/>
          <w:szCs w:val="28"/>
        </w:rPr>
        <w:t>anche la possibilità di valutare di rivolgersi alle Autorità Nazionali competenti, giudiziarie e contabili, per inoltrare una denuncia di condotte illecite di cui questi siano venuti a conoscenza in un contesto lavorativo pubblico o privato, quali ad esempio, l’Autorità Giudiziaria, la Polizia, Carabinieri, Guardia di Finanza, altre Forze di Polizia.</w:t>
      </w:r>
      <w:r w:rsidR="00726900" w:rsidRPr="00EA2A17">
        <w:rPr>
          <w:rStyle w:val="ui-provider"/>
          <w:rFonts w:ascii="Times New Roman" w:hAnsi="Times New Roman"/>
          <w:sz w:val="28"/>
          <w:szCs w:val="28"/>
        </w:rPr>
        <w:t xml:space="preserve"> </w:t>
      </w:r>
    </w:p>
    <w:p w14:paraId="4171A2C6" w14:textId="073B10C3" w:rsidR="00726900" w:rsidRPr="00EA2A17" w:rsidRDefault="00726900" w:rsidP="008F44D3">
      <w:pPr>
        <w:pStyle w:val="Corpotesto"/>
        <w:spacing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Le stesse regole sulla tutela della riservatezza e del contenuto delle </w:t>
      </w:r>
      <w:r w:rsidR="000C3247" w:rsidRPr="00EA2A17">
        <w:rPr>
          <w:rStyle w:val="ui-provider"/>
          <w:rFonts w:ascii="Times New Roman" w:hAnsi="Times New Roman"/>
          <w:sz w:val="28"/>
          <w:szCs w:val="28"/>
        </w:rPr>
        <w:t>Segnalazioni</w:t>
      </w:r>
      <w:r w:rsidRPr="00EA2A17">
        <w:rPr>
          <w:rStyle w:val="ui-provider"/>
          <w:rFonts w:ascii="Times New Roman" w:hAnsi="Times New Roman"/>
          <w:sz w:val="28"/>
          <w:szCs w:val="28"/>
        </w:rPr>
        <w:t xml:space="preserve"> vanno rispettate dagli uffici delle Autorità giudiziarie cui è sporta la denuncia.    </w:t>
      </w:r>
    </w:p>
    <w:p w14:paraId="51ED6001" w14:textId="7042BF9D" w:rsidR="002130D3" w:rsidRPr="00EA2A17" w:rsidRDefault="002130D3" w:rsidP="008F44D3">
      <w:pPr>
        <w:pStyle w:val="Titolo1"/>
        <w:pageBreakBefore w:val="0"/>
        <w:numPr>
          <w:ilvl w:val="0"/>
          <w:numId w:val="3"/>
        </w:numPr>
        <w:tabs>
          <w:tab w:val="clear" w:pos="794"/>
        </w:tabs>
        <w:autoSpaceDE/>
        <w:autoSpaceDN/>
        <w:spacing w:after="240" w:line="276" w:lineRule="auto"/>
        <w:ind w:left="360"/>
        <w:jc w:val="left"/>
        <w:rPr>
          <w:rFonts w:ascii="Times New Roman" w:hAnsi="Times New Roman"/>
          <w:caps w:val="0"/>
          <w:color w:val="0070C0"/>
          <w:kern w:val="32"/>
          <w:sz w:val="28"/>
          <w:szCs w:val="28"/>
          <w:lang w:eastAsia="en-US"/>
        </w:rPr>
      </w:pPr>
      <w:bookmarkStart w:id="23" w:name="_Toc233822882"/>
      <w:r w:rsidRPr="00EA2A17">
        <w:rPr>
          <w:rFonts w:ascii="Times New Roman" w:hAnsi="Times New Roman"/>
          <w:caps w:val="0"/>
          <w:color w:val="0070C0"/>
          <w:kern w:val="32"/>
          <w:sz w:val="28"/>
          <w:szCs w:val="28"/>
          <w:lang w:eastAsia="en-US"/>
        </w:rPr>
        <w:lastRenderedPageBreak/>
        <w:t>LE TUTELE</w:t>
      </w:r>
      <w:bookmarkEnd w:id="23"/>
      <w:r w:rsidRPr="00EA2A17">
        <w:rPr>
          <w:rFonts w:ascii="Times New Roman" w:hAnsi="Times New Roman"/>
          <w:caps w:val="0"/>
          <w:color w:val="0070C0"/>
          <w:kern w:val="32"/>
          <w:sz w:val="28"/>
          <w:szCs w:val="28"/>
          <w:lang w:eastAsia="en-US"/>
        </w:rPr>
        <w:t xml:space="preserve"> </w:t>
      </w:r>
    </w:p>
    <w:p w14:paraId="675606AC" w14:textId="64F25739" w:rsidR="000C06A3" w:rsidRPr="00EA2A17" w:rsidRDefault="000C06A3" w:rsidP="008F44D3">
      <w:pPr>
        <w:pStyle w:val="Titolo1"/>
        <w:pageBreakBefore w:val="0"/>
        <w:numPr>
          <w:ilvl w:val="1"/>
          <w:numId w:val="3"/>
        </w:numPr>
        <w:tabs>
          <w:tab w:val="clear" w:pos="794"/>
        </w:tabs>
        <w:autoSpaceDE/>
        <w:autoSpaceDN/>
        <w:spacing w:after="240" w:line="276" w:lineRule="auto"/>
        <w:jc w:val="left"/>
        <w:rPr>
          <w:rStyle w:val="ui-provider"/>
          <w:rFonts w:ascii="Times New Roman" w:hAnsi="Times New Roman"/>
          <w:caps w:val="0"/>
          <w:color w:val="0070C0"/>
          <w:kern w:val="32"/>
          <w:sz w:val="28"/>
          <w:szCs w:val="28"/>
          <w:lang w:eastAsia="en-US"/>
        </w:rPr>
      </w:pPr>
      <w:bookmarkStart w:id="24" w:name="_Toc233822883"/>
      <w:r w:rsidRPr="00EA2A17">
        <w:rPr>
          <w:rFonts w:ascii="Times New Roman" w:hAnsi="Times New Roman"/>
          <w:caps w:val="0"/>
          <w:color w:val="0070C0"/>
          <w:kern w:val="32"/>
          <w:sz w:val="28"/>
          <w:szCs w:val="28"/>
          <w:lang w:eastAsia="en-US"/>
        </w:rPr>
        <w:t>LA RISERVATEZZA.</w:t>
      </w:r>
      <w:bookmarkEnd w:id="24"/>
    </w:p>
    <w:p w14:paraId="0CC50DA1" w14:textId="4DEE21CD" w:rsidR="009A3244" w:rsidRPr="00EA2A17" w:rsidRDefault="00C4054D"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Le</w:t>
      </w:r>
      <w:r w:rsidR="00785500" w:rsidRPr="00EA2A17">
        <w:rPr>
          <w:rStyle w:val="ui-provider"/>
          <w:rFonts w:ascii="Times New Roman" w:hAnsi="Times New Roman"/>
          <w:sz w:val="28"/>
          <w:szCs w:val="28"/>
        </w:rPr>
        <w:t xml:space="preserve"> </w:t>
      </w:r>
      <w:r w:rsidR="000C3247" w:rsidRPr="00EA2A17">
        <w:rPr>
          <w:rStyle w:val="ui-provider"/>
          <w:rFonts w:ascii="Times New Roman" w:hAnsi="Times New Roman"/>
          <w:sz w:val="28"/>
          <w:szCs w:val="28"/>
        </w:rPr>
        <w:t>Segnalazioni</w:t>
      </w:r>
      <w:r w:rsidR="00785500" w:rsidRPr="00EA2A17">
        <w:rPr>
          <w:rStyle w:val="ui-provider"/>
          <w:rFonts w:ascii="Times New Roman" w:hAnsi="Times New Roman"/>
          <w:sz w:val="28"/>
          <w:szCs w:val="28"/>
        </w:rPr>
        <w:t xml:space="preserve"> non posson</w:t>
      </w:r>
      <w:r w:rsidR="00AA7370" w:rsidRPr="00EA2A17">
        <w:rPr>
          <w:rStyle w:val="ui-provider"/>
          <w:rFonts w:ascii="Times New Roman" w:hAnsi="Times New Roman"/>
          <w:sz w:val="28"/>
          <w:szCs w:val="28"/>
        </w:rPr>
        <w:t>o</w:t>
      </w:r>
      <w:r w:rsidR="00785500" w:rsidRPr="00EA2A17">
        <w:rPr>
          <w:rStyle w:val="ui-provider"/>
          <w:rFonts w:ascii="Times New Roman" w:hAnsi="Times New Roman"/>
          <w:sz w:val="28"/>
          <w:szCs w:val="28"/>
        </w:rPr>
        <w:t xml:space="preserve"> essere utilizzate oltre </w:t>
      </w:r>
      <w:r w:rsidR="00041AF1" w:rsidRPr="00EA2A17">
        <w:rPr>
          <w:rStyle w:val="ui-provider"/>
          <w:rFonts w:ascii="Times New Roman" w:hAnsi="Times New Roman"/>
          <w:sz w:val="28"/>
          <w:szCs w:val="28"/>
        </w:rPr>
        <w:t xml:space="preserve">a </w:t>
      </w:r>
      <w:r w:rsidR="00785500" w:rsidRPr="00EA2A17">
        <w:rPr>
          <w:rStyle w:val="ui-provider"/>
          <w:rFonts w:ascii="Times New Roman" w:hAnsi="Times New Roman"/>
          <w:sz w:val="28"/>
          <w:szCs w:val="28"/>
        </w:rPr>
        <w:t>quanto necessario per dare adeguato seguito alle stesse</w:t>
      </w:r>
      <w:r w:rsidR="00D47233" w:rsidRPr="00EA2A17">
        <w:rPr>
          <w:rStyle w:val="ui-provider"/>
          <w:rFonts w:ascii="Times New Roman" w:hAnsi="Times New Roman"/>
          <w:sz w:val="28"/>
          <w:szCs w:val="28"/>
        </w:rPr>
        <w:t xml:space="preserve">. </w:t>
      </w:r>
    </w:p>
    <w:p w14:paraId="15C09E17" w14:textId="2B6C7B57" w:rsidR="001E4383" w:rsidRPr="00EA2A17" w:rsidRDefault="00041AF1"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Ove dovesse sorgere, all’esito della gestione della </w:t>
      </w:r>
      <w:r w:rsidR="000C3247" w:rsidRPr="00EA2A17">
        <w:rPr>
          <w:rStyle w:val="ui-provider"/>
          <w:rFonts w:ascii="Times New Roman" w:hAnsi="Times New Roman"/>
          <w:sz w:val="28"/>
          <w:szCs w:val="28"/>
        </w:rPr>
        <w:t>Segnalazione</w:t>
      </w:r>
      <w:r w:rsidRPr="00EA2A17">
        <w:rPr>
          <w:rStyle w:val="ui-provider"/>
          <w:rFonts w:ascii="Times New Roman" w:hAnsi="Times New Roman"/>
          <w:sz w:val="28"/>
          <w:szCs w:val="28"/>
        </w:rPr>
        <w:t xml:space="preserve">, un </w:t>
      </w:r>
      <w:r w:rsidR="00785500" w:rsidRPr="00EA2A17">
        <w:rPr>
          <w:rStyle w:val="ui-provider"/>
          <w:rFonts w:ascii="Times New Roman" w:hAnsi="Times New Roman"/>
          <w:sz w:val="28"/>
          <w:szCs w:val="28"/>
        </w:rPr>
        <w:t>procedimento disciplinare, l</w:t>
      </w:r>
      <w:r w:rsidR="0061676E" w:rsidRPr="00EA2A17">
        <w:rPr>
          <w:rStyle w:val="ui-provider"/>
          <w:rFonts w:ascii="Times New Roman" w:hAnsi="Times New Roman"/>
          <w:sz w:val="28"/>
          <w:szCs w:val="28"/>
        </w:rPr>
        <w:t>’</w:t>
      </w:r>
      <w:r w:rsidR="00785500" w:rsidRPr="00EA2A17">
        <w:rPr>
          <w:rStyle w:val="ui-provider"/>
          <w:rFonts w:ascii="Times New Roman" w:hAnsi="Times New Roman"/>
          <w:sz w:val="28"/>
          <w:szCs w:val="28"/>
        </w:rPr>
        <w:t>identit</w:t>
      </w:r>
      <w:r w:rsidR="006B23C4" w:rsidRPr="00EA2A17">
        <w:rPr>
          <w:rStyle w:val="ui-provider"/>
          <w:rFonts w:ascii="Times New Roman" w:hAnsi="Times New Roman"/>
          <w:sz w:val="28"/>
          <w:szCs w:val="28"/>
        </w:rPr>
        <w:t xml:space="preserve">à del </w:t>
      </w:r>
      <w:r w:rsidR="000C3247" w:rsidRPr="00EA2A17">
        <w:rPr>
          <w:rStyle w:val="ui-provider"/>
          <w:rFonts w:ascii="Times New Roman" w:hAnsi="Times New Roman"/>
          <w:sz w:val="28"/>
          <w:szCs w:val="28"/>
        </w:rPr>
        <w:t>Segnalante</w:t>
      </w:r>
      <w:r w:rsidR="00785500" w:rsidRPr="00EA2A17">
        <w:rPr>
          <w:rStyle w:val="ui-provider"/>
          <w:rFonts w:ascii="Times New Roman" w:hAnsi="Times New Roman"/>
          <w:sz w:val="28"/>
          <w:szCs w:val="28"/>
        </w:rPr>
        <w:t xml:space="preserve"> non pu</w:t>
      </w:r>
      <w:r w:rsidR="006B23C4" w:rsidRPr="00EA2A17">
        <w:rPr>
          <w:rStyle w:val="ui-provider"/>
          <w:rFonts w:ascii="Times New Roman" w:hAnsi="Times New Roman"/>
          <w:sz w:val="28"/>
          <w:szCs w:val="28"/>
        </w:rPr>
        <w:t>ò</w:t>
      </w:r>
      <w:r w:rsidR="00785500" w:rsidRPr="00EA2A17">
        <w:rPr>
          <w:rStyle w:val="ui-provider"/>
          <w:rFonts w:ascii="Times New Roman" w:hAnsi="Times New Roman"/>
          <w:sz w:val="28"/>
          <w:szCs w:val="28"/>
        </w:rPr>
        <w:t xml:space="preserve"> essere rivelata</w:t>
      </w:r>
      <w:r w:rsidRPr="00EA2A17">
        <w:rPr>
          <w:rStyle w:val="ui-provider"/>
          <w:rFonts w:ascii="Times New Roman" w:hAnsi="Times New Roman"/>
          <w:sz w:val="28"/>
          <w:szCs w:val="28"/>
        </w:rPr>
        <w:t xml:space="preserve"> se</w:t>
      </w:r>
      <w:r w:rsidR="00785500" w:rsidRPr="00EA2A17">
        <w:rPr>
          <w:rStyle w:val="ui-provider"/>
          <w:rFonts w:ascii="Times New Roman" w:hAnsi="Times New Roman"/>
          <w:sz w:val="28"/>
          <w:szCs w:val="28"/>
        </w:rPr>
        <w:t xml:space="preserve"> la contestazione dell</w:t>
      </w:r>
      <w:r w:rsidR="002F7BF7" w:rsidRPr="00EA2A17">
        <w:rPr>
          <w:rStyle w:val="ui-provider"/>
          <w:rFonts w:ascii="Times New Roman" w:hAnsi="Times New Roman"/>
          <w:sz w:val="28"/>
          <w:szCs w:val="28"/>
        </w:rPr>
        <w:t>’</w:t>
      </w:r>
      <w:r w:rsidR="00785500" w:rsidRPr="00EA2A17">
        <w:rPr>
          <w:rStyle w:val="ui-provider"/>
          <w:rFonts w:ascii="Times New Roman" w:hAnsi="Times New Roman"/>
          <w:sz w:val="28"/>
          <w:szCs w:val="28"/>
        </w:rPr>
        <w:t xml:space="preserve">addebito disciplinare sia fondata su accertamenti </w:t>
      </w:r>
      <w:r w:rsidR="00785500" w:rsidRPr="00EA2A17">
        <w:rPr>
          <w:rStyle w:val="ui-provider"/>
          <w:rFonts w:ascii="Times New Roman" w:hAnsi="Times New Roman"/>
          <w:b/>
          <w:bCs/>
          <w:sz w:val="28"/>
          <w:szCs w:val="28"/>
        </w:rPr>
        <w:t>distinti e ulteriori</w:t>
      </w:r>
      <w:r w:rsidR="00785500" w:rsidRPr="00EA2A17">
        <w:rPr>
          <w:rStyle w:val="ui-provider"/>
          <w:rFonts w:ascii="Times New Roman" w:hAnsi="Times New Roman"/>
          <w:sz w:val="28"/>
          <w:szCs w:val="28"/>
        </w:rPr>
        <w:t xml:space="preserve"> rispetto alla </w:t>
      </w:r>
      <w:r w:rsidR="000C3247" w:rsidRPr="00EA2A17">
        <w:rPr>
          <w:rStyle w:val="ui-provider"/>
          <w:rFonts w:ascii="Times New Roman" w:hAnsi="Times New Roman"/>
          <w:sz w:val="28"/>
          <w:szCs w:val="28"/>
        </w:rPr>
        <w:t>Segnalazione</w:t>
      </w:r>
      <w:r w:rsidR="00785500" w:rsidRPr="00EA2A17">
        <w:rPr>
          <w:rStyle w:val="ui-provider"/>
          <w:rFonts w:ascii="Times New Roman" w:hAnsi="Times New Roman"/>
          <w:sz w:val="28"/>
          <w:szCs w:val="28"/>
        </w:rPr>
        <w:t xml:space="preserve">, anche se conseguenti alla stessa. Qualora la contestazione sia fondata, in tutto o in parte, sulla </w:t>
      </w:r>
      <w:r w:rsidR="000C3247" w:rsidRPr="00EA2A17">
        <w:rPr>
          <w:rStyle w:val="ui-provider"/>
          <w:rFonts w:ascii="Times New Roman" w:hAnsi="Times New Roman"/>
          <w:sz w:val="28"/>
          <w:szCs w:val="28"/>
        </w:rPr>
        <w:t>Segnalazione</w:t>
      </w:r>
      <w:r w:rsidR="00785500" w:rsidRPr="00EA2A17">
        <w:rPr>
          <w:rStyle w:val="ui-provider"/>
          <w:rFonts w:ascii="Times New Roman" w:hAnsi="Times New Roman"/>
          <w:sz w:val="28"/>
          <w:szCs w:val="28"/>
        </w:rPr>
        <w:t xml:space="preserve"> e la conoscenza dell</w:t>
      </w:r>
      <w:r w:rsidR="0061676E" w:rsidRPr="00EA2A17">
        <w:rPr>
          <w:rStyle w:val="ui-provider"/>
          <w:rFonts w:ascii="Times New Roman" w:hAnsi="Times New Roman"/>
          <w:sz w:val="28"/>
          <w:szCs w:val="28"/>
        </w:rPr>
        <w:t>’</w:t>
      </w:r>
      <w:r w:rsidR="00785500" w:rsidRPr="00EA2A17">
        <w:rPr>
          <w:rStyle w:val="ui-provider"/>
          <w:rFonts w:ascii="Times New Roman" w:hAnsi="Times New Roman"/>
          <w:sz w:val="28"/>
          <w:szCs w:val="28"/>
        </w:rPr>
        <w:t>identit</w:t>
      </w:r>
      <w:r w:rsidR="006B23C4" w:rsidRPr="00EA2A17">
        <w:rPr>
          <w:rStyle w:val="ui-provider"/>
          <w:rFonts w:ascii="Times New Roman" w:hAnsi="Times New Roman"/>
          <w:sz w:val="28"/>
          <w:szCs w:val="28"/>
        </w:rPr>
        <w:t xml:space="preserve">à </w:t>
      </w:r>
      <w:r w:rsidR="00785500" w:rsidRPr="00EA2A17">
        <w:rPr>
          <w:rStyle w:val="ui-provider"/>
          <w:rFonts w:ascii="Times New Roman" w:hAnsi="Times New Roman"/>
          <w:sz w:val="28"/>
          <w:szCs w:val="28"/>
        </w:rPr>
        <w:t>del</w:t>
      </w:r>
      <w:r w:rsidR="006B23C4" w:rsidRPr="00EA2A17">
        <w:rPr>
          <w:rStyle w:val="ui-provider"/>
          <w:rFonts w:ascii="Times New Roman" w:hAnsi="Times New Roman"/>
          <w:sz w:val="28"/>
          <w:szCs w:val="28"/>
        </w:rPr>
        <w:t xml:space="preserve"> </w:t>
      </w:r>
      <w:r w:rsidR="000C3247" w:rsidRPr="00EA2A17">
        <w:rPr>
          <w:rStyle w:val="ui-provider"/>
          <w:rFonts w:ascii="Times New Roman" w:hAnsi="Times New Roman"/>
          <w:sz w:val="28"/>
          <w:szCs w:val="28"/>
        </w:rPr>
        <w:t>Segnalante</w:t>
      </w:r>
      <w:r w:rsidR="006B23C4" w:rsidRPr="00EA2A17">
        <w:rPr>
          <w:rStyle w:val="ui-provider"/>
          <w:rFonts w:ascii="Times New Roman" w:hAnsi="Times New Roman"/>
          <w:sz w:val="28"/>
          <w:szCs w:val="28"/>
        </w:rPr>
        <w:t xml:space="preserve"> </w:t>
      </w:r>
      <w:r w:rsidR="00785500" w:rsidRPr="00EA2A17">
        <w:rPr>
          <w:rStyle w:val="ui-provider"/>
          <w:rFonts w:ascii="Times New Roman" w:hAnsi="Times New Roman"/>
          <w:sz w:val="28"/>
          <w:szCs w:val="28"/>
        </w:rPr>
        <w:t xml:space="preserve">sia indispensabile per la difesa dell'incolpato, la </w:t>
      </w:r>
      <w:r w:rsidR="000C3247" w:rsidRPr="00EA2A17">
        <w:rPr>
          <w:rStyle w:val="ui-provider"/>
          <w:rFonts w:ascii="Times New Roman" w:hAnsi="Times New Roman"/>
          <w:sz w:val="28"/>
          <w:szCs w:val="28"/>
        </w:rPr>
        <w:t>Segnalazione</w:t>
      </w:r>
      <w:r w:rsidR="00785500" w:rsidRPr="00EA2A17">
        <w:rPr>
          <w:rStyle w:val="ui-provider"/>
          <w:rFonts w:ascii="Times New Roman" w:hAnsi="Times New Roman"/>
          <w:sz w:val="28"/>
          <w:szCs w:val="28"/>
        </w:rPr>
        <w:t xml:space="preserve"> sar</w:t>
      </w:r>
      <w:r w:rsidR="006B23C4" w:rsidRPr="00EA2A17">
        <w:rPr>
          <w:rStyle w:val="ui-provider"/>
          <w:rFonts w:ascii="Times New Roman" w:hAnsi="Times New Roman"/>
          <w:sz w:val="28"/>
          <w:szCs w:val="28"/>
        </w:rPr>
        <w:t>à</w:t>
      </w:r>
      <w:r w:rsidR="00785500" w:rsidRPr="00EA2A17">
        <w:rPr>
          <w:rStyle w:val="ui-provider"/>
          <w:rFonts w:ascii="Times New Roman" w:hAnsi="Times New Roman"/>
          <w:sz w:val="28"/>
          <w:szCs w:val="28"/>
        </w:rPr>
        <w:t xml:space="preserve"> utilizzabile ai fini del procedimento disciplinare solo in presenza del consenso espresso de</w:t>
      </w:r>
      <w:r w:rsidR="00990CBE" w:rsidRPr="00EA2A17">
        <w:rPr>
          <w:rStyle w:val="ui-provider"/>
          <w:rFonts w:ascii="Times New Roman" w:hAnsi="Times New Roman"/>
          <w:sz w:val="28"/>
          <w:szCs w:val="28"/>
        </w:rPr>
        <w:t>l</w:t>
      </w:r>
      <w:r w:rsidR="001E4383" w:rsidRPr="00EA2A17">
        <w:rPr>
          <w:rStyle w:val="ui-provider"/>
          <w:rFonts w:ascii="Times New Roman" w:hAnsi="Times New Roman"/>
          <w:sz w:val="28"/>
          <w:szCs w:val="28"/>
        </w:rPr>
        <w:t xml:space="preserve"> </w:t>
      </w:r>
      <w:r w:rsidR="000C3247" w:rsidRPr="00EA2A17">
        <w:rPr>
          <w:rStyle w:val="ui-provider"/>
          <w:rFonts w:ascii="Times New Roman" w:hAnsi="Times New Roman"/>
          <w:sz w:val="28"/>
          <w:szCs w:val="28"/>
        </w:rPr>
        <w:t>Segnalante</w:t>
      </w:r>
      <w:r w:rsidR="00785500" w:rsidRPr="00EA2A17">
        <w:rPr>
          <w:rStyle w:val="ui-provider"/>
          <w:rFonts w:ascii="Times New Roman" w:hAnsi="Times New Roman"/>
          <w:sz w:val="28"/>
          <w:szCs w:val="28"/>
        </w:rPr>
        <w:t xml:space="preserve"> alla rivelazione della propria identit</w:t>
      </w:r>
      <w:r w:rsidR="001E4383" w:rsidRPr="00EA2A17">
        <w:rPr>
          <w:rStyle w:val="ui-provider"/>
          <w:rFonts w:ascii="Times New Roman" w:hAnsi="Times New Roman"/>
          <w:sz w:val="28"/>
          <w:szCs w:val="28"/>
        </w:rPr>
        <w:t>à.</w:t>
      </w:r>
    </w:p>
    <w:p w14:paraId="38386CF4" w14:textId="3FE50A13" w:rsidR="00E0668C" w:rsidRPr="00EA2A17" w:rsidRDefault="00E0668C"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Qualora il </w:t>
      </w:r>
      <w:r w:rsidR="003A22B9" w:rsidRPr="00EA2A17">
        <w:rPr>
          <w:rStyle w:val="ui-provider"/>
          <w:rFonts w:ascii="Times New Roman" w:hAnsi="Times New Roman"/>
          <w:sz w:val="28"/>
          <w:szCs w:val="28"/>
        </w:rPr>
        <w:t xml:space="preserve">soggetto </w:t>
      </w:r>
      <w:r w:rsidR="000C3247" w:rsidRPr="00EA2A17">
        <w:rPr>
          <w:rStyle w:val="ui-provider"/>
          <w:rFonts w:ascii="Times New Roman" w:hAnsi="Times New Roman"/>
          <w:sz w:val="28"/>
          <w:szCs w:val="28"/>
        </w:rPr>
        <w:t>Segnalante</w:t>
      </w:r>
      <w:r w:rsidRPr="00EA2A17">
        <w:rPr>
          <w:rStyle w:val="ui-provider"/>
          <w:rFonts w:ascii="Times New Roman" w:hAnsi="Times New Roman"/>
          <w:sz w:val="28"/>
          <w:szCs w:val="28"/>
        </w:rPr>
        <w:t xml:space="preserve"> neghi il proprio consenso, la </w:t>
      </w:r>
      <w:r w:rsidR="000C3247" w:rsidRPr="00EA2A17">
        <w:rPr>
          <w:rStyle w:val="ui-provider"/>
          <w:rFonts w:ascii="Times New Roman" w:hAnsi="Times New Roman"/>
          <w:sz w:val="28"/>
          <w:szCs w:val="28"/>
        </w:rPr>
        <w:t>Segnalazione</w:t>
      </w:r>
      <w:r w:rsidRPr="00EA2A17">
        <w:rPr>
          <w:rStyle w:val="ui-provider"/>
          <w:rFonts w:ascii="Times New Roman" w:hAnsi="Times New Roman"/>
          <w:sz w:val="28"/>
          <w:szCs w:val="28"/>
        </w:rPr>
        <w:t xml:space="preserve"> non potrà essere utilizzata nel procedimento disciplinare che, quindi, non potrà essere avviato o proseguito in assenza di elementi ulteriori sui quali fondare la contestazione. Resta ferma in ogni caso, sussistendone i presupposti, la facoltà della </w:t>
      </w:r>
      <w:r w:rsidR="000E535B">
        <w:rPr>
          <w:rStyle w:val="ui-provider"/>
          <w:rFonts w:ascii="Times New Roman" w:hAnsi="Times New Roman"/>
          <w:sz w:val="28"/>
          <w:szCs w:val="28"/>
        </w:rPr>
        <w:t>Associazione</w:t>
      </w:r>
      <w:r w:rsidRPr="00EA2A17">
        <w:rPr>
          <w:rStyle w:val="ui-provider"/>
          <w:rFonts w:ascii="Times New Roman" w:hAnsi="Times New Roman"/>
          <w:sz w:val="28"/>
          <w:szCs w:val="28"/>
        </w:rPr>
        <w:t xml:space="preserve"> di procedere con la denuncia all’Autorità giudiziaria</w:t>
      </w:r>
      <w:r w:rsidR="0028118E" w:rsidRPr="00EA2A17">
        <w:rPr>
          <w:rStyle w:val="ui-provider"/>
          <w:rFonts w:ascii="Times New Roman" w:hAnsi="Times New Roman"/>
          <w:sz w:val="28"/>
          <w:szCs w:val="28"/>
        </w:rPr>
        <w:t>.</w:t>
      </w:r>
    </w:p>
    <w:p w14:paraId="2BE9053B" w14:textId="1AC0CB7B" w:rsidR="00785500" w:rsidRPr="00EA2A17" w:rsidRDefault="00BD5F73"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L’Orga</w:t>
      </w:r>
      <w:r w:rsidR="0061676E" w:rsidRPr="00EA2A17">
        <w:rPr>
          <w:rStyle w:val="ui-provider"/>
          <w:rFonts w:ascii="Times New Roman" w:hAnsi="Times New Roman"/>
          <w:sz w:val="28"/>
          <w:szCs w:val="28"/>
        </w:rPr>
        <w:t>n</w:t>
      </w:r>
      <w:r w:rsidRPr="00EA2A17">
        <w:rPr>
          <w:rStyle w:val="ui-provider"/>
          <w:rFonts w:ascii="Times New Roman" w:hAnsi="Times New Roman"/>
          <w:sz w:val="28"/>
          <w:szCs w:val="28"/>
        </w:rPr>
        <w:t xml:space="preserve">o Ricevente </w:t>
      </w:r>
      <w:r w:rsidR="00785500" w:rsidRPr="00EA2A17">
        <w:rPr>
          <w:rStyle w:val="ui-provider"/>
          <w:rFonts w:ascii="Times New Roman" w:hAnsi="Times New Roman"/>
          <w:sz w:val="28"/>
          <w:szCs w:val="28"/>
        </w:rPr>
        <w:t>tutela l'identit</w:t>
      </w:r>
      <w:r w:rsidRPr="00EA2A17">
        <w:rPr>
          <w:rStyle w:val="ui-provider"/>
          <w:rFonts w:ascii="Times New Roman" w:hAnsi="Times New Roman"/>
          <w:sz w:val="28"/>
          <w:szCs w:val="28"/>
        </w:rPr>
        <w:t xml:space="preserve">à </w:t>
      </w:r>
      <w:r w:rsidR="00785500" w:rsidRPr="00EA2A17">
        <w:rPr>
          <w:rStyle w:val="ui-provider"/>
          <w:rFonts w:ascii="Times New Roman" w:hAnsi="Times New Roman"/>
          <w:sz w:val="28"/>
          <w:szCs w:val="28"/>
        </w:rPr>
        <w:t xml:space="preserve">delle persone coinvolte e delle persone menzionate nella </w:t>
      </w:r>
      <w:r w:rsidR="000C3247" w:rsidRPr="00EA2A17">
        <w:rPr>
          <w:rStyle w:val="ui-provider"/>
          <w:rFonts w:ascii="Times New Roman" w:hAnsi="Times New Roman"/>
          <w:sz w:val="28"/>
          <w:szCs w:val="28"/>
        </w:rPr>
        <w:t>Segnalazione</w:t>
      </w:r>
      <w:r w:rsidR="00785500" w:rsidRPr="00EA2A17">
        <w:rPr>
          <w:rStyle w:val="ui-provider"/>
          <w:rFonts w:ascii="Times New Roman" w:hAnsi="Times New Roman"/>
          <w:sz w:val="28"/>
          <w:szCs w:val="28"/>
        </w:rPr>
        <w:t xml:space="preserve"> fino alla conclusione dei procedimenti avviati in ragione della </w:t>
      </w:r>
      <w:r w:rsidR="000C3247" w:rsidRPr="00EA2A17">
        <w:rPr>
          <w:rStyle w:val="ui-provider"/>
          <w:rFonts w:ascii="Times New Roman" w:hAnsi="Times New Roman"/>
          <w:sz w:val="28"/>
          <w:szCs w:val="28"/>
        </w:rPr>
        <w:t>Segnalazione</w:t>
      </w:r>
      <w:r w:rsidR="00785500" w:rsidRPr="00EA2A17">
        <w:rPr>
          <w:rStyle w:val="ui-provider"/>
          <w:rFonts w:ascii="Times New Roman" w:hAnsi="Times New Roman"/>
          <w:sz w:val="28"/>
          <w:szCs w:val="28"/>
        </w:rPr>
        <w:t xml:space="preserve"> nel rispetto delle medesime garanzie previste in favore della persona </w:t>
      </w:r>
      <w:r w:rsidR="000C3247" w:rsidRPr="00EA2A17">
        <w:rPr>
          <w:rStyle w:val="ui-provider"/>
          <w:rFonts w:ascii="Times New Roman" w:hAnsi="Times New Roman"/>
          <w:sz w:val="28"/>
          <w:szCs w:val="28"/>
        </w:rPr>
        <w:t>Segnalante</w:t>
      </w:r>
      <w:r w:rsidR="00785500" w:rsidRPr="00EA2A17">
        <w:rPr>
          <w:rStyle w:val="ui-provider"/>
          <w:rFonts w:ascii="Times New Roman" w:hAnsi="Times New Roman"/>
          <w:sz w:val="28"/>
          <w:szCs w:val="28"/>
        </w:rPr>
        <w:t>.</w:t>
      </w:r>
    </w:p>
    <w:p w14:paraId="76500ADE" w14:textId="54792331" w:rsidR="002130D3" w:rsidRPr="00EA2A17" w:rsidRDefault="00613D34" w:rsidP="008F44D3">
      <w:pPr>
        <w:pStyle w:val="Titolo1"/>
        <w:pageBreakBefore w:val="0"/>
        <w:numPr>
          <w:ilvl w:val="1"/>
          <w:numId w:val="3"/>
        </w:numPr>
        <w:tabs>
          <w:tab w:val="clear" w:pos="794"/>
        </w:tabs>
        <w:autoSpaceDE/>
        <w:autoSpaceDN/>
        <w:spacing w:after="240" w:line="276" w:lineRule="auto"/>
        <w:jc w:val="left"/>
        <w:rPr>
          <w:rFonts w:ascii="Times New Roman" w:hAnsi="Times New Roman"/>
          <w:caps w:val="0"/>
          <w:color w:val="0070C0"/>
          <w:kern w:val="32"/>
          <w:sz w:val="28"/>
          <w:szCs w:val="28"/>
          <w:lang w:eastAsia="en-US"/>
        </w:rPr>
      </w:pPr>
      <w:bookmarkStart w:id="25" w:name="_Toc233822884"/>
      <w:r w:rsidRPr="00EA2A17">
        <w:rPr>
          <w:rFonts w:ascii="Times New Roman" w:hAnsi="Times New Roman"/>
          <w:caps w:val="0"/>
          <w:color w:val="0070C0"/>
          <w:kern w:val="32"/>
          <w:sz w:val="28"/>
          <w:szCs w:val="28"/>
          <w:lang w:eastAsia="en-US"/>
        </w:rPr>
        <w:t xml:space="preserve">IL DIVIETO DI </w:t>
      </w:r>
      <w:r w:rsidR="000C3247" w:rsidRPr="00EA2A17">
        <w:rPr>
          <w:rFonts w:ascii="Times New Roman" w:hAnsi="Times New Roman"/>
          <w:caps w:val="0"/>
          <w:color w:val="0070C0"/>
          <w:kern w:val="32"/>
          <w:sz w:val="28"/>
          <w:szCs w:val="28"/>
          <w:lang w:eastAsia="en-US"/>
        </w:rPr>
        <w:t>RITORSIONE</w:t>
      </w:r>
      <w:bookmarkEnd w:id="25"/>
    </w:p>
    <w:p w14:paraId="43ABAA48" w14:textId="608FF4DC" w:rsidR="008E4DE8" w:rsidRPr="00EA2A17" w:rsidRDefault="001E21B4"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La tutela del </w:t>
      </w:r>
      <w:r w:rsidR="000C3247" w:rsidRPr="00EA2A17">
        <w:rPr>
          <w:rStyle w:val="ui-provider"/>
          <w:rFonts w:ascii="Times New Roman" w:hAnsi="Times New Roman"/>
          <w:sz w:val="28"/>
          <w:szCs w:val="28"/>
        </w:rPr>
        <w:t>Segnalante</w:t>
      </w:r>
      <w:r w:rsidR="00041AF1" w:rsidRPr="00EA2A17">
        <w:rPr>
          <w:rStyle w:val="ui-provider"/>
          <w:rFonts w:ascii="Times New Roman" w:hAnsi="Times New Roman"/>
          <w:sz w:val="28"/>
          <w:szCs w:val="28"/>
        </w:rPr>
        <w:t xml:space="preserve">, del </w:t>
      </w:r>
      <w:r w:rsidR="00402712" w:rsidRPr="00EA2A17">
        <w:rPr>
          <w:rStyle w:val="ui-provider"/>
          <w:rFonts w:ascii="Times New Roman" w:hAnsi="Times New Roman"/>
          <w:sz w:val="28"/>
          <w:szCs w:val="28"/>
        </w:rPr>
        <w:t xml:space="preserve">denunciante o </w:t>
      </w:r>
      <w:r w:rsidR="00041AF1" w:rsidRPr="00EA2A17">
        <w:rPr>
          <w:rStyle w:val="ui-provider"/>
          <w:rFonts w:ascii="Times New Roman" w:hAnsi="Times New Roman"/>
          <w:sz w:val="28"/>
          <w:szCs w:val="28"/>
        </w:rPr>
        <w:t xml:space="preserve">di </w:t>
      </w:r>
      <w:r w:rsidR="00402712" w:rsidRPr="00EA2A17">
        <w:rPr>
          <w:rStyle w:val="ui-provider"/>
          <w:rFonts w:ascii="Times New Roman" w:hAnsi="Times New Roman"/>
          <w:sz w:val="28"/>
          <w:szCs w:val="28"/>
        </w:rPr>
        <w:t xml:space="preserve">colui che esegue la Divulgazione Pubblica </w:t>
      </w:r>
      <w:r w:rsidRPr="00EA2A17">
        <w:rPr>
          <w:rStyle w:val="ui-provider"/>
          <w:rFonts w:ascii="Times New Roman" w:hAnsi="Times New Roman"/>
          <w:sz w:val="28"/>
          <w:szCs w:val="28"/>
        </w:rPr>
        <w:t xml:space="preserve">è garantita </w:t>
      </w:r>
      <w:r w:rsidR="00041AF1" w:rsidRPr="00EA2A17">
        <w:rPr>
          <w:rStyle w:val="ui-provider"/>
          <w:rFonts w:ascii="Times New Roman" w:hAnsi="Times New Roman"/>
          <w:sz w:val="28"/>
          <w:szCs w:val="28"/>
        </w:rPr>
        <w:t xml:space="preserve">anche dal cosiddetto </w:t>
      </w:r>
      <w:r w:rsidRPr="00EA2A17">
        <w:rPr>
          <w:rStyle w:val="ui-provider"/>
          <w:rFonts w:ascii="Times New Roman" w:hAnsi="Times New Roman"/>
          <w:sz w:val="28"/>
          <w:szCs w:val="28"/>
        </w:rPr>
        <w:t xml:space="preserve">divieto di </w:t>
      </w:r>
      <w:r w:rsidR="000C3247" w:rsidRPr="00EA2A17">
        <w:rPr>
          <w:rStyle w:val="ui-provider"/>
          <w:rFonts w:ascii="Times New Roman" w:hAnsi="Times New Roman"/>
          <w:sz w:val="28"/>
          <w:szCs w:val="28"/>
        </w:rPr>
        <w:t>Ritorsione</w:t>
      </w:r>
      <w:r w:rsidRPr="00EA2A17">
        <w:rPr>
          <w:rStyle w:val="ui-provider"/>
          <w:rFonts w:ascii="Times New Roman" w:hAnsi="Times New Roman"/>
          <w:sz w:val="28"/>
          <w:szCs w:val="28"/>
        </w:rPr>
        <w:t xml:space="preserve">. </w:t>
      </w:r>
    </w:p>
    <w:p w14:paraId="1645E89A" w14:textId="025AF62D" w:rsidR="00944708" w:rsidRPr="00EA2A17" w:rsidRDefault="00944708" w:rsidP="008F44D3">
      <w:pPr>
        <w:pStyle w:val="Corpotesto"/>
        <w:spacing w:before="0" w:after="240" w:line="276" w:lineRule="auto"/>
        <w:ind w:left="0"/>
        <w:rPr>
          <w:rStyle w:val="ui-provider"/>
          <w:rFonts w:ascii="Times New Roman" w:hAnsi="Times New Roman"/>
          <w:sz w:val="28"/>
          <w:szCs w:val="28"/>
        </w:rPr>
      </w:pPr>
      <w:r w:rsidRPr="00EA2A17">
        <w:rPr>
          <w:rStyle w:val="ui-provider"/>
          <w:rFonts w:ascii="Times New Roman" w:hAnsi="Times New Roman"/>
          <w:sz w:val="28"/>
          <w:szCs w:val="28"/>
        </w:rPr>
        <w:t xml:space="preserve">Tra le </w:t>
      </w:r>
      <w:r w:rsidR="000C3247" w:rsidRPr="00EA2A17">
        <w:rPr>
          <w:rStyle w:val="ui-provider"/>
          <w:rFonts w:ascii="Times New Roman" w:hAnsi="Times New Roman"/>
          <w:sz w:val="28"/>
          <w:szCs w:val="28"/>
        </w:rPr>
        <w:t>Ritorsioni</w:t>
      </w:r>
      <w:r w:rsidRPr="00EA2A17">
        <w:rPr>
          <w:rStyle w:val="ui-provider"/>
          <w:rFonts w:ascii="Times New Roman" w:hAnsi="Times New Roman"/>
          <w:sz w:val="28"/>
          <w:szCs w:val="28"/>
        </w:rPr>
        <w:t xml:space="preserve"> si annoverano a titolo esemplificativo e non esaustivo: </w:t>
      </w:r>
    </w:p>
    <w:p w14:paraId="469FF62D" w14:textId="290B5D7F"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licenziamento, sospensione o misure equivalenti; </w:t>
      </w:r>
    </w:p>
    <w:p w14:paraId="01B3F96A" w14:textId="3198FC3E"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retrocessione di grado, mancata promozione, </w:t>
      </w:r>
      <w:r w:rsidRPr="00EA2A17">
        <w:rPr>
          <w:rFonts w:ascii="Times New Roman" w:hAnsi="Times New Roman"/>
          <w:bCs/>
          <w:sz w:val="28"/>
          <w:szCs w:val="28"/>
        </w:rPr>
        <w:t>una valutazione della performance artatamente negativa</w:t>
      </w:r>
      <w:r w:rsidRPr="00EA2A17">
        <w:rPr>
          <w:rStyle w:val="normaltextrun"/>
          <w:rFonts w:ascii="Times New Roman" w:hAnsi="Times New Roman"/>
          <w:bCs/>
          <w:sz w:val="28"/>
          <w:szCs w:val="28"/>
        </w:rPr>
        <w:t xml:space="preserve">; </w:t>
      </w:r>
    </w:p>
    <w:p w14:paraId="5AAFE73B" w14:textId="393C5E58"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Fonts w:ascii="Times New Roman" w:hAnsi="Times New Roman"/>
          <w:bCs/>
          <w:sz w:val="28"/>
          <w:szCs w:val="28"/>
        </w:rPr>
        <w:lastRenderedPageBreak/>
        <w:t>pretesa di risultati impossibili da raggiungere nei modi e nei tempi indicati;</w:t>
      </w:r>
    </w:p>
    <w:p w14:paraId="2E681A56" w14:textId="132AD336"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mutamento di funzioni, cambiamento del luogo di lavoro, riduzione dello stipendio, modifica dell’orario di lavoro; </w:t>
      </w:r>
    </w:p>
    <w:p w14:paraId="250922E3" w14:textId="7C089CB7"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Fonts w:ascii="Times New Roman" w:hAnsi="Times New Roman"/>
          <w:bCs/>
          <w:sz w:val="28"/>
          <w:szCs w:val="28"/>
        </w:rPr>
        <w:t>ingiustificato mancato conferimento di incarichi con contestuale attribuzione ad altro soggetto</w:t>
      </w:r>
      <w:r w:rsidR="00402712" w:rsidRPr="00EA2A17">
        <w:rPr>
          <w:rFonts w:ascii="Times New Roman" w:hAnsi="Times New Roman"/>
          <w:bCs/>
          <w:sz w:val="28"/>
          <w:szCs w:val="28"/>
        </w:rPr>
        <w:t>;</w:t>
      </w:r>
    </w:p>
    <w:p w14:paraId="7446C2BE" w14:textId="29DA2553"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sospensione della formazione o qualsiasi restrizione dell’accesso alla stessa; </w:t>
      </w:r>
    </w:p>
    <w:p w14:paraId="59A9D81A" w14:textId="5C23A6BD"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note di demerito o referenze negative; </w:t>
      </w:r>
    </w:p>
    <w:p w14:paraId="0C85B84F" w14:textId="6FD2587D" w:rsidR="00944708" w:rsidRPr="00EA2A17" w:rsidRDefault="00944708" w:rsidP="008F44D3">
      <w:pPr>
        <w:pStyle w:val="Corpotesto"/>
        <w:numPr>
          <w:ilvl w:val="0"/>
          <w:numId w:val="16"/>
        </w:numPr>
        <w:spacing w:before="0" w:after="240" w:line="276" w:lineRule="auto"/>
        <w:ind w:left="1077"/>
        <w:rPr>
          <w:rFonts w:ascii="Times New Roman" w:hAnsi="Times New Roman"/>
          <w:bCs/>
          <w:sz w:val="28"/>
          <w:szCs w:val="28"/>
        </w:rPr>
      </w:pPr>
      <w:r w:rsidRPr="00EA2A17">
        <w:rPr>
          <w:rFonts w:ascii="Times New Roman" w:hAnsi="Times New Roman"/>
          <w:bCs/>
          <w:sz w:val="28"/>
          <w:szCs w:val="28"/>
        </w:rPr>
        <w:t>reiterato rigetto di richieste (ad es. ferie, congedi);</w:t>
      </w:r>
    </w:p>
    <w:p w14:paraId="337EC8D8" w14:textId="116479DD" w:rsidR="003F42B1" w:rsidRPr="00EA2A17" w:rsidRDefault="003F42B1" w:rsidP="008F44D3">
      <w:pPr>
        <w:pStyle w:val="Corpotesto"/>
        <w:numPr>
          <w:ilvl w:val="0"/>
          <w:numId w:val="16"/>
        </w:numPr>
        <w:spacing w:before="0" w:after="240" w:line="276" w:lineRule="auto"/>
        <w:ind w:left="1077"/>
        <w:rPr>
          <w:rFonts w:ascii="Times New Roman" w:hAnsi="Times New Roman"/>
          <w:bCs/>
          <w:sz w:val="28"/>
          <w:szCs w:val="28"/>
        </w:rPr>
      </w:pPr>
      <w:r w:rsidRPr="00EA2A17">
        <w:rPr>
          <w:rFonts w:ascii="Times New Roman" w:hAnsi="Times New Roman"/>
          <w:bCs/>
          <w:sz w:val="28"/>
          <w:szCs w:val="28"/>
        </w:rPr>
        <w:t xml:space="preserve">revoca ingiustificata di incarichi; </w:t>
      </w:r>
    </w:p>
    <w:p w14:paraId="60804603" w14:textId="2F287BAC" w:rsidR="003F42B1" w:rsidRPr="00EA2A17" w:rsidRDefault="003F42B1"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Fonts w:ascii="Times New Roman" w:hAnsi="Times New Roman"/>
          <w:bCs/>
          <w:sz w:val="28"/>
          <w:szCs w:val="28"/>
        </w:rPr>
        <w:t>sospensione ingiustificata di brevetti, licenze</w:t>
      </w:r>
      <w:r w:rsidR="00D749AC" w:rsidRPr="00EA2A17">
        <w:rPr>
          <w:rFonts w:ascii="Times New Roman" w:hAnsi="Times New Roman"/>
          <w:bCs/>
          <w:sz w:val="28"/>
          <w:szCs w:val="28"/>
        </w:rPr>
        <w:t>;</w:t>
      </w:r>
    </w:p>
    <w:p w14:paraId="5F8D7ADD" w14:textId="0A5F5B6A"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adozione di misure disciplinari o di altra sanzione, anche pecuniaria; </w:t>
      </w:r>
    </w:p>
    <w:p w14:paraId="51AF4C39" w14:textId="42855AFC"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coercizione, intimidazione, molestie o ostracismo; </w:t>
      </w:r>
    </w:p>
    <w:p w14:paraId="4D0BFBAD" w14:textId="17F55245"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discriminazione o comunque trattamento sfavorevole; </w:t>
      </w:r>
    </w:p>
    <w:p w14:paraId="7A618365" w14:textId="77777777"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mancata conversione di un contratto di lavoro a termine in un contratto di lavoro a tempo indeterminato, laddove il lavoratore avesse una legittima aspettativa a detta conversione; </w:t>
      </w:r>
    </w:p>
    <w:p w14:paraId="0AE80BE2" w14:textId="305000BF"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mancato rinnovo o risoluzione anticipata di un contratto di lavoro a termine; </w:t>
      </w:r>
    </w:p>
    <w:p w14:paraId="05AD96E5" w14:textId="77777777"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danni, anche alla reputazione della persona, in particolare sui social media, o pregiudizi economici o finanziari, comprese la perdita di opportunità economiche e la perdita di redditi; </w:t>
      </w:r>
    </w:p>
    <w:p w14:paraId="2286EC07" w14:textId="4721F9B7"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inserimento in elenchi impropri sulla base di un accordo settoriale o industriale formale o informale, che può comportare l’impossibilità per la persona di trovare un’occupazione nel settore o nell’industria in futuro; </w:t>
      </w:r>
    </w:p>
    <w:p w14:paraId="4A9CE51A" w14:textId="628C99E2"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t xml:space="preserve">conclusione anticipata o annullamento del contratto di fornitura di beni o servizi; </w:t>
      </w:r>
    </w:p>
    <w:p w14:paraId="63E8DF92" w14:textId="77777777" w:rsidR="00944708" w:rsidRPr="00EA2A17" w:rsidRDefault="00944708" w:rsidP="008F44D3">
      <w:pPr>
        <w:pStyle w:val="Corpotesto"/>
        <w:numPr>
          <w:ilvl w:val="0"/>
          <w:numId w:val="16"/>
        </w:numPr>
        <w:spacing w:before="0" w:after="240" w:line="276" w:lineRule="auto"/>
        <w:ind w:left="1077"/>
        <w:rPr>
          <w:rStyle w:val="normaltextrun"/>
          <w:rFonts w:ascii="Times New Roman" w:hAnsi="Times New Roman"/>
          <w:bCs/>
          <w:sz w:val="28"/>
          <w:szCs w:val="28"/>
        </w:rPr>
      </w:pPr>
      <w:r w:rsidRPr="00EA2A17">
        <w:rPr>
          <w:rStyle w:val="normaltextrun"/>
          <w:rFonts w:ascii="Times New Roman" w:hAnsi="Times New Roman"/>
          <w:bCs/>
          <w:sz w:val="28"/>
          <w:szCs w:val="28"/>
        </w:rPr>
        <w:lastRenderedPageBreak/>
        <w:t xml:space="preserve">annullamento di una licenza o di un permesso; </w:t>
      </w:r>
    </w:p>
    <w:p w14:paraId="4F3ED97D" w14:textId="77777777" w:rsidR="00944708" w:rsidRPr="00EA2A17" w:rsidRDefault="00944708" w:rsidP="008F44D3">
      <w:pPr>
        <w:pStyle w:val="Corpotesto"/>
        <w:numPr>
          <w:ilvl w:val="0"/>
          <w:numId w:val="16"/>
        </w:numPr>
        <w:spacing w:before="0" w:after="240" w:line="276" w:lineRule="auto"/>
        <w:ind w:left="1077"/>
        <w:rPr>
          <w:rFonts w:ascii="Times New Roman" w:hAnsi="Times New Roman"/>
          <w:bCs/>
          <w:sz w:val="28"/>
          <w:szCs w:val="28"/>
        </w:rPr>
      </w:pPr>
      <w:r w:rsidRPr="00EA2A17">
        <w:rPr>
          <w:rStyle w:val="normaltextrun"/>
          <w:rFonts w:ascii="Times New Roman" w:hAnsi="Times New Roman"/>
          <w:bCs/>
          <w:sz w:val="28"/>
          <w:szCs w:val="28"/>
        </w:rPr>
        <w:t xml:space="preserve">richiesta di sottoposizione ad accertamenti psichiatrici </w:t>
      </w:r>
      <w:r w:rsidRPr="00EA2A17">
        <w:rPr>
          <w:rFonts w:ascii="Times New Roman" w:hAnsi="Times New Roman"/>
          <w:bCs/>
          <w:sz w:val="28"/>
          <w:szCs w:val="28"/>
        </w:rPr>
        <w:t>o medici.</w:t>
      </w:r>
    </w:p>
    <w:p w14:paraId="7AFA0D02" w14:textId="30A96F2D" w:rsidR="007B4055" w:rsidRPr="00EA2A17" w:rsidRDefault="007B4055" w:rsidP="008F44D3">
      <w:pPr>
        <w:pStyle w:val="Corpotesto"/>
        <w:spacing w:beforeLines="120" w:before="288" w:afterLines="120" w:after="288" w:line="276" w:lineRule="auto"/>
        <w:ind w:left="0"/>
        <w:rPr>
          <w:rFonts w:ascii="Times New Roman" w:hAnsi="Times New Roman"/>
          <w:bCs/>
          <w:sz w:val="28"/>
          <w:szCs w:val="28"/>
        </w:rPr>
      </w:pPr>
      <w:r w:rsidRPr="00EA2A17">
        <w:rPr>
          <w:rFonts w:ascii="Times New Roman" w:hAnsi="Times New Roman"/>
          <w:bCs/>
          <w:sz w:val="28"/>
          <w:szCs w:val="28"/>
        </w:rPr>
        <w:t xml:space="preserve">Per godere della protezione prevista dal Decreto Whistleblowing con riferimento al divieto di misure ritorsive: </w:t>
      </w:r>
    </w:p>
    <w:p w14:paraId="31E33D72" w14:textId="43409198" w:rsidR="00601AC2" w:rsidRPr="00EA2A17" w:rsidRDefault="00FA4978" w:rsidP="008F44D3">
      <w:pPr>
        <w:pStyle w:val="Corpotesto"/>
        <w:numPr>
          <w:ilvl w:val="0"/>
          <w:numId w:val="17"/>
        </w:numPr>
        <w:spacing w:beforeLines="120" w:before="288" w:afterLines="120" w:after="288" w:line="276" w:lineRule="auto"/>
        <w:rPr>
          <w:rFonts w:ascii="Times New Roman" w:hAnsi="Times New Roman"/>
          <w:bCs/>
          <w:sz w:val="28"/>
          <w:szCs w:val="28"/>
        </w:rPr>
      </w:pPr>
      <w:r w:rsidRPr="00EA2A17">
        <w:rPr>
          <w:rFonts w:ascii="Times New Roman" w:hAnsi="Times New Roman"/>
          <w:bCs/>
          <w:sz w:val="28"/>
          <w:szCs w:val="28"/>
        </w:rPr>
        <w:t xml:space="preserve">i </w:t>
      </w:r>
      <w:r w:rsidR="007B4055" w:rsidRPr="00EA2A17">
        <w:rPr>
          <w:rFonts w:ascii="Times New Roman" w:hAnsi="Times New Roman"/>
          <w:bCs/>
          <w:sz w:val="28"/>
          <w:szCs w:val="28"/>
        </w:rPr>
        <w:t>Segnalanti</w:t>
      </w:r>
      <w:r w:rsidR="009704E0" w:rsidRPr="00EA2A17">
        <w:rPr>
          <w:rFonts w:ascii="Times New Roman" w:hAnsi="Times New Roman"/>
          <w:bCs/>
          <w:sz w:val="28"/>
          <w:szCs w:val="28"/>
        </w:rPr>
        <w:t>,</w:t>
      </w:r>
      <w:r w:rsidR="007B4055" w:rsidRPr="00EA2A17">
        <w:rPr>
          <w:rFonts w:ascii="Times New Roman" w:hAnsi="Times New Roman"/>
          <w:bCs/>
          <w:sz w:val="28"/>
          <w:szCs w:val="28"/>
        </w:rPr>
        <w:t xml:space="preserve"> denuncianti </w:t>
      </w:r>
      <w:r w:rsidR="009704E0" w:rsidRPr="00EA2A17">
        <w:rPr>
          <w:rFonts w:ascii="Times New Roman" w:hAnsi="Times New Roman"/>
          <w:bCs/>
          <w:sz w:val="28"/>
          <w:szCs w:val="28"/>
        </w:rPr>
        <w:t xml:space="preserve">o coloro che eseguono la Divulgazione Pubblica, </w:t>
      </w:r>
      <w:r w:rsidR="007B4055" w:rsidRPr="00EA2A17">
        <w:rPr>
          <w:rFonts w:ascii="Times New Roman" w:hAnsi="Times New Roman"/>
          <w:bCs/>
          <w:sz w:val="28"/>
          <w:szCs w:val="28"/>
        </w:rPr>
        <w:t xml:space="preserve">devono ragionevolmente </w:t>
      </w:r>
      <w:r w:rsidR="00E0668C" w:rsidRPr="00EA2A17">
        <w:rPr>
          <w:rFonts w:ascii="Times New Roman" w:hAnsi="Times New Roman"/>
          <w:bCs/>
          <w:sz w:val="28"/>
          <w:szCs w:val="28"/>
        </w:rPr>
        <w:t>ritene</w:t>
      </w:r>
      <w:r w:rsidR="007B4055" w:rsidRPr="00EA2A17">
        <w:rPr>
          <w:rFonts w:ascii="Times New Roman" w:hAnsi="Times New Roman"/>
          <w:bCs/>
          <w:sz w:val="28"/>
          <w:szCs w:val="28"/>
        </w:rPr>
        <w:t xml:space="preserve">re, anche alla luce delle circostanze del caso concreto e dei dati disponibili al momento della </w:t>
      </w:r>
      <w:r w:rsidR="000C3247" w:rsidRPr="00EA2A17">
        <w:rPr>
          <w:rFonts w:ascii="Times New Roman" w:hAnsi="Times New Roman"/>
          <w:bCs/>
          <w:sz w:val="28"/>
          <w:szCs w:val="28"/>
        </w:rPr>
        <w:t>Segnalazione</w:t>
      </w:r>
      <w:r w:rsidR="007B4055" w:rsidRPr="00EA2A17">
        <w:rPr>
          <w:rFonts w:ascii="Times New Roman" w:hAnsi="Times New Roman"/>
          <w:bCs/>
          <w:sz w:val="28"/>
          <w:szCs w:val="28"/>
        </w:rPr>
        <w:t xml:space="preserve">, </w:t>
      </w:r>
      <w:r w:rsidR="009704E0" w:rsidRPr="00EA2A17">
        <w:rPr>
          <w:rFonts w:ascii="Times New Roman" w:hAnsi="Times New Roman"/>
          <w:bCs/>
          <w:sz w:val="28"/>
          <w:szCs w:val="28"/>
        </w:rPr>
        <w:t>D</w:t>
      </w:r>
      <w:r w:rsidR="007B4055" w:rsidRPr="00EA2A17">
        <w:rPr>
          <w:rFonts w:ascii="Times New Roman" w:hAnsi="Times New Roman"/>
          <w:bCs/>
          <w:sz w:val="28"/>
          <w:szCs w:val="28"/>
        </w:rPr>
        <w:t xml:space="preserve">ivulgazione </w:t>
      </w:r>
      <w:r w:rsidR="009704E0" w:rsidRPr="00EA2A17">
        <w:rPr>
          <w:rFonts w:ascii="Times New Roman" w:hAnsi="Times New Roman"/>
          <w:bCs/>
          <w:sz w:val="28"/>
          <w:szCs w:val="28"/>
        </w:rPr>
        <w:t>P</w:t>
      </w:r>
      <w:r w:rsidR="007B4055" w:rsidRPr="00EA2A17">
        <w:rPr>
          <w:rFonts w:ascii="Times New Roman" w:hAnsi="Times New Roman"/>
          <w:bCs/>
          <w:sz w:val="28"/>
          <w:szCs w:val="28"/>
        </w:rPr>
        <w:t>ubblica o denuncia, che le informazioni sulle violazioni segnalate, divulgate o denunciate siano</w:t>
      </w:r>
      <w:r w:rsidR="00601AC2" w:rsidRPr="00EA2A17">
        <w:rPr>
          <w:rFonts w:ascii="Times New Roman" w:hAnsi="Times New Roman"/>
          <w:bCs/>
          <w:sz w:val="28"/>
          <w:szCs w:val="28"/>
        </w:rPr>
        <w:t xml:space="preserve"> </w:t>
      </w:r>
      <w:r w:rsidR="007B4055" w:rsidRPr="00EA2A17">
        <w:rPr>
          <w:rFonts w:ascii="Times New Roman" w:hAnsi="Times New Roman"/>
          <w:b/>
          <w:sz w:val="28"/>
          <w:szCs w:val="28"/>
        </w:rPr>
        <w:t>veritiere</w:t>
      </w:r>
      <w:r w:rsidR="008607DB" w:rsidRPr="00EA2A17">
        <w:rPr>
          <w:rStyle w:val="Rimandonotaapidipagina"/>
          <w:rFonts w:ascii="Times New Roman" w:hAnsi="Times New Roman"/>
          <w:bCs/>
          <w:sz w:val="28"/>
          <w:szCs w:val="28"/>
        </w:rPr>
        <w:footnoteReference w:id="10"/>
      </w:r>
      <w:r w:rsidR="007A6802" w:rsidRPr="00EA2A17">
        <w:rPr>
          <w:rFonts w:ascii="Times New Roman" w:hAnsi="Times New Roman"/>
          <w:bCs/>
          <w:sz w:val="28"/>
          <w:szCs w:val="28"/>
        </w:rPr>
        <w:t xml:space="preserve"> e </w:t>
      </w:r>
      <w:r w:rsidR="007A6802" w:rsidRPr="00EA2A17">
        <w:rPr>
          <w:rFonts w:ascii="Times New Roman" w:hAnsi="Times New Roman"/>
          <w:b/>
          <w:sz w:val="28"/>
          <w:szCs w:val="28"/>
        </w:rPr>
        <w:t xml:space="preserve">pertinenti </w:t>
      </w:r>
      <w:r w:rsidR="007A6802" w:rsidRPr="00EA2A17">
        <w:rPr>
          <w:rFonts w:ascii="Times New Roman" w:hAnsi="Times New Roman"/>
          <w:bCs/>
          <w:sz w:val="28"/>
          <w:szCs w:val="28"/>
        </w:rPr>
        <w:t>(</w:t>
      </w:r>
      <w:r w:rsidR="00D749AC" w:rsidRPr="00EA2A17">
        <w:rPr>
          <w:rFonts w:ascii="Times New Roman" w:hAnsi="Times New Roman"/>
          <w:bCs/>
          <w:sz w:val="28"/>
          <w:szCs w:val="28"/>
        </w:rPr>
        <w:t>c</w:t>
      </w:r>
      <w:r w:rsidR="007A6802" w:rsidRPr="00EA2A17">
        <w:rPr>
          <w:rFonts w:ascii="Times New Roman" w:hAnsi="Times New Roman"/>
          <w:bCs/>
          <w:sz w:val="28"/>
          <w:szCs w:val="28"/>
        </w:rPr>
        <w:t>fr</w:t>
      </w:r>
      <w:r w:rsidR="009704E0" w:rsidRPr="00EA2A17">
        <w:rPr>
          <w:rFonts w:ascii="Times New Roman" w:hAnsi="Times New Roman"/>
          <w:bCs/>
          <w:sz w:val="28"/>
          <w:szCs w:val="28"/>
        </w:rPr>
        <w:t>.</w:t>
      </w:r>
      <w:r w:rsidR="007A6802" w:rsidRPr="00EA2A17">
        <w:rPr>
          <w:rFonts w:ascii="Times New Roman" w:hAnsi="Times New Roman"/>
          <w:bCs/>
          <w:sz w:val="28"/>
          <w:szCs w:val="28"/>
        </w:rPr>
        <w:t xml:space="preserve"> </w:t>
      </w:r>
      <w:r w:rsidR="00782ECE" w:rsidRPr="00EA2A17">
        <w:rPr>
          <w:rFonts w:ascii="Times New Roman" w:hAnsi="Times New Roman"/>
          <w:bCs/>
          <w:sz w:val="28"/>
          <w:szCs w:val="28"/>
        </w:rPr>
        <w:t>7</w:t>
      </w:r>
      <w:r w:rsidR="00ED293C" w:rsidRPr="00EA2A17">
        <w:rPr>
          <w:rFonts w:ascii="Times New Roman" w:hAnsi="Times New Roman"/>
          <w:bCs/>
          <w:sz w:val="28"/>
          <w:szCs w:val="28"/>
        </w:rPr>
        <w:t>.2.2</w:t>
      </w:r>
      <w:r w:rsidR="007A6802" w:rsidRPr="00EA2A17">
        <w:rPr>
          <w:rFonts w:ascii="Times New Roman" w:hAnsi="Times New Roman"/>
          <w:bCs/>
          <w:sz w:val="28"/>
          <w:szCs w:val="28"/>
        </w:rPr>
        <w:t>)</w:t>
      </w:r>
      <w:r w:rsidR="00601AC2" w:rsidRPr="00EA2A17">
        <w:rPr>
          <w:rFonts w:ascii="Times New Roman" w:hAnsi="Times New Roman"/>
          <w:bCs/>
          <w:sz w:val="28"/>
          <w:szCs w:val="28"/>
        </w:rPr>
        <w:t>;</w:t>
      </w:r>
    </w:p>
    <w:p w14:paraId="41A68BA3" w14:textId="6C5B875F" w:rsidR="008607DB" w:rsidRPr="00EA2A17" w:rsidRDefault="008607DB" w:rsidP="008F44D3">
      <w:pPr>
        <w:pStyle w:val="Corpotesto"/>
        <w:numPr>
          <w:ilvl w:val="0"/>
          <w:numId w:val="17"/>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è necessario uno stretto collegamento tra la </w:t>
      </w:r>
      <w:r w:rsidR="000C3247" w:rsidRPr="00EA2A17">
        <w:rPr>
          <w:rFonts w:ascii="Times New Roman" w:hAnsi="Times New Roman"/>
          <w:sz w:val="28"/>
          <w:szCs w:val="28"/>
        </w:rPr>
        <w:t>Segnalazione</w:t>
      </w:r>
      <w:r w:rsidR="00402712" w:rsidRPr="00EA2A17">
        <w:rPr>
          <w:rFonts w:ascii="Times New Roman" w:hAnsi="Times New Roman"/>
          <w:sz w:val="28"/>
          <w:szCs w:val="28"/>
        </w:rPr>
        <w:t>, denuncia, divulgazione</w:t>
      </w:r>
      <w:r w:rsidRPr="00EA2A17">
        <w:rPr>
          <w:rFonts w:ascii="Times New Roman" w:hAnsi="Times New Roman"/>
          <w:sz w:val="28"/>
          <w:szCs w:val="28"/>
        </w:rPr>
        <w:t xml:space="preserve"> e il comportamento</w:t>
      </w:r>
      <w:r w:rsidR="009704E0" w:rsidRPr="00EA2A17">
        <w:rPr>
          <w:rFonts w:ascii="Times New Roman" w:hAnsi="Times New Roman"/>
          <w:sz w:val="28"/>
          <w:szCs w:val="28"/>
        </w:rPr>
        <w:t xml:space="preserve">, provvedimento, </w:t>
      </w:r>
      <w:r w:rsidRPr="00EA2A17">
        <w:rPr>
          <w:rFonts w:ascii="Times New Roman" w:hAnsi="Times New Roman"/>
          <w:sz w:val="28"/>
          <w:szCs w:val="28"/>
        </w:rPr>
        <w:t>atto</w:t>
      </w:r>
      <w:r w:rsidR="009704E0" w:rsidRPr="00EA2A17">
        <w:rPr>
          <w:rFonts w:ascii="Times New Roman" w:hAnsi="Times New Roman"/>
          <w:sz w:val="28"/>
          <w:szCs w:val="28"/>
        </w:rPr>
        <w:t xml:space="preserve">, </w:t>
      </w:r>
      <w:r w:rsidRPr="00EA2A17">
        <w:rPr>
          <w:rFonts w:ascii="Times New Roman" w:hAnsi="Times New Roman"/>
          <w:sz w:val="28"/>
          <w:szCs w:val="28"/>
        </w:rPr>
        <w:t xml:space="preserve">omissione sfavorevole subito, direttamente o indirettamente, </w:t>
      </w:r>
      <w:r w:rsidR="002D15C2" w:rsidRPr="00EA2A17">
        <w:rPr>
          <w:rFonts w:ascii="Times New Roman" w:hAnsi="Times New Roman"/>
          <w:sz w:val="28"/>
          <w:szCs w:val="28"/>
        </w:rPr>
        <w:t>dal</w:t>
      </w:r>
      <w:r w:rsidRPr="00EA2A17">
        <w:rPr>
          <w:rFonts w:ascii="Times New Roman" w:hAnsi="Times New Roman"/>
          <w:sz w:val="28"/>
          <w:szCs w:val="28"/>
        </w:rPr>
        <w:t xml:space="preserve"> </w:t>
      </w:r>
      <w:r w:rsidR="000C3247" w:rsidRPr="00EA2A17">
        <w:rPr>
          <w:rFonts w:ascii="Times New Roman" w:hAnsi="Times New Roman"/>
          <w:sz w:val="28"/>
          <w:szCs w:val="28"/>
        </w:rPr>
        <w:t>Segnalante</w:t>
      </w:r>
      <w:r w:rsidR="004C35BC" w:rsidRPr="00EA2A17">
        <w:rPr>
          <w:rFonts w:ascii="Times New Roman" w:hAnsi="Times New Roman"/>
          <w:sz w:val="28"/>
          <w:szCs w:val="28"/>
        </w:rPr>
        <w:t xml:space="preserve">, denunciante o </w:t>
      </w:r>
      <w:r w:rsidR="00041AF1" w:rsidRPr="00EA2A17">
        <w:rPr>
          <w:rFonts w:ascii="Times New Roman" w:hAnsi="Times New Roman"/>
          <w:sz w:val="28"/>
          <w:szCs w:val="28"/>
        </w:rPr>
        <w:t xml:space="preserve">dal </w:t>
      </w:r>
      <w:r w:rsidR="004C35BC" w:rsidRPr="00EA2A17">
        <w:rPr>
          <w:rFonts w:ascii="Times New Roman" w:hAnsi="Times New Roman"/>
          <w:sz w:val="28"/>
          <w:szCs w:val="28"/>
        </w:rPr>
        <w:t>divulgatore</w:t>
      </w:r>
      <w:r w:rsidRPr="00EA2A17">
        <w:rPr>
          <w:rFonts w:ascii="Times New Roman" w:hAnsi="Times New Roman"/>
          <w:sz w:val="28"/>
          <w:szCs w:val="28"/>
        </w:rPr>
        <w:t xml:space="preserve">.  </w:t>
      </w:r>
    </w:p>
    <w:p w14:paraId="1E037982" w14:textId="65B9F56D" w:rsidR="00041AF1" w:rsidRPr="00EA2A17" w:rsidRDefault="00E11EE2" w:rsidP="008F44D3">
      <w:pPr>
        <w:pStyle w:val="Corpotesto"/>
        <w:spacing w:beforeLines="120" w:before="288" w:afterLines="120" w:after="288" w:line="276" w:lineRule="auto"/>
        <w:ind w:left="0"/>
        <w:rPr>
          <w:rFonts w:ascii="Times New Roman" w:hAnsi="Times New Roman"/>
          <w:bCs/>
          <w:sz w:val="28"/>
          <w:szCs w:val="28"/>
        </w:rPr>
      </w:pPr>
      <w:r w:rsidRPr="00EA2A17">
        <w:rPr>
          <w:rFonts w:ascii="Times New Roman" w:hAnsi="Times New Roman"/>
          <w:bCs/>
          <w:sz w:val="28"/>
          <w:szCs w:val="28"/>
        </w:rPr>
        <w:t xml:space="preserve">La tutela prevista in caso di </w:t>
      </w:r>
      <w:r w:rsidR="000C3247" w:rsidRPr="00EA2A17">
        <w:rPr>
          <w:rFonts w:ascii="Times New Roman" w:hAnsi="Times New Roman"/>
          <w:bCs/>
          <w:sz w:val="28"/>
          <w:szCs w:val="28"/>
        </w:rPr>
        <w:t>Ritorsioni</w:t>
      </w:r>
      <w:r w:rsidRPr="00EA2A17">
        <w:rPr>
          <w:rFonts w:ascii="Times New Roman" w:hAnsi="Times New Roman"/>
          <w:bCs/>
          <w:sz w:val="28"/>
          <w:szCs w:val="28"/>
        </w:rPr>
        <w:t xml:space="preserve"> non è garantita quando è accertata, anche con sentenza di primo grado, la responsabilità penale </w:t>
      </w:r>
      <w:r w:rsidR="002D15C2" w:rsidRPr="00EA2A17">
        <w:rPr>
          <w:rFonts w:ascii="Times New Roman" w:hAnsi="Times New Roman"/>
          <w:bCs/>
          <w:sz w:val="28"/>
          <w:szCs w:val="28"/>
        </w:rPr>
        <w:t>del</w:t>
      </w:r>
      <w:r w:rsidRPr="00EA2A17">
        <w:rPr>
          <w:rFonts w:ascii="Times New Roman" w:hAnsi="Times New Roman"/>
          <w:bCs/>
          <w:sz w:val="28"/>
          <w:szCs w:val="28"/>
        </w:rPr>
        <w:t xml:space="preserve"> </w:t>
      </w:r>
      <w:r w:rsidR="000C3247" w:rsidRPr="00EA2A17">
        <w:rPr>
          <w:rFonts w:ascii="Times New Roman" w:hAnsi="Times New Roman"/>
          <w:bCs/>
          <w:sz w:val="28"/>
          <w:szCs w:val="28"/>
        </w:rPr>
        <w:t>Segnalante</w:t>
      </w:r>
      <w:r w:rsidR="004C35BC" w:rsidRPr="00EA2A17">
        <w:rPr>
          <w:rFonts w:ascii="Times New Roman" w:hAnsi="Times New Roman"/>
          <w:bCs/>
          <w:sz w:val="28"/>
          <w:szCs w:val="28"/>
        </w:rPr>
        <w:t xml:space="preserve">, </w:t>
      </w:r>
      <w:r w:rsidR="009704E0" w:rsidRPr="00EA2A17">
        <w:rPr>
          <w:rFonts w:ascii="Times New Roman" w:hAnsi="Times New Roman"/>
          <w:bCs/>
          <w:sz w:val="28"/>
          <w:szCs w:val="28"/>
        </w:rPr>
        <w:t>denunciante</w:t>
      </w:r>
      <w:r w:rsidR="004C35BC" w:rsidRPr="00EA2A17">
        <w:rPr>
          <w:rFonts w:ascii="Times New Roman" w:hAnsi="Times New Roman"/>
          <w:bCs/>
          <w:sz w:val="28"/>
          <w:szCs w:val="28"/>
        </w:rPr>
        <w:t>, divulgatore</w:t>
      </w:r>
      <w:r w:rsidR="009704E0" w:rsidRPr="00EA2A17">
        <w:rPr>
          <w:rFonts w:ascii="Times New Roman" w:hAnsi="Times New Roman"/>
          <w:bCs/>
          <w:sz w:val="28"/>
          <w:szCs w:val="28"/>
        </w:rPr>
        <w:t xml:space="preserve"> </w:t>
      </w:r>
      <w:r w:rsidRPr="00EA2A17">
        <w:rPr>
          <w:rFonts w:ascii="Times New Roman" w:hAnsi="Times New Roman"/>
          <w:bCs/>
          <w:sz w:val="28"/>
          <w:szCs w:val="28"/>
        </w:rPr>
        <w:t>per i reati di diffamazione o di calunnia o comunque per i medesimi reati commessi con la denuncia all'</w:t>
      </w:r>
      <w:r w:rsidR="004C35BC" w:rsidRPr="00EA2A17">
        <w:rPr>
          <w:rFonts w:ascii="Times New Roman" w:hAnsi="Times New Roman"/>
          <w:bCs/>
          <w:sz w:val="28"/>
          <w:szCs w:val="28"/>
        </w:rPr>
        <w:t>A</w:t>
      </w:r>
      <w:r w:rsidRPr="00EA2A17">
        <w:rPr>
          <w:rFonts w:ascii="Times New Roman" w:hAnsi="Times New Roman"/>
          <w:bCs/>
          <w:sz w:val="28"/>
          <w:szCs w:val="28"/>
        </w:rPr>
        <w:t>utorità ovvero la sua responsabilità civile, per lo stesso titolo, nei casi di dolo o colpa grave</w:t>
      </w:r>
      <w:r w:rsidR="00CE03AE" w:rsidRPr="00EA2A17">
        <w:rPr>
          <w:rFonts w:ascii="Times New Roman" w:hAnsi="Times New Roman"/>
          <w:bCs/>
          <w:sz w:val="28"/>
          <w:szCs w:val="28"/>
        </w:rPr>
        <w:t xml:space="preserve">. </w:t>
      </w:r>
      <w:r w:rsidR="00041AF1" w:rsidRPr="00EA2A17">
        <w:rPr>
          <w:rFonts w:ascii="Times New Roman" w:hAnsi="Times New Roman"/>
          <w:bCs/>
          <w:sz w:val="28"/>
          <w:szCs w:val="28"/>
        </w:rPr>
        <w:t xml:space="preserve">Nei casi di accertamento delle citate responsabilità, al </w:t>
      </w:r>
      <w:r w:rsidR="000C3247" w:rsidRPr="00EA2A17">
        <w:rPr>
          <w:rFonts w:ascii="Times New Roman" w:hAnsi="Times New Roman"/>
          <w:bCs/>
          <w:sz w:val="28"/>
          <w:szCs w:val="28"/>
        </w:rPr>
        <w:t>Segnalante</w:t>
      </w:r>
      <w:r w:rsidR="00041AF1" w:rsidRPr="00EA2A17">
        <w:rPr>
          <w:rFonts w:ascii="Times New Roman" w:hAnsi="Times New Roman"/>
          <w:bCs/>
          <w:sz w:val="28"/>
          <w:szCs w:val="28"/>
        </w:rPr>
        <w:t xml:space="preserve"> e denunciante sarà inoltre applicata una sanzione disciplinare. </w:t>
      </w:r>
    </w:p>
    <w:p w14:paraId="19FC915A" w14:textId="7EDFEC41" w:rsidR="00393937" w:rsidRPr="00EA2A17" w:rsidRDefault="109C3E51" w:rsidP="008F44D3">
      <w:pPr>
        <w:pStyle w:val="Corpotesto"/>
        <w:spacing w:beforeLines="120" w:before="288" w:afterLines="120" w:after="288" w:line="276" w:lineRule="auto"/>
        <w:ind w:left="0"/>
        <w:rPr>
          <w:rFonts w:ascii="Times New Roman" w:hAnsi="Times New Roman"/>
          <w:bCs/>
          <w:sz w:val="28"/>
          <w:szCs w:val="28"/>
        </w:rPr>
      </w:pPr>
      <w:r w:rsidRPr="00EA2A17">
        <w:rPr>
          <w:rFonts w:ascii="Times New Roman" w:hAnsi="Times New Roman"/>
          <w:bCs/>
          <w:sz w:val="28"/>
          <w:szCs w:val="28"/>
        </w:rPr>
        <w:t>È</w:t>
      </w:r>
      <w:r w:rsidR="482DCA81" w:rsidRPr="00EA2A17">
        <w:rPr>
          <w:rFonts w:ascii="Times New Roman" w:hAnsi="Times New Roman"/>
          <w:bCs/>
          <w:sz w:val="28"/>
          <w:szCs w:val="28"/>
        </w:rPr>
        <w:t xml:space="preserve"> applicabile, se pur tardivamente, la protezione del </w:t>
      </w:r>
      <w:r w:rsidR="000C3247" w:rsidRPr="00EA2A17">
        <w:rPr>
          <w:rFonts w:ascii="Times New Roman" w:hAnsi="Times New Roman"/>
          <w:bCs/>
          <w:sz w:val="28"/>
          <w:szCs w:val="28"/>
        </w:rPr>
        <w:t>Segnalante</w:t>
      </w:r>
      <w:r w:rsidR="482DCA81" w:rsidRPr="00EA2A17">
        <w:rPr>
          <w:rFonts w:ascii="Times New Roman" w:hAnsi="Times New Roman"/>
          <w:bCs/>
          <w:sz w:val="28"/>
          <w:szCs w:val="28"/>
        </w:rPr>
        <w:t xml:space="preserve">, denunciante o di chi effettua la </w:t>
      </w:r>
      <w:r w:rsidR="009704E0" w:rsidRPr="00EA2A17">
        <w:rPr>
          <w:rFonts w:ascii="Times New Roman" w:hAnsi="Times New Roman"/>
          <w:bCs/>
          <w:sz w:val="28"/>
          <w:szCs w:val="28"/>
        </w:rPr>
        <w:t>D</w:t>
      </w:r>
      <w:r w:rsidR="482DCA81" w:rsidRPr="00EA2A17">
        <w:rPr>
          <w:rFonts w:ascii="Times New Roman" w:hAnsi="Times New Roman"/>
          <w:bCs/>
          <w:sz w:val="28"/>
          <w:szCs w:val="28"/>
        </w:rPr>
        <w:t xml:space="preserve">ivulgazione </w:t>
      </w:r>
      <w:r w:rsidR="009704E0" w:rsidRPr="00EA2A17">
        <w:rPr>
          <w:rFonts w:ascii="Times New Roman" w:hAnsi="Times New Roman"/>
          <w:bCs/>
          <w:sz w:val="28"/>
          <w:szCs w:val="28"/>
        </w:rPr>
        <w:t>P</w:t>
      </w:r>
      <w:r w:rsidR="482DCA81" w:rsidRPr="00EA2A17">
        <w:rPr>
          <w:rFonts w:ascii="Times New Roman" w:hAnsi="Times New Roman"/>
          <w:bCs/>
          <w:sz w:val="28"/>
          <w:szCs w:val="28"/>
        </w:rPr>
        <w:t xml:space="preserve">ubblica, per le </w:t>
      </w:r>
      <w:r w:rsidR="000C3247" w:rsidRPr="00EA2A17">
        <w:rPr>
          <w:rFonts w:ascii="Times New Roman" w:hAnsi="Times New Roman"/>
          <w:bCs/>
          <w:sz w:val="28"/>
          <w:szCs w:val="28"/>
        </w:rPr>
        <w:t>Ritorsioni</w:t>
      </w:r>
      <w:r w:rsidR="482DCA81" w:rsidRPr="00EA2A17">
        <w:rPr>
          <w:rFonts w:ascii="Times New Roman" w:hAnsi="Times New Roman"/>
          <w:bCs/>
          <w:sz w:val="28"/>
          <w:szCs w:val="28"/>
        </w:rPr>
        <w:t xml:space="preserve"> subite, qualora la sentenza di primo grado, sfavorevole per il </w:t>
      </w:r>
      <w:r w:rsidR="000C3247" w:rsidRPr="00EA2A17">
        <w:rPr>
          <w:rFonts w:ascii="Times New Roman" w:hAnsi="Times New Roman"/>
          <w:bCs/>
          <w:sz w:val="28"/>
          <w:szCs w:val="28"/>
        </w:rPr>
        <w:t>Segnalante</w:t>
      </w:r>
      <w:r w:rsidR="482DCA81" w:rsidRPr="00EA2A17">
        <w:rPr>
          <w:rFonts w:ascii="Times New Roman" w:hAnsi="Times New Roman"/>
          <w:bCs/>
          <w:sz w:val="28"/>
          <w:szCs w:val="28"/>
        </w:rPr>
        <w:t xml:space="preserve"> o denunciante, non venga confermata nei successivi gradi di giudizio. </w:t>
      </w:r>
    </w:p>
    <w:p w14:paraId="63D43572" w14:textId="562731A2" w:rsidR="00FF3156" w:rsidRPr="00EA2A17" w:rsidRDefault="00393937" w:rsidP="008F44D3">
      <w:pPr>
        <w:pStyle w:val="Corpotesto"/>
        <w:spacing w:beforeLines="120" w:before="288" w:afterLines="120" w:after="288" w:line="276" w:lineRule="auto"/>
        <w:ind w:left="0"/>
        <w:rPr>
          <w:rFonts w:ascii="Times New Roman" w:hAnsi="Times New Roman"/>
          <w:bCs/>
          <w:sz w:val="28"/>
          <w:szCs w:val="28"/>
        </w:rPr>
      </w:pPr>
      <w:r w:rsidRPr="00EA2A17">
        <w:rPr>
          <w:rFonts w:ascii="Times New Roman" w:hAnsi="Times New Roman"/>
          <w:bCs/>
          <w:sz w:val="28"/>
          <w:szCs w:val="28"/>
        </w:rPr>
        <w:t xml:space="preserve">Analogamente, l’instaurazione di un processo penale per i reati di diffamazione o di calunnia, in seguito alla </w:t>
      </w:r>
      <w:r w:rsidR="000C3247" w:rsidRPr="00EA2A17">
        <w:rPr>
          <w:rFonts w:ascii="Times New Roman" w:hAnsi="Times New Roman"/>
          <w:bCs/>
          <w:sz w:val="28"/>
          <w:szCs w:val="28"/>
        </w:rPr>
        <w:t>Segnalazione</w:t>
      </w:r>
      <w:r w:rsidRPr="00EA2A17">
        <w:rPr>
          <w:rFonts w:ascii="Times New Roman" w:hAnsi="Times New Roman"/>
          <w:bCs/>
          <w:sz w:val="28"/>
          <w:szCs w:val="28"/>
        </w:rPr>
        <w:t xml:space="preserve">, </w:t>
      </w:r>
      <w:r w:rsidR="00D749AC" w:rsidRPr="00EA2A17">
        <w:rPr>
          <w:rFonts w:ascii="Times New Roman" w:hAnsi="Times New Roman"/>
          <w:bCs/>
          <w:sz w:val="28"/>
          <w:szCs w:val="28"/>
        </w:rPr>
        <w:t>D</w:t>
      </w:r>
      <w:r w:rsidRPr="00EA2A17">
        <w:rPr>
          <w:rFonts w:ascii="Times New Roman" w:hAnsi="Times New Roman"/>
          <w:bCs/>
          <w:sz w:val="28"/>
          <w:szCs w:val="28"/>
        </w:rPr>
        <w:t xml:space="preserve">ivulgazione </w:t>
      </w:r>
      <w:r w:rsidR="00D749AC" w:rsidRPr="00EA2A17">
        <w:rPr>
          <w:rFonts w:ascii="Times New Roman" w:hAnsi="Times New Roman"/>
          <w:bCs/>
          <w:sz w:val="28"/>
          <w:szCs w:val="28"/>
        </w:rPr>
        <w:t>P</w:t>
      </w:r>
      <w:r w:rsidRPr="00EA2A17">
        <w:rPr>
          <w:rFonts w:ascii="Times New Roman" w:hAnsi="Times New Roman"/>
          <w:bCs/>
          <w:sz w:val="28"/>
          <w:szCs w:val="28"/>
        </w:rPr>
        <w:t xml:space="preserve">ubblica o denuncia, concluso poi </w:t>
      </w:r>
      <w:r w:rsidRPr="00EA2A17">
        <w:rPr>
          <w:rFonts w:ascii="Times New Roman" w:hAnsi="Times New Roman"/>
          <w:bCs/>
          <w:sz w:val="28"/>
          <w:szCs w:val="28"/>
        </w:rPr>
        <w:lastRenderedPageBreak/>
        <w:t>con archiviazione</w:t>
      </w:r>
      <w:r w:rsidR="0027191D" w:rsidRPr="00EA2A17">
        <w:rPr>
          <w:rFonts w:ascii="Times New Roman" w:hAnsi="Times New Roman"/>
          <w:bCs/>
          <w:sz w:val="28"/>
          <w:szCs w:val="28"/>
        </w:rPr>
        <w:t>,</w:t>
      </w:r>
      <w:r w:rsidRPr="00EA2A17">
        <w:rPr>
          <w:rFonts w:ascii="Times New Roman" w:hAnsi="Times New Roman"/>
          <w:bCs/>
          <w:sz w:val="28"/>
          <w:szCs w:val="28"/>
        </w:rPr>
        <w:t xml:space="preserve"> non esclude l’applicazione di tale tutela in favore del </w:t>
      </w:r>
      <w:r w:rsidR="000C3247" w:rsidRPr="00EA2A17">
        <w:rPr>
          <w:rFonts w:ascii="Times New Roman" w:hAnsi="Times New Roman"/>
          <w:bCs/>
          <w:sz w:val="28"/>
          <w:szCs w:val="28"/>
        </w:rPr>
        <w:t>Segnalante</w:t>
      </w:r>
      <w:r w:rsidRPr="00EA2A17">
        <w:rPr>
          <w:rFonts w:ascii="Times New Roman" w:hAnsi="Times New Roman"/>
          <w:bCs/>
          <w:sz w:val="28"/>
          <w:szCs w:val="28"/>
        </w:rPr>
        <w:t xml:space="preserve"> o denunciante. </w:t>
      </w:r>
    </w:p>
    <w:p w14:paraId="65D0FFA6" w14:textId="4254FA2A" w:rsidR="00F34048" w:rsidRPr="00EA2A17" w:rsidRDefault="00C20BCB" w:rsidP="008F44D3">
      <w:pPr>
        <w:pStyle w:val="Titolo1"/>
        <w:pageBreakBefore w:val="0"/>
        <w:numPr>
          <w:ilvl w:val="1"/>
          <w:numId w:val="3"/>
        </w:numPr>
        <w:tabs>
          <w:tab w:val="clear" w:pos="794"/>
        </w:tabs>
        <w:autoSpaceDE/>
        <w:autoSpaceDN/>
        <w:spacing w:after="240" w:line="276" w:lineRule="auto"/>
        <w:jc w:val="left"/>
        <w:rPr>
          <w:rFonts w:ascii="Times New Roman" w:hAnsi="Times New Roman"/>
          <w:caps w:val="0"/>
          <w:color w:val="0070C0"/>
          <w:kern w:val="32"/>
          <w:sz w:val="28"/>
          <w:szCs w:val="28"/>
          <w:lang w:eastAsia="en-US"/>
        </w:rPr>
      </w:pPr>
      <w:bookmarkStart w:id="26" w:name="_Toc233822885"/>
      <w:r w:rsidRPr="00EA2A17">
        <w:rPr>
          <w:rFonts w:ascii="Times New Roman" w:hAnsi="Times New Roman"/>
          <w:caps w:val="0"/>
          <w:color w:val="0070C0"/>
          <w:kern w:val="32"/>
          <w:sz w:val="28"/>
          <w:szCs w:val="28"/>
          <w:lang w:eastAsia="en-US"/>
        </w:rPr>
        <w:t xml:space="preserve">LA PROTEZIONE IN CASO DI </w:t>
      </w:r>
      <w:r w:rsidR="000C3247" w:rsidRPr="00EA2A17">
        <w:rPr>
          <w:rFonts w:ascii="Times New Roman" w:hAnsi="Times New Roman"/>
          <w:caps w:val="0"/>
          <w:color w:val="0070C0"/>
          <w:kern w:val="32"/>
          <w:sz w:val="28"/>
          <w:szCs w:val="28"/>
          <w:lang w:eastAsia="en-US"/>
        </w:rPr>
        <w:t>RITORSIONI</w:t>
      </w:r>
      <w:bookmarkEnd w:id="26"/>
    </w:p>
    <w:p w14:paraId="4904C1E0" w14:textId="16F80A7E" w:rsidR="00907E65" w:rsidRPr="00EA2A17" w:rsidRDefault="009704E0" w:rsidP="008F44D3">
      <w:pPr>
        <w:spacing w:beforeLines="120" w:before="288" w:afterLines="120" w:after="288" w:line="276" w:lineRule="auto"/>
        <w:jc w:val="both"/>
        <w:rPr>
          <w:rStyle w:val="Collegamentoipertestuale"/>
          <w:rFonts w:ascii="Times New Roman" w:hAnsi="Times New Roman" w:cs="Times New Roman"/>
          <w:sz w:val="28"/>
          <w:szCs w:val="28"/>
        </w:rPr>
      </w:pPr>
      <w:r w:rsidRPr="00EA2A17">
        <w:rPr>
          <w:rFonts w:ascii="Times New Roman" w:eastAsia="Times New Roman" w:hAnsi="Times New Roman" w:cs="Times New Roman"/>
          <w:bCs/>
          <w:sz w:val="28"/>
          <w:szCs w:val="28"/>
          <w:lang w:eastAsia="it-IT"/>
        </w:rPr>
        <w:t xml:space="preserve">La </w:t>
      </w:r>
      <w:r w:rsidRPr="00EA2A17">
        <w:rPr>
          <w:rFonts w:ascii="Times New Roman" w:eastAsia="Times New Roman" w:hAnsi="Times New Roman" w:cs="Times New Roman"/>
          <w:b/>
          <w:sz w:val="28"/>
          <w:szCs w:val="28"/>
          <w:lang w:eastAsia="it-IT"/>
        </w:rPr>
        <w:t xml:space="preserve">comunicazione di una </w:t>
      </w:r>
      <w:r w:rsidR="000C3247" w:rsidRPr="00EA2A17">
        <w:rPr>
          <w:rFonts w:ascii="Times New Roman" w:eastAsia="Times New Roman" w:hAnsi="Times New Roman" w:cs="Times New Roman"/>
          <w:b/>
          <w:sz w:val="28"/>
          <w:szCs w:val="28"/>
          <w:lang w:eastAsia="it-IT"/>
        </w:rPr>
        <w:t>Ritorsione</w:t>
      </w:r>
      <w:r w:rsidRPr="00EA2A17">
        <w:rPr>
          <w:rFonts w:ascii="Times New Roman" w:eastAsia="Times New Roman" w:hAnsi="Times New Roman" w:cs="Times New Roman"/>
          <w:bCs/>
          <w:sz w:val="28"/>
          <w:szCs w:val="28"/>
          <w:lang w:eastAsia="it-IT"/>
        </w:rPr>
        <w:t xml:space="preserve"> deve essere segnalata direttamente ed </w:t>
      </w:r>
      <w:r w:rsidRPr="00EA2A17">
        <w:rPr>
          <w:rFonts w:ascii="Times New Roman" w:eastAsia="Times New Roman" w:hAnsi="Times New Roman" w:cs="Times New Roman"/>
          <w:b/>
          <w:sz w:val="28"/>
          <w:szCs w:val="28"/>
          <w:lang w:eastAsia="it-IT"/>
        </w:rPr>
        <w:t>esclusivamente</w:t>
      </w:r>
      <w:r w:rsidRPr="00EA2A17">
        <w:rPr>
          <w:rFonts w:ascii="Times New Roman" w:eastAsia="Times New Roman" w:hAnsi="Times New Roman" w:cs="Times New Roman"/>
          <w:bCs/>
          <w:sz w:val="28"/>
          <w:szCs w:val="28"/>
          <w:lang w:eastAsia="it-IT"/>
        </w:rPr>
        <w:t xml:space="preserve"> ad </w:t>
      </w:r>
      <w:r w:rsidR="00907E65" w:rsidRPr="00EA2A17">
        <w:rPr>
          <w:rFonts w:ascii="Times New Roman" w:eastAsia="Times New Roman" w:hAnsi="Times New Roman" w:cs="Times New Roman"/>
          <w:bCs/>
          <w:sz w:val="28"/>
          <w:szCs w:val="28"/>
          <w:lang w:eastAsia="it-IT"/>
        </w:rPr>
        <w:t xml:space="preserve">ANAC </w:t>
      </w:r>
      <w:r w:rsidRPr="00EA2A17">
        <w:rPr>
          <w:rFonts w:ascii="Times New Roman" w:eastAsia="Times New Roman" w:hAnsi="Times New Roman" w:cs="Times New Roman"/>
          <w:bCs/>
          <w:sz w:val="28"/>
          <w:szCs w:val="28"/>
          <w:lang w:eastAsia="it-IT"/>
        </w:rPr>
        <w:t>- soggetto</w:t>
      </w:r>
      <w:r w:rsidR="00907E65" w:rsidRPr="00EA2A17">
        <w:rPr>
          <w:rFonts w:ascii="Times New Roman" w:eastAsia="Times New Roman" w:hAnsi="Times New Roman" w:cs="Times New Roman"/>
          <w:bCs/>
          <w:sz w:val="28"/>
          <w:szCs w:val="28"/>
          <w:lang w:eastAsia="it-IT"/>
        </w:rPr>
        <w:t xml:space="preserve"> competente per l</w:t>
      </w:r>
      <w:r w:rsidR="00791C72" w:rsidRPr="00EA2A17">
        <w:rPr>
          <w:rFonts w:ascii="Times New Roman" w:eastAsia="Times New Roman" w:hAnsi="Times New Roman" w:cs="Times New Roman"/>
          <w:bCs/>
          <w:sz w:val="28"/>
          <w:szCs w:val="28"/>
          <w:lang w:eastAsia="it-IT"/>
        </w:rPr>
        <w:t xml:space="preserve">a gestione </w:t>
      </w:r>
      <w:r w:rsidRPr="00EA2A17">
        <w:rPr>
          <w:rFonts w:ascii="Times New Roman" w:eastAsia="Times New Roman" w:hAnsi="Times New Roman" w:cs="Times New Roman"/>
          <w:bCs/>
          <w:sz w:val="28"/>
          <w:szCs w:val="28"/>
          <w:lang w:eastAsia="it-IT"/>
        </w:rPr>
        <w:t xml:space="preserve">della stessa - </w:t>
      </w:r>
      <w:r w:rsidR="00907E65" w:rsidRPr="00EA2A17">
        <w:rPr>
          <w:rFonts w:ascii="Times New Roman" w:eastAsia="Times New Roman" w:hAnsi="Times New Roman" w:cs="Times New Roman"/>
          <w:bCs/>
          <w:sz w:val="28"/>
          <w:szCs w:val="28"/>
          <w:lang w:eastAsia="it-IT"/>
        </w:rPr>
        <w:t>al seguente canale</w:t>
      </w:r>
      <w:r w:rsidR="00907E65" w:rsidRPr="00EA2A17">
        <w:rPr>
          <w:rStyle w:val="ui-provider"/>
          <w:rFonts w:ascii="Times New Roman" w:hAnsi="Times New Roman" w:cs="Times New Roman"/>
          <w:sz w:val="28"/>
          <w:szCs w:val="28"/>
        </w:rPr>
        <w:t>:</w:t>
      </w:r>
      <w:r w:rsidR="00907E65" w:rsidRPr="00EA2A17">
        <w:rPr>
          <w:rFonts w:ascii="Times New Roman" w:eastAsia="Times New Roman" w:hAnsi="Times New Roman" w:cs="Times New Roman"/>
          <w:sz w:val="28"/>
          <w:szCs w:val="28"/>
          <w:lang w:eastAsia="it-IT"/>
        </w:rPr>
        <w:t xml:space="preserve"> </w:t>
      </w:r>
      <w:hyperlink r:id="rId12" w:tgtFrame="_blank" w:tooltip="https://www.anticorruzione.it/-/whistleblowing" w:history="1">
        <w:r w:rsidR="00907E65" w:rsidRPr="00EA2A17">
          <w:rPr>
            <w:rStyle w:val="Collegamentoipertestuale"/>
            <w:rFonts w:ascii="Times New Roman" w:hAnsi="Times New Roman" w:cs="Times New Roman"/>
            <w:sz w:val="28"/>
            <w:szCs w:val="28"/>
          </w:rPr>
          <w:t>Whistleblowing - www.anticorruzione.it</w:t>
        </w:r>
      </w:hyperlink>
    </w:p>
    <w:p w14:paraId="1BCAC958" w14:textId="7CB9779E" w:rsidR="00E0668C" w:rsidRPr="00EA2A17" w:rsidRDefault="00D749AC" w:rsidP="008F44D3">
      <w:pPr>
        <w:spacing w:beforeLines="120" w:before="288" w:afterLines="120" w:after="288" w:line="276" w:lineRule="auto"/>
        <w:jc w:val="both"/>
        <w:rPr>
          <w:rFonts w:ascii="Times New Roman" w:eastAsia="Times New Roman" w:hAnsi="Times New Roman" w:cs="Times New Roman"/>
          <w:bCs/>
          <w:sz w:val="28"/>
          <w:szCs w:val="28"/>
          <w:lang w:eastAsia="it-IT"/>
        </w:rPr>
      </w:pPr>
      <w:r w:rsidRPr="00EA2A17">
        <w:rPr>
          <w:rFonts w:ascii="Times New Roman" w:eastAsia="Times New Roman" w:hAnsi="Times New Roman" w:cs="Times New Roman"/>
          <w:bCs/>
          <w:sz w:val="28"/>
          <w:szCs w:val="28"/>
          <w:lang w:eastAsia="it-IT"/>
        </w:rPr>
        <w:t xml:space="preserve">Il soggetto tutelato, pertanto, </w:t>
      </w:r>
      <w:r w:rsidR="009704E0" w:rsidRPr="00EA2A17">
        <w:rPr>
          <w:rFonts w:ascii="Times New Roman" w:eastAsia="Times New Roman" w:hAnsi="Times New Roman" w:cs="Times New Roman"/>
          <w:b/>
          <w:sz w:val="28"/>
          <w:szCs w:val="28"/>
          <w:lang w:eastAsia="it-IT"/>
        </w:rPr>
        <w:t>n</w:t>
      </w:r>
      <w:r w:rsidRPr="00EA2A17">
        <w:rPr>
          <w:rFonts w:ascii="Times New Roman" w:eastAsia="Times New Roman" w:hAnsi="Times New Roman" w:cs="Times New Roman"/>
          <w:b/>
          <w:sz w:val="28"/>
          <w:szCs w:val="28"/>
          <w:lang w:eastAsia="it-IT"/>
        </w:rPr>
        <w:t>on dovr</w:t>
      </w:r>
      <w:r w:rsidR="00E15838" w:rsidRPr="00EA2A17">
        <w:rPr>
          <w:rFonts w:ascii="Times New Roman" w:eastAsia="Times New Roman" w:hAnsi="Times New Roman" w:cs="Times New Roman"/>
          <w:b/>
          <w:sz w:val="28"/>
          <w:szCs w:val="28"/>
          <w:lang w:eastAsia="it-IT"/>
        </w:rPr>
        <w:t>à</w:t>
      </w:r>
      <w:r w:rsidRPr="00EA2A17">
        <w:rPr>
          <w:rFonts w:ascii="Times New Roman" w:eastAsia="Times New Roman" w:hAnsi="Times New Roman" w:cs="Times New Roman"/>
          <w:bCs/>
          <w:sz w:val="28"/>
          <w:szCs w:val="28"/>
          <w:lang w:eastAsia="it-IT"/>
        </w:rPr>
        <w:t xml:space="preserve"> </w:t>
      </w:r>
      <w:r w:rsidRPr="00EA2A17">
        <w:rPr>
          <w:rFonts w:ascii="Times New Roman" w:eastAsia="Times New Roman" w:hAnsi="Times New Roman" w:cs="Times New Roman"/>
          <w:b/>
          <w:sz w:val="28"/>
          <w:szCs w:val="28"/>
          <w:lang w:eastAsia="it-IT"/>
        </w:rPr>
        <w:t>utilizzare i canali interni</w:t>
      </w:r>
      <w:r w:rsidRPr="00EA2A17">
        <w:rPr>
          <w:rFonts w:ascii="Times New Roman" w:eastAsia="Times New Roman" w:hAnsi="Times New Roman" w:cs="Times New Roman"/>
          <w:bCs/>
          <w:sz w:val="28"/>
          <w:szCs w:val="28"/>
          <w:lang w:eastAsia="it-IT"/>
        </w:rPr>
        <w:t xml:space="preserve"> adottati dalla </w:t>
      </w:r>
      <w:r w:rsidR="000E535B">
        <w:rPr>
          <w:rFonts w:ascii="Times New Roman" w:eastAsia="Times New Roman" w:hAnsi="Times New Roman" w:cs="Times New Roman"/>
          <w:bCs/>
          <w:sz w:val="28"/>
          <w:szCs w:val="28"/>
          <w:lang w:eastAsia="it-IT"/>
        </w:rPr>
        <w:t>Associazione</w:t>
      </w:r>
      <w:r w:rsidR="009704E0" w:rsidRPr="00EA2A17">
        <w:rPr>
          <w:rFonts w:ascii="Times New Roman" w:eastAsia="Times New Roman" w:hAnsi="Times New Roman" w:cs="Times New Roman"/>
          <w:bCs/>
          <w:sz w:val="28"/>
          <w:szCs w:val="28"/>
          <w:lang w:eastAsia="it-IT"/>
        </w:rPr>
        <w:t xml:space="preserve"> in caso di lamentata </w:t>
      </w:r>
      <w:r w:rsidR="000C3247" w:rsidRPr="00EA2A17">
        <w:rPr>
          <w:rFonts w:ascii="Times New Roman" w:eastAsia="Times New Roman" w:hAnsi="Times New Roman" w:cs="Times New Roman"/>
          <w:bCs/>
          <w:sz w:val="28"/>
          <w:szCs w:val="28"/>
          <w:lang w:eastAsia="it-IT"/>
        </w:rPr>
        <w:t>Ritorsione</w:t>
      </w:r>
      <w:r w:rsidRPr="00EA2A17">
        <w:rPr>
          <w:rFonts w:ascii="Times New Roman" w:eastAsia="Times New Roman" w:hAnsi="Times New Roman" w:cs="Times New Roman"/>
          <w:bCs/>
          <w:sz w:val="28"/>
          <w:szCs w:val="28"/>
          <w:lang w:eastAsia="it-IT"/>
        </w:rPr>
        <w:t>.</w:t>
      </w:r>
      <w:r w:rsidR="00745D60" w:rsidRPr="00EA2A17">
        <w:rPr>
          <w:rFonts w:ascii="Times New Roman" w:eastAsia="Times New Roman" w:hAnsi="Times New Roman" w:cs="Times New Roman"/>
          <w:bCs/>
          <w:sz w:val="28"/>
          <w:szCs w:val="28"/>
          <w:lang w:eastAsia="it-IT"/>
        </w:rPr>
        <w:t xml:space="preserve"> </w:t>
      </w:r>
    </w:p>
    <w:p w14:paraId="79B66996" w14:textId="092BB553" w:rsidR="00D749AC" w:rsidRPr="00EA2A17" w:rsidRDefault="00745D60" w:rsidP="008F44D3">
      <w:pPr>
        <w:spacing w:beforeLines="120" w:before="288" w:afterLines="120" w:after="288" w:line="276" w:lineRule="auto"/>
        <w:jc w:val="both"/>
        <w:rPr>
          <w:rFonts w:ascii="Times New Roman" w:eastAsia="Times New Roman" w:hAnsi="Times New Roman" w:cs="Times New Roman"/>
          <w:bCs/>
          <w:sz w:val="28"/>
          <w:szCs w:val="28"/>
          <w:lang w:eastAsia="it-IT"/>
        </w:rPr>
      </w:pPr>
      <w:r w:rsidRPr="00EA2A17">
        <w:rPr>
          <w:rFonts w:ascii="Times New Roman" w:eastAsia="Times New Roman" w:hAnsi="Times New Roman" w:cs="Times New Roman"/>
          <w:bCs/>
          <w:sz w:val="28"/>
          <w:szCs w:val="28"/>
          <w:lang w:eastAsia="it-IT"/>
        </w:rPr>
        <w:t xml:space="preserve">Laddove la </w:t>
      </w:r>
      <w:r w:rsidR="000E535B">
        <w:rPr>
          <w:rFonts w:ascii="Times New Roman" w:eastAsia="Times New Roman" w:hAnsi="Times New Roman" w:cs="Times New Roman"/>
          <w:bCs/>
          <w:sz w:val="28"/>
          <w:szCs w:val="28"/>
          <w:lang w:eastAsia="it-IT"/>
        </w:rPr>
        <w:t>Associazione</w:t>
      </w:r>
      <w:r w:rsidRPr="00EA2A17">
        <w:rPr>
          <w:rFonts w:ascii="Times New Roman" w:eastAsia="Times New Roman" w:hAnsi="Times New Roman" w:cs="Times New Roman"/>
          <w:bCs/>
          <w:sz w:val="28"/>
          <w:szCs w:val="28"/>
          <w:lang w:eastAsia="it-IT"/>
        </w:rPr>
        <w:t xml:space="preserve"> riceva una comunicazione di misure ritorsive per la quale non è competente, è tenut</w:t>
      </w:r>
      <w:r w:rsidR="00E0668C" w:rsidRPr="00EA2A17">
        <w:rPr>
          <w:rFonts w:ascii="Times New Roman" w:eastAsia="Times New Roman" w:hAnsi="Times New Roman" w:cs="Times New Roman"/>
          <w:bCs/>
          <w:sz w:val="28"/>
          <w:szCs w:val="28"/>
          <w:lang w:eastAsia="it-IT"/>
        </w:rPr>
        <w:t>a</w:t>
      </w:r>
      <w:r w:rsidRPr="00EA2A17">
        <w:rPr>
          <w:rFonts w:ascii="Times New Roman" w:eastAsia="Times New Roman" w:hAnsi="Times New Roman" w:cs="Times New Roman"/>
          <w:bCs/>
          <w:sz w:val="28"/>
          <w:szCs w:val="28"/>
          <w:lang w:eastAsia="it-IT"/>
        </w:rPr>
        <w:t xml:space="preserve"> a trasferirla ad ANAC </w:t>
      </w:r>
      <w:r w:rsidRPr="00EA2A17">
        <w:rPr>
          <w:rFonts w:ascii="Times New Roman" w:eastAsia="Times New Roman" w:hAnsi="Times New Roman" w:cs="Times New Roman"/>
          <w:b/>
          <w:sz w:val="28"/>
          <w:szCs w:val="28"/>
          <w:lang w:eastAsia="it-IT"/>
        </w:rPr>
        <w:t>entro 7 giorni</w:t>
      </w:r>
      <w:r w:rsidRPr="00EA2A17">
        <w:rPr>
          <w:rFonts w:ascii="Times New Roman" w:eastAsia="Times New Roman" w:hAnsi="Times New Roman" w:cs="Times New Roman"/>
          <w:bCs/>
          <w:sz w:val="28"/>
          <w:szCs w:val="28"/>
          <w:lang w:eastAsia="it-IT"/>
        </w:rPr>
        <w:t xml:space="preserve"> inserendola nella piattaforma informatica di ANAC.</w:t>
      </w:r>
    </w:p>
    <w:p w14:paraId="484883BE" w14:textId="19ABC46E" w:rsidR="00791C72" w:rsidRPr="00EA2A17" w:rsidRDefault="00907E65" w:rsidP="008F44D3">
      <w:pPr>
        <w:spacing w:beforeLines="120" w:before="288" w:afterLines="120" w:after="288" w:line="276" w:lineRule="auto"/>
        <w:jc w:val="both"/>
        <w:rPr>
          <w:rFonts w:ascii="Times New Roman" w:eastAsia="Times New Roman" w:hAnsi="Times New Roman" w:cs="Times New Roman"/>
          <w:bCs/>
          <w:sz w:val="28"/>
          <w:szCs w:val="28"/>
          <w:lang w:eastAsia="it-IT"/>
        </w:rPr>
      </w:pPr>
      <w:r w:rsidRPr="00EA2A17">
        <w:rPr>
          <w:rFonts w:ascii="Times New Roman" w:eastAsia="Times New Roman" w:hAnsi="Times New Roman" w:cs="Times New Roman"/>
          <w:bCs/>
          <w:sz w:val="28"/>
          <w:szCs w:val="28"/>
          <w:lang w:eastAsia="it-IT"/>
        </w:rPr>
        <w:t xml:space="preserve">ANAC </w:t>
      </w:r>
      <w:r w:rsidR="00791C72" w:rsidRPr="00EA2A17">
        <w:rPr>
          <w:rFonts w:ascii="Times New Roman" w:eastAsia="Times New Roman" w:hAnsi="Times New Roman" w:cs="Times New Roman"/>
          <w:bCs/>
          <w:sz w:val="28"/>
          <w:szCs w:val="28"/>
          <w:lang w:eastAsia="it-IT"/>
        </w:rPr>
        <w:t>può avvalersi, per quanto di rispettiva competenza, della collaborazione dell'Ispettorato nazionale del lavoro.</w:t>
      </w:r>
    </w:p>
    <w:p w14:paraId="563F3D62" w14:textId="7F67C152" w:rsidR="00B27790" w:rsidRPr="00EA2A17" w:rsidRDefault="00B27790" w:rsidP="008F44D3">
      <w:pPr>
        <w:spacing w:beforeLines="120" w:before="288" w:afterLines="120" w:after="288" w:line="276" w:lineRule="auto"/>
        <w:jc w:val="both"/>
        <w:rPr>
          <w:rFonts w:ascii="Times New Roman" w:eastAsia="Times New Roman" w:hAnsi="Times New Roman" w:cs="Times New Roman"/>
          <w:bCs/>
          <w:sz w:val="28"/>
          <w:szCs w:val="28"/>
          <w:lang w:eastAsia="it-IT"/>
        </w:rPr>
      </w:pPr>
      <w:r w:rsidRPr="00EA2A17">
        <w:rPr>
          <w:rFonts w:ascii="Times New Roman" w:eastAsia="Times New Roman" w:hAnsi="Times New Roman" w:cs="Times New Roman"/>
          <w:bCs/>
          <w:sz w:val="28"/>
          <w:szCs w:val="28"/>
          <w:lang w:eastAsia="it-IT"/>
        </w:rPr>
        <w:t xml:space="preserve">È necessario che il </w:t>
      </w:r>
      <w:r w:rsidR="007D0BAA" w:rsidRPr="00EA2A17">
        <w:rPr>
          <w:rFonts w:ascii="Times New Roman" w:eastAsia="Times New Roman" w:hAnsi="Times New Roman" w:cs="Times New Roman"/>
          <w:bCs/>
          <w:sz w:val="28"/>
          <w:szCs w:val="28"/>
          <w:lang w:eastAsia="it-IT"/>
        </w:rPr>
        <w:t xml:space="preserve">soggetto </w:t>
      </w:r>
      <w:r w:rsidR="00713BDC" w:rsidRPr="00EA2A17">
        <w:rPr>
          <w:rFonts w:ascii="Times New Roman" w:eastAsia="Times New Roman" w:hAnsi="Times New Roman" w:cs="Times New Roman"/>
          <w:bCs/>
          <w:sz w:val="28"/>
          <w:szCs w:val="28"/>
          <w:lang w:eastAsia="it-IT"/>
        </w:rPr>
        <w:t xml:space="preserve">tutelato </w:t>
      </w:r>
      <w:r w:rsidRPr="00EA2A17">
        <w:rPr>
          <w:rFonts w:ascii="Times New Roman" w:eastAsia="Times New Roman" w:hAnsi="Times New Roman" w:cs="Times New Roman"/>
          <w:bCs/>
          <w:sz w:val="28"/>
          <w:szCs w:val="28"/>
          <w:lang w:eastAsia="it-IT"/>
        </w:rPr>
        <w:t xml:space="preserve">fornisca ad ANAC elementi oggettivi dai quali sia possibile dedurre la consequenzialità tra </w:t>
      </w:r>
      <w:r w:rsidR="000C3247" w:rsidRPr="00EA2A17">
        <w:rPr>
          <w:rFonts w:ascii="Times New Roman" w:eastAsia="Times New Roman" w:hAnsi="Times New Roman" w:cs="Times New Roman"/>
          <w:bCs/>
          <w:sz w:val="28"/>
          <w:szCs w:val="28"/>
          <w:lang w:eastAsia="it-IT"/>
        </w:rPr>
        <w:t>Segnalazione</w:t>
      </w:r>
      <w:r w:rsidRPr="00EA2A17">
        <w:rPr>
          <w:rFonts w:ascii="Times New Roman" w:eastAsia="Times New Roman" w:hAnsi="Times New Roman" w:cs="Times New Roman"/>
          <w:bCs/>
          <w:sz w:val="28"/>
          <w:szCs w:val="28"/>
          <w:lang w:eastAsia="it-IT"/>
        </w:rPr>
        <w:t xml:space="preserve">, denuncia, </w:t>
      </w:r>
      <w:r w:rsidR="00D749AC" w:rsidRPr="00EA2A17">
        <w:rPr>
          <w:rFonts w:ascii="Times New Roman" w:eastAsia="Times New Roman" w:hAnsi="Times New Roman" w:cs="Times New Roman"/>
          <w:bCs/>
          <w:sz w:val="28"/>
          <w:szCs w:val="28"/>
          <w:lang w:eastAsia="it-IT"/>
        </w:rPr>
        <w:t>D</w:t>
      </w:r>
      <w:r w:rsidRPr="00EA2A17">
        <w:rPr>
          <w:rFonts w:ascii="Times New Roman" w:eastAsia="Times New Roman" w:hAnsi="Times New Roman" w:cs="Times New Roman"/>
          <w:bCs/>
          <w:sz w:val="28"/>
          <w:szCs w:val="28"/>
          <w:lang w:eastAsia="it-IT"/>
        </w:rPr>
        <w:t xml:space="preserve">ivulgazione </w:t>
      </w:r>
      <w:r w:rsidR="00D749AC" w:rsidRPr="00EA2A17">
        <w:rPr>
          <w:rFonts w:ascii="Times New Roman" w:eastAsia="Times New Roman" w:hAnsi="Times New Roman" w:cs="Times New Roman"/>
          <w:bCs/>
          <w:sz w:val="28"/>
          <w:szCs w:val="28"/>
          <w:lang w:eastAsia="it-IT"/>
        </w:rPr>
        <w:t>P</w:t>
      </w:r>
      <w:r w:rsidRPr="00EA2A17">
        <w:rPr>
          <w:rFonts w:ascii="Times New Roman" w:eastAsia="Times New Roman" w:hAnsi="Times New Roman" w:cs="Times New Roman"/>
          <w:bCs/>
          <w:sz w:val="28"/>
          <w:szCs w:val="28"/>
          <w:lang w:eastAsia="it-IT"/>
        </w:rPr>
        <w:t xml:space="preserve">ubblica effettuata e la lamentata </w:t>
      </w:r>
      <w:r w:rsidR="000C3247" w:rsidRPr="00EA2A17">
        <w:rPr>
          <w:rFonts w:ascii="Times New Roman" w:eastAsia="Times New Roman" w:hAnsi="Times New Roman" w:cs="Times New Roman"/>
          <w:bCs/>
          <w:sz w:val="28"/>
          <w:szCs w:val="28"/>
          <w:lang w:eastAsia="it-IT"/>
        </w:rPr>
        <w:t>Ritorsione</w:t>
      </w:r>
      <w:r w:rsidRPr="00EA2A17">
        <w:rPr>
          <w:rFonts w:ascii="Times New Roman" w:eastAsia="Times New Roman" w:hAnsi="Times New Roman" w:cs="Times New Roman"/>
          <w:bCs/>
          <w:sz w:val="28"/>
          <w:szCs w:val="28"/>
          <w:lang w:eastAsia="it-IT"/>
        </w:rPr>
        <w:t>.</w:t>
      </w:r>
    </w:p>
    <w:p w14:paraId="56BDB0A9" w14:textId="1D9FB04F" w:rsidR="00632A64" w:rsidRPr="00EA2A17" w:rsidRDefault="00632A64"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 xml:space="preserve">Nei casi di </w:t>
      </w:r>
      <w:r w:rsidR="000C3247" w:rsidRPr="00EA2A17">
        <w:rPr>
          <w:rFonts w:ascii="Times New Roman" w:hAnsi="Times New Roman"/>
          <w:sz w:val="28"/>
          <w:szCs w:val="28"/>
        </w:rPr>
        <w:t>Ritorsioni</w:t>
      </w:r>
      <w:r w:rsidRPr="00EA2A17">
        <w:rPr>
          <w:rFonts w:ascii="Times New Roman" w:hAnsi="Times New Roman"/>
          <w:sz w:val="28"/>
          <w:szCs w:val="28"/>
        </w:rPr>
        <w:t xml:space="preserve"> tentate o minacciate, il soggetto tutelato, nel comunicare ad ANAC la </w:t>
      </w:r>
      <w:r w:rsidR="000C3247" w:rsidRPr="00EA2A17">
        <w:rPr>
          <w:rFonts w:ascii="Times New Roman" w:hAnsi="Times New Roman"/>
          <w:sz w:val="28"/>
          <w:szCs w:val="28"/>
        </w:rPr>
        <w:t>Ritorsione</w:t>
      </w:r>
      <w:r w:rsidRPr="00EA2A17">
        <w:rPr>
          <w:rFonts w:ascii="Times New Roman" w:hAnsi="Times New Roman"/>
          <w:sz w:val="28"/>
          <w:szCs w:val="28"/>
        </w:rPr>
        <w:t xml:space="preserve"> subita, deve necessariamente fornire elementi da cui </w:t>
      </w:r>
      <w:r w:rsidR="009704E0" w:rsidRPr="00EA2A17">
        <w:rPr>
          <w:rFonts w:ascii="Times New Roman" w:hAnsi="Times New Roman"/>
          <w:sz w:val="28"/>
          <w:szCs w:val="28"/>
        </w:rPr>
        <w:t>si possa evincere l’e</w:t>
      </w:r>
      <w:r w:rsidRPr="00EA2A17">
        <w:rPr>
          <w:rFonts w:ascii="Times New Roman" w:hAnsi="Times New Roman"/>
          <w:sz w:val="28"/>
          <w:szCs w:val="28"/>
        </w:rPr>
        <w:t>ffettività della minaccia o del tentativo ritorsivo</w:t>
      </w:r>
      <w:r w:rsidR="009704E0" w:rsidRPr="00EA2A17">
        <w:rPr>
          <w:rStyle w:val="Rimandonotaapidipagina"/>
          <w:rFonts w:ascii="Times New Roman" w:hAnsi="Times New Roman"/>
          <w:sz w:val="28"/>
          <w:szCs w:val="28"/>
        </w:rPr>
        <w:footnoteReference w:id="11"/>
      </w:r>
      <w:r w:rsidRPr="00EA2A17">
        <w:rPr>
          <w:rFonts w:ascii="Times New Roman" w:hAnsi="Times New Roman"/>
          <w:sz w:val="28"/>
          <w:szCs w:val="28"/>
        </w:rPr>
        <w:t xml:space="preserve">. </w:t>
      </w:r>
    </w:p>
    <w:p w14:paraId="21F97269" w14:textId="1FE5D37D" w:rsidR="0024634C" w:rsidRPr="00EA2A17" w:rsidRDefault="009704E0"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 xml:space="preserve">Sarà onere del soggetto che ha posto in essere condotte o atti ritorsivi provare di non aver posto una </w:t>
      </w:r>
      <w:r w:rsidR="000C3247" w:rsidRPr="00EA2A17">
        <w:rPr>
          <w:rFonts w:ascii="Times New Roman" w:hAnsi="Times New Roman"/>
          <w:sz w:val="28"/>
          <w:szCs w:val="28"/>
        </w:rPr>
        <w:t>Ritorsione</w:t>
      </w:r>
      <w:r w:rsidRPr="00EA2A17">
        <w:rPr>
          <w:rFonts w:ascii="Times New Roman" w:hAnsi="Times New Roman"/>
          <w:sz w:val="28"/>
          <w:szCs w:val="28"/>
        </w:rPr>
        <w:t xml:space="preserve">. Tale </w:t>
      </w:r>
      <w:r w:rsidR="0024634C" w:rsidRPr="00EA2A17">
        <w:rPr>
          <w:rFonts w:ascii="Times New Roman" w:hAnsi="Times New Roman"/>
          <w:sz w:val="28"/>
          <w:szCs w:val="28"/>
        </w:rPr>
        <w:t xml:space="preserve">inversione dell’onere della prova </w:t>
      </w:r>
      <w:r w:rsidRPr="00EA2A17">
        <w:rPr>
          <w:rFonts w:ascii="Times New Roman" w:hAnsi="Times New Roman"/>
          <w:sz w:val="28"/>
          <w:szCs w:val="28"/>
        </w:rPr>
        <w:t>sussiste solo in favore del</w:t>
      </w:r>
      <w:r w:rsidR="0024634C" w:rsidRPr="00EA2A17">
        <w:rPr>
          <w:rFonts w:ascii="Times New Roman" w:hAnsi="Times New Roman"/>
          <w:sz w:val="28"/>
          <w:szCs w:val="28"/>
        </w:rPr>
        <w:t xml:space="preserve"> </w:t>
      </w:r>
      <w:r w:rsidR="000C3247" w:rsidRPr="00EA2A17">
        <w:rPr>
          <w:rFonts w:ascii="Times New Roman" w:hAnsi="Times New Roman"/>
          <w:sz w:val="28"/>
          <w:szCs w:val="28"/>
        </w:rPr>
        <w:t>Segnalante</w:t>
      </w:r>
      <w:r w:rsidR="0024634C" w:rsidRPr="00EA2A17">
        <w:rPr>
          <w:rFonts w:ascii="Times New Roman" w:hAnsi="Times New Roman"/>
          <w:sz w:val="28"/>
          <w:szCs w:val="28"/>
        </w:rPr>
        <w:t xml:space="preserve"> e non anche </w:t>
      </w:r>
      <w:r w:rsidRPr="00EA2A17">
        <w:rPr>
          <w:rFonts w:ascii="Times New Roman" w:hAnsi="Times New Roman"/>
          <w:sz w:val="28"/>
          <w:szCs w:val="28"/>
        </w:rPr>
        <w:t>de</w:t>
      </w:r>
      <w:r w:rsidR="0024634C" w:rsidRPr="00EA2A17">
        <w:rPr>
          <w:rFonts w:ascii="Times New Roman" w:hAnsi="Times New Roman"/>
          <w:sz w:val="28"/>
          <w:szCs w:val="28"/>
        </w:rPr>
        <w:t xml:space="preserve">i soggetti indicati al Par. </w:t>
      </w:r>
      <w:r w:rsidR="004C35BC" w:rsidRPr="00EA2A17">
        <w:rPr>
          <w:rFonts w:ascii="Times New Roman" w:hAnsi="Times New Roman"/>
          <w:sz w:val="28"/>
          <w:szCs w:val="28"/>
        </w:rPr>
        <w:t>4</w:t>
      </w:r>
      <w:r w:rsidR="0024634C" w:rsidRPr="00EA2A17">
        <w:rPr>
          <w:rFonts w:ascii="Times New Roman" w:hAnsi="Times New Roman"/>
          <w:sz w:val="28"/>
          <w:szCs w:val="28"/>
        </w:rPr>
        <w:t xml:space="preserve"> a cui sono estese le forme di tutela. </w:t>
      </w:r>
    </w:p>
    <w:p w14:paraId="1446D388" w14:textId="125A1907" w:rsidR="00D73769" w:rsidRPr="00EA2A17" w:rsidRDefault="0024634C"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 xml:space="preserve">Qualora tali soggetti lamentino di aver subito </w:t>
      </w:r>
      <w:r w:rsidR="000C3247" w:rsidRPr="00EA2A17">
        <w:rPr>
          <w:rFonts w:ascii="Times New Roman" w:hAnsi="Times New Roman"/>
          <w:sz w:val="28"/>
          <w:szCs w:val="28"/>
        </w:rPr>
        <w:t>Ritorsioni</w:t>
      </w:r>
      <w:r w:rsidR="00D73769" w:rsidRPr="00EA2A17">
        <w:rPr>
          <w:rFonts w:ascii="Times New Roman" w:hAnsi="Times New Roman"/>
          <w:sz w:val="28"/>
          <w:szCs w:val="28"/>
        </w:rPr>
        <w:t xml:space="preserve"> o un danno, incombe dunque </w:t>
      </w:r>
      <w:r w:rsidR="009704E0" w:rsidRPr="00EA2A17">
        <w:rPr>
          <w:rFonts w:ascii="Times New Roman" w:hAnsi="Times New Roman"/>
          <w:sz w:val="28"/>
          <w:szCs w:val="28"/>
        </w:rPr>
        <w:t xml:space="preserve">in capo a loro </w:t>
      </w:r>
      <w:r w:rsidR="00D73769" w:rsidRPr="00EA2A17">
        <w:rPr>
          <w:rFonts w:ascii="Times New Roman" w:hAnsi="Times New Roman"/>
          <w:sz w:val="28"/>
          <w:szCs w:val="28"/>
        </w:rPr>
        <w:t xml:space="preserve">l’onere probatorio. </w:t>
      </w:r>
    </w:p>
    <w:p w14:paraId="335DF2BC" w14:textId="56786E11" w:rsidR="009704E0" w:rsidRPr="00EA2A17" w:rsidRDefault="00D73769"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lastRenderedPageBreak/>
        <w:t>Nel caso in cui l’Autorità accerti la natura ritorsiva di atti, provvedimenti, comportamenti, omissioni adottati, o anche solo tentati o minacciati</w:t>
      </w:r>
      <w:r w:rsidR="009704E0" w:rsidRPr="00EA2A17">
        <w:rPr>
          <w:rFonts w:ascii="Times New Roman" w:hAnsi="Times New Roman"/>
          <w:sz w:val="28"/>
          <w:szCs w:val="28"/>
        </w:rPr>
        <w:t xml:space="preserve">, </w:t>
      </w:r>
      <w:r w:rsidRPr="00EA2A17">
        <w:rPr>
          <w:rFonts w:ascii="Times New Roman" w:hAnsi="Times New Roman"/>
          <w:sz w:val="28"/>
          <w:szCs w:val="28"/>
        </w:rPr>
        <w:t>consegue la loro nullità e l’applicazione della sanzione amministrativa pecuniaria da 10.000 a 50.0</w:t>
      </w:r>
      <w:r w:rsidR="006F4ED5" w:rsidRPr="00EA2A17">
        <w:rPr>
          <w:rFonts w:ascii="Times New Roman" w:hAnsi="Times New Roman"/>
          <w:sz w:val="28"/>
          <w:szCs w:val="28"/>
        </w:rPr>
        <w:t>0</w:t>
      </w:r>
      <w:r w:rsidRPr="00EA2A17">
        <w:rPr>
          <w:rFonts w:ascii="Times New Roman" w:hAnsi="Times New Roman"/>
          <w:sz w:val="28"/>
          <w:szCs w:val="28"/>
        </w:rPr>
        <w:t>0</w:t>
      </w:r>
      <w:r w:rsidR="006F4ED5" w:rsidRPr="00EA2A17">
        <w:rPr>
          <w:rFonts w:ascii="Times New Roman" w:hAnsi="Times New Roman"/>
          <w:sz w:val="28"/>
          <w:szCs w:val="28"/>
        </w:rPr>
        <w:t xml:space="preserve"> </w:t>
      </w:r>
      <w:r w:rsidRPr="00EA2A17">
        <w:rPr>
          <w:rFonts w:ascii="Times New Roman" w:hAnsi="Times New Roman"/>
          <w:sz w:val="28"/>
          <w:szCs w:val="28"/>
        </w:rPr>
        <w:t>euro</w:t>
      </w:r>
      <w:r w:rsidR="009704E0" w:rsidRPr="00EA2A17">
        <w:rPr>
          <w:rFonts w:ascii="Times New Roman" w:hAnsi="Times New Roman"/>
          <w:sz w:val="28"/>
          <w:szCs w:val="28"/>
        </w:rPr>
        <w:t xml:space="preserve"> in capo all’ente</w:t>
      </w:r>
      <w:r w:rsidRPr="00EA2A17">
        <w:rPr>
          <w:rFonts w:ascii="Times New Roman" w:hAnsi="Times New Roman"/>
          <w:sz w:val="28"/>
          <w:szCs w:val="28"/>
        </w:rPr>
        <w:t>.</w:t>
      </w:r>
    </w:p>
    <w:p w14:paraId="18F55279" w14:textId="77777777" w:rsidR="009704E0" w:rsidRPr="00EA2A17" w:rsidRDefault="006F4ED5"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L’</w:t>
      </w:r>
      <w:r w:rsidR="00D73769" w:rsidRPr="00EA2A17">
        <w:rPr>
          <w:rFonts w:ascii="Times New Roman" w:hAnsi="Times New Roman"/>
          <w:sz w:val="28"/>
          <w:szCs w:val="28"/>
        </w:rPr>
        <w:t xml:space="preserve">Autorità considera responsabile della misura ritorsiva il soggetto che ha adottato il provvedimento/atto ritorsivo o comunque il soggetto a cui è imputabile il comportamento e/o l’omissione. </w:t>
      </w:r>
    </w:p>
    <w:p w14:paraId="6B2F5D71" w14:textId="48420A4B" w:rsidR="00D73769" w:rsidRPr="00EA2A17" w:rsidRDefault="00D73769"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 xml:space="preserve">La responsabilità si configura anche in capo a colui che ha suggerito o proposto l’adozione di una qualsiasi forma di </w:t>
      </w:r>
      <w:r w:rsidR="000C3247" w:rsidRPr="00EA2A17">
        <w:rPr>
          <w:rFonts w:ascii="Times New Roman" w:hAnsi="Times New Roman"/>
          <w:sz w:val="28"/>
          <w:szCs w:val="28"/>
        </w:rPr>
        <w:t>Ritorsione</w:t>
      </w:r>
      <w:r w:rsidR="009704E0" w:rsidRPr="00EA2A17">
        <w:rPr>
          <w:rFonts w:ascii="Times New Roman" w:hAnsi="Times New Roman"/>
          <w:sz w:val="28"/>
          <w:szCs w:val="28"/>
        </w:rPr>
        <w:t>.</w:t>
      </w:r>
    </w:p>
    <w:p w14:paraId="2F72782A" w14:textId="6650616E" w:rsidR="00D73769" w:rsidRPr="00EA2A17" w:rsidRDefault="00C20BCB" w:rsidP="008F44D3">
      <w:pPr>
        <w:pStyle w:val="Titolo1"/>
        <w:pageBreakBefore w:val="0"/>
        <w:numPr>
          <w:ilvl w:val="1"/>
          <w:numId w:val="3"/>
        </w:numPr>
        <w:tabs>
          <w:tab w:val="clear" w:pos="794"/>
        </w:tabs>
        <w:autoSpaceDE/>
        <w:autoSpaceDN/>
        <w:spacing w:after="240" w:line="276" w:lineRule="auto"/>
        <w:jc w:val="left"/>
        <w:rPr>
          <w:rFonts w:ascii="Times New Roman" w:hAnsi="Times New Roman"/>
          <w:caps w:val="0"/>
          <w:color w:val="0070C0"/>
          <w:kern w:val="32"/>
          <w:sz w:val="28"/>
          <w:szCs w:val="28"/>
          <w:lang w:eastAsia="en-US"/>
        </w:rPr>
      </w:pPr>
      <w:bookmarkStart w:id="27" w:name="_Toc233822886"/>
      <w:r w:rsidRPr="00EA2A17">
        <w:rPr>
          <w:rFonts w:ascii="Times New Roman" w:hAnsi="Times New Roman"/>
          <w:caps w:val="0"/>
          <w:color w:val="0070C0"/>
          <w:kern w:val="32"/>
          <w:sz w:val="28"/>
          <w:szCs w:val="28"/>
          <w:lang w:eastAsia="en-US"/>
        </w:rPr>
        <w:t>ULTERIORI MISURE A FAVORE DEI SEGNALANTI</w:t>
      </w:r>
      <w:bookmarkEnd w:id="27"/>
      <w:r w:rsidRPr="00EA2A17">
        <w:rPr>
          <w:rFonts w:ascii="Times New Roman" w:hAnsi="Times New Roman"/>
          <w:caps w:val="0"/>
          <w:color w:val="0070C0"/>
          <w:kern w:val="32"/>
          <w:sz w:val="28"/>
          <w:szCs w:val="28"/>
          <w:lang w:eastAsia="en-US"/>
        </w:rPr>
        <w:t xml:space="preserve">  </w:t>
      </w:r>
    </w:p>
    <w:p w14:paraId="26BDB03D" w14:textId="4801964A" w:rsidR="00D73769" w:rsidRPr="00EA2A17" w:rsidRDefault="005705E0"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Oltre alle t</w:t>
      </w:r>
      <w:r w:rsidR="00D73769" w:rsidRPr="00EA2A17">
        <w:rPr>
          <w:rFonts w:ascii="Times New Roman" w:hAnsi="Times New Roman"/>
          <w:sz w:val="28"/>
          <w:szCs w:val="28"/>
        </w:rPr>
        <w:t xml:space="preserve">utele riconosciute al </w:t>
      </w:r>
      <w:r w:rsidR="000C3247" w:rsidRPr="00EA2A17">
        <w:rPr>
          <w:rFonts w:ascii="Times New Roman" w:hAnsi="Times New Roman"/>
          <w:sz w:val="28"/>
          <w:szCs w:val="28"/>
        </w:rPr>
        <w:t>Segnalante</w:t>
      </w:r>
      <w:r w:rsidR="00D73769" w:rsidRPr="00EA2A17">
        <w:rPr>
          <w:rFonts w:ascii="Times New Roman" w:hAnsi="Times New Roman"/>
          <w:sz w:val="28"/>
          <w:szCs w:val="28"/>
        </w:rPr>
        <w:t xml:space="preserve">, denunciante o a chi effettua una </w:t>
      </w:r>
      <w:r w:rsidRPr="00EA2A17">
        <w:rPr>
          <w:rFonts w:ascii="Times New Roman" w:hAnsi="Times New Roman"/>
          <w:sz w:val="28"/>
          <w:szCs w:val="28"/>
        </w:rPr>
        <w:t>D</w:t>
      </w:r>
      <w:r w:rsidR="00D73769" w:rsidRPr="00EA2A17">
        <w:rPr>
          <w:rFonts w:ascii="Times New Roman" w:hAnsi="Times New Roman"/>
          <w:sz w:val="28"/>
          <w:szCs w:val="28"/>
        </w:rPr>
        <w:t xml:space="preserve">ivulgazione </w:t>
      </w:r>
      <w:r w:rsidRPr="00EA2A17">
        <w:rPr>
          <w:rFonts w:ascii="Times New Roman" w:hAnsi="Times New Roman"/>
          <w:sz w:val="28"/>
          <w:szCs w:val="28"/>
        </w:rPr>
        <w:t>P</w:t>
      </w:r>
      <w:r w:rsidR="00D73769" w:rsidRPr="00EA2A17">
        <w:rPr>
          <w:rFonts w:ascii="Times New Roman" w:hAnsi="Times New Roman"/>
          <w:sz w:val="28"/>
          <w:szCs w:val="28"/>
        </w:rPr>
        <w:t xml:space="preserve">ubblica </w:t>
      </w:r>
      <w:r w:rsidRPr="00EA2A17">
        <w:rPr>
          <w:rFonts w:ascii="Times New Roman" w:hAnsi="Times New Roman"/>
          <w:sz w:val="28"/>
          <w:szCs w:val="28"/>
        </w:rPr>
        <w:t>di cui al Par</w:t>
      </w:r>
      <w:r w:rsidR="004C35BC" w:rsidRPr="00EA2A17">
        <w:rPr>
          <w:rFonts w:ascii="Times New Roman" w:hAnsi="Times New Roman"/>
          <w:sz w:val="28"/>
          <w:szCs w:val="28"/>
        </w:rPr>
        <w:t xml:space="preserve">. </w:t>
      </w:r>
      <w:r w:rsidR="00CA1B35" w:rsidRPr="00EA2A17">
        <w:rPr>
          <w:rFonts w:ascii="Times New Roman" w:hAnsi="Times New Roman"/>
          <w:sz w:val="28"/>
          <w:szCs w:val="28"/>
        </w:rPr>
        <w:t>7.2.5</w:t>
      </w:r>
      <w:r w:rsidRPr="00EA2A17">
        <w:rPr>
          <w:rFonts w:ascii="Times New Roman" w:hAnsi="Times New Roman"/>
          <w:sz w:val="28"/>
          <w:szCs w:val="28"/>
        </w:rPr>
        <w:t xml:space="preserve">, per questi soggetti vi sono </w:t>
      </w:r>
      <w:r w:rsidR="00D73769" w:rsidRPr="00EA2A17">
        <w:rPr>
          <w:rFonts w:ascii="Times New Roman" w:hAnsi="Times New Roman"/>
          <w:b/>
          <w:bCs/>
          <w:sz w:val="28"/>
          <w:szCs w:val="28"/>
        </w:rPr>
        <w:t>limitazioni d</w:t>
      </w:r>
      <w:r w:rsidRPr="00EA2A17">
        <w:rPr>
          <w:rFonts w:ascii="Times New Roman" w:hAnsi="Times New Roman"/>
          <w:b/>
          <w:bCs/>
          <w:sz w:val="28"/>
          <w:szCs w:val="28"/>
        </w:rPr>
        <w:t>i</w:t>
      </w:r>
      <w:r w:rsidR="00D73769" w:rsidRPr="00EA2A17">
        <w:rPr>
          <w:rFonts w:ascii="Times New Roman" w:hAnsi="Times New Roman"/>
          <w:b/>
          <w:bCs/>
          <w:sz w:val="28"/>
          <w:szCs w:val="28"/>
        </w:rPr>
        <w:t xml:space="preserve"> responsabilità </w:t>
      </w:r>
      <w:r w:rsidRPr="00EA2A17">
        <w:rPr>
          <w:rFonts w:ascii="Times New Roman" w:hAnsi="Times New Roman"/>
          <w:b/>
          <w:bCs/>
          <w:sz w:val="28"/>
          <w:szCs w:val="28"/>
        </w:rPr>
        <w:t>in caso di</w:t>
      </w:r>
      <w:r w:rsidR="00D73769" w:rsidRPr="00EA2A17">
        <w:rPr>
          <w:rFonts w:ascii="Times New Roman" w:hAnsi="Times New Roman"/>
          <w:b/>
          <w:bCs/>
          <w:sz w:val="28"/>
          <w:szCs w:val="28"/>
        </w:rPr>
        <w:t xml:space="preserve"> rivelazione e diffusione di alcune categorie di informazioni</w:t>
      </w:r>
      <w:r w:rsidR="0025056E" w:rsidRPr="00EA2A17">
        <w:rPr>
          <w:rStyle w:val="Rimandonotaapidipagina"/>
          <w:rFonts w:ascii="Times New Roman" w:hAnsi="Times New Roman"/>
          <w:sz w:val="28"/>
          <w:szCs w:val="28"/>
        </w:rPr>
        <w:footnoteReference w:id="12"/>
      </w:r>
      <w:r w:rsidRPr="00EA2A17">
        <w:rPr>
          <w:rFonts w:ascii="Times New Roman" w:hAnsi="Times New Roman"/>
          <w:sz w:val="28"/>
          <w:szCs w:val="28"/>
        </w:rPr>
        <w:t>,</w:t>
      </w:r>
      <w:r w:rsidR="00D73769" w:rsidRPr="00EA2A17">
        <w:rPr>
          <w:rFonts w:ascii="Times New Roman" w:hAnsi="Times New Roman"/>
          <w:sz w:val="28"/>
          <w:szCs w:val="28"/>
        </w:rPr>
        <w:t xml:space="preserve"> al ricorrere d</w:t>
      </w:r>
      <w:r w:rsidRPr="00EA2A17">
        <w:rPr>
          <w:rFonts w:ascii="Times New Roman" w:hAnsi="Times New Roman"/>
          <w:sz w:val="28"/>
          <w:szCs w:val="28"/>
        </w:rPr>
        <w:t>elle seguenti</w:t>
      </w:r>
      <w:r w:rsidR="00D73769" w:rsidRPr="00EA2A17">
        <w:rPr>
          <w:rFonts w:ascii="Times New Roman" w:hAnsi="Times New Roman"/>
          <w:sz w:val="28"/>
          <w:szCs w:val="28"/>
        </w:rPr>
        <w:t xml:space="preserve"> condizioni:  </w:t>
      </w:r>
    </w:p>
    <w:p w14:paraId="3DF7B71F" w14:textId="2E5F95BD" w:rsidR="000743F4" w:rsidRPr="00EA2A17" w:rsidRDefault="005705E0" w:rsidP="008F44D3">
      <w:pPr>
        <w:pStyle w:val="Corpotesto"/>
        <w:numPr>
          <w:ilvl w:val="0"/>
          <w:numId w:val="18"/>
        </w:numPr>
        <w:spacing w:before="0" w:line="276" w:lineRule="auto"/>
        <w:ind w:left="1077"/>
        <w:rPr>
          <w:rFonts w:ascii="Times New Roman" w:hAnsi="Times New Roman"/>
          <w:bCs/>
          <w:sz w:val="28"/>
          <w:szCs w:val="28"/>
        </w:rPr>
      </w:pPr>
      <w:r w:rsidRPr="00EA2A17">
        <w:rPr>
          <w:rFonts w:ascii="Times New Roman" w:hAnsi="Times New Roman"/>
          <w:bCs/>
          <w:sz w:val="28"/>
          <w:szCs w:val="28"/>
        </w:rPr>
        <w:t>al</w:t>
      </w:r>
      <w:r w:rsidR="00D73769" w:rsidRPr="00EA2A17">
        <w:rPr>
          <w:rFonts w:ascii="Times New Roman" w:hAnsi="Times New Roman"/>
          <w:bCs/>
          <w:sz w:val="28"/>
          <w:szCs w:val="28"/>
        </w:rPr>
        <w:t xml:space="preserve"> momento della rivelazione o diffusione vi siano fondati motivi per ritenere che le informazioni siano necessarie per far scoprire la violazione</w:t>
      </w:r>
      <w:r w:rsidRPr="00EA2A17">
        <w:rPr>
          <w:rFonts w:ascii="Times New Roman" w:hAnsi="Times New Roman"/>
          <w:bCs/>
          <w:sz w:val="28"/>
          <w:szCs w:val="28"/>
        </w:rPr>
        <w:t>;</w:t>
      </w:r>
    </w:p>
    <w:p w14:paraId="79C85769" w14:textId="6C466464" w:rsidR="00C0472F" w:rsidRPr="00EA2A17" w:rsidRDefault="005705E0" w:rsidP="008F44D3">
      <w:pPr>
        <w:pStyle w:val="Corpotesto"/>
        <w:numPr>
          <w:ilvl w:val="0"/>
          <w:numId w:val="18"/>
        </w:numPr>
        <w:spacing w:beforeLines="120" w:before="288" w:afterLines="120" w:after="288" w:line="276" w:lineRule="auto"/>
        <w:ind w:left="1077"/>
        <w:rPr>
          <w:rFonts w:ascii="Times New Roman" w:hAnsi="Times New Roman"/>
          <w:sz w:val="28"/>
          <w:szCs w:val="28"/>
        </w:rPr>
      </w:pPr>
      <w:r w:rsidRPr="00EA2A17">
        <w:rPr>
          <w:rFonts w:ascii="Times New Roman" w:hAnsi="Times New Roman"/>
          <w:sz w:val="28"/>
          <w:szCs w:val="28"/>
        </w:rPr>
        <w:t>l</w:t>
      </w:r>
      <w:r w:rsidR="00D73769" w:rsidRPr="00EA2A17">
        <w:rPr>
          <w:rFonts w:ascii="Times New Roman" w:hAnsi="Times New Roman"/>
          <w:sz w:val="28"/>
          <w:szCs w:val="28"/>
        </w:rPr>
        <w:t xml:space="preserve">a </w:t>
      </w:r>
      <w:r w:rsidR="000C3247" w:rsidRPr="00EA2A17">
        <w:rPr>
          <w:rFonts w:ascii="Times New Roman" w:hAnsi="Times New Roman"/>
          <w:sz w:val="28"/>
          <w:szCs w:val="28"/>
        </w:rPr>
        <w:t>Segnalazione</w:t>
      </w:r>
      <w:r w:rsidR="00D73769" w:rsidRPr="00EA2A17">
        <w:rPr>
          <w:rFonts w:ascii="Times New Roman" w:hAnsi="Times New Roman"/>
          <w:sz w:val="28"/>
          <w:szCs w:val="28"/>
        </w:rPr>
        <w:t xml:space="preserve">, la </w:t>
      </w:r>
      <w:r w:rsidRPr="00EA2A17">
        <w:rPr>
          <w:rFonts w:ascii="Times New Roman" w:hAnsi="Times New Roman"/>
          <w:sz w:val="28"/>
          <w:szCs w:val="28"/>
        </w:rPr>
        <w:t>D</w:t>
      </w:r>
      <w:r w:rsidR="00D73769" w:rsidRPr="00EA2A17">
        <w:rPr>
          <w:rFonts w:ascii="Times New Roman" w:hAnsi="Times New Roman"/>
          <w:sz w:val="28"/>
          <w:szCs w:val="28"/>
        </w:rPr>
        <w:t xml:space="preserve">ivulgazione </w:t>
      </w:r>
      <w:r w:rsidRPr="00EA2A17">
        <w:rPr>
          <w:rFonts w:ascii="Times New Roman" w:hAnsi="Times New Roman"/>
          <w:sz w:val="28"/>
          <w:szCs w:val="28"/>
        </w:rPr>
        <w:t>P</w:t>
      </w:r>
      <w:r w:rsidR="00D73769" w:rsidRPr="00EA2A17">
        <w:rPr>
          <w:rFonts w:ascii="Times New Roman" w:hAnsi="Times New Roman"/>
          <w:sz w:val="28"/>
          <w:szCs w:val="28"/>
        </w:rPr>
        <w:t xml:space="preserve">ubblica o la denuncia sia stata effettuata nel rispetto delle condizioni previste dal </w:t>
      </w:r>
      <w:r w:rsidRPr="00EA2A17">
        <w:rPr>
          <w:rFonts w:ascii="Times New Roman" w:hAnsi="Times New Roman"/>
          <w:sz w:val="28"/>
          <w:szCs w:val="28"/>
        </w:rPr>
        <w:t xml:space="preserve">Decreto Whistleblowing </w:t>
      </w:r>
      <w:r w:rsidR="00D73769" w:rsidRPr="00EA2A17">
        <w:rPr>
          <w:rFonts w:ascii="Times New Roman" w:hAnsi="Times New Roman"/>
          <w:sz w:val="28"/>
          <w:szCs w:val="28"/>
        </w:rPr>
        <w:t>per beneficiare delle tutele</w:t>
      </w:r>
      <w:r w:rsidR="004C35BC" w:rsidRPr="00EA2A17">
        <w:rPr>
          <w:rFonts w:ascii="Times New Roman" w:hAnsi="Times New Roman"/>
          <w:sz w:val="28"/>
          <w:szCs w:val="28"/>
        </w:rPr>
        <w:t xml:space="preserve">. </w:t>
      </w:r>
      <w:r w:rsidR="00C0472F" w:rsidRPr="00EA2A17">
        <w:rPr>
          <w:rFonts w:ascii="Times New Roman" w:hAnsi="Times New Roman"/>
          <w:sz w:val="28"/>
          <w:szCs w:val="28"/>
        </w:rPr>
        <w:t xml:space="preserve"> </w:t>
      </w:r>
    </w:p>
    <w:p w14:paraId="7CE09381" w14:textId="22E3991C" w:rsidR="00DE4C5B" w:rsidRPr="00EA2A17" w:rsidRDefault="002510DD"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 xml:space="preserve">Inoltre, i Segnalanti possono beneficiare di </w:t>
      </w:r>
      <w:r w:rsidRPr="00EA2A17">
        <w:rPr>
          <w:rFonts w:ascii="Times New Roman" w:hAnsi="Times New Roman"/>
          <w:b/>
          <w:bCs/>
          <w:sz w:val="28"/>
          <w:szCs w:val="28"/>
        </w:rPr>
        <w:t>ulteriori misure di sostegno</w:t>
      </w:r>
      <w:r w:rsidR="00E021F1" w:rsidRPr="00EA2A17">
        <w:rPr>
          <w:rFonts w:ascii="Times New Roman" w:hAnsi="Times New Roman"/>
          <w:sz w:val="28"/>
          <w:szCs w:val="28"/>
        </w:rPr>
        <w:t>,</w:t>
      </w:r>
      <w:r w:rsidRPr="00EA2A17">
        <w:rPr>
          <w:rFonts w:ascii="Times New Roman" w:hAnsi="Times New Roman"/>
          <w:sz w:val="28"/>
          <w:szCs w:val="28"/>
        </w:rPr>
        <w:t xml:space="preserve"> quali ad esempio, informazioni, assistenza e consulenze a titolo gratuito sulle modalità di </w:t>
      </w:r>
      <w:r w:rsidR="000C3247" w:rsidRPr="00EA2A17">
        <w:rPr>
          <w:rFonts w:ascii="Times New Roman" w:hAnsi="Times New Roman"/>
          <w:sz w:val="28"/>
          <w:szCs w:val="28"/>
        </w:rPr>
        <w:t>Segnalazione</w:t>
      </w:r>
      <w:r w:rsidRPr="00EA2A17">
        <w:rPr>
          <w:rFonts w:ascii="Times New Roman" w:hAnsi="Times New Roman"/>
          <w:sz w:val="28"/>
          <w:szCs w:val="28"/>
        </w:rPr>
        <w:t xml:space="preserve"> e sulla pro</w:t>
      </w:r>
      <w:r w:rsidR="00655952" w:rsidRPr="00EA2A17">
        <w:rPr>
          <w:rFonts w:ascii="Times New Roman" w:hAnsi="Times New Roman"/>
          <w:sz w:val="28"/>
          <w:szCs w:val="28"/>
        </w:rPr>
        <w:t xml:space="preserve">tezione dalle </w:t>
      </w:r>
      <w:r w:rsidR="000C3247" w:rsidRPr="00EA2A17">
        <w:rPr>
          <w:rFonts w:ascii="Times New Roman" w:hAnsi="Times New Roman"/>
          <w:sz w:val="28"/>
          <w:szCs w:val="28"/>
        </w:rPr>
        <w:t>Ritorsioni</w:t>
      </w:r>
      <w:r w:rsidR="00655952" w:rsidRPr="00EA2A17">
        <w:rPr>
          <w:rFonts w:ascii="Times New Roman" w:hAnsi="Times New Roman"/>
          <w:sz w:val="28"/>
          <w:szCs w:val="28"/>
        </w:rPr>
        <w:t>, nonché</w:t>
      </w:r>
      <w:r w:rsidRPr="00EA2A17">
        <w:rPr>
          <w:rFonts w:ascii="Times New Roman" w:hAnsi="Times New Roman"/>
          <w:sz w:val="28"/>
          <w:szCs w:val="28"/>
        </w:rPr>
        <w:t xml:space="preserve"> sulle modalità e condizioni di accesso al patrocinio a spese dello</w:t>
      </w:r>
      <w:r w:rsidR="004C35BC" w:rsidRPr="00EA2A17">
        <w:rPr>
          <w:rFonts w:ascii="Times New Roman" w:hAnsi="Times New Roman"/>
          <w:sz w:val="28"/>
          <w:szCs w:val="28"/>
        </w:rPr>
        <w:t xml:space="preserve"> </w:t>
      </w:r>
      <w:r w:rsidRPr="00EA2A17">
        <w:rPr>
          <w:rFonts w:ascii="Times New Roman" w:hAnsi="Times New Roman"/>
          <w:sz w:val="28"/>
          <w:szCs w:val="28"/>
        </w:rPr>
        <w:t xml:space="preserve">Stato. Per tali misure di sostegno si può consultare l’elenco degli enti del terzo settore istituito presso ANAC </w:t>
      </w:r>
      <w:r w:rsidR="00CD3247" w:rsidRPr="00EA2A17">
        <w:rPr>
          <w:rFonts w:ascii="Times New Roman" w:hAnsi="Times New Roman"/>
          <w:sz w:val="28"/>
          <w:szCs w:val="28"/>
        </w:rPr>
        <w:t>al seguente link</w:t>
      </w:r>
      <w:r w:rsidRPr="00EA2A17">
        <w:rPr>
          <w:rFonts w:ascii="Times New Roman" w:hAnsi="Times New Roman"/>
          <w:sz w:val="28"/>
          <w:szCs w:val="28"/>
        </w:rPr>
        <w:t xml:space="preserve"> </w:t>
      </w:r>
      <w:hyperlink r:id="rId13" w:history="1">
        <w:r w:rsidR="00CD3247" w:rsidRPr="00EA2A17">
          <w:rPr>
            <w:rStyle w:val="Collegamentoipertestuale"/>
            <w:rFonts w:ascii="Times New Roman" w:hAnsi="Times New Roman"/>
            <w:b/>
            <w:bCs/>
            <w:sz w:val="28"/>
            <w:szCs w:val="28"/>
          </w:rPr>
          <w:t>Elenco enti Terzo settore iscritti</w:t>
        </w:r>
      </w:hyperlink>
      <w:r w:rsidR="00CD3247" w:rsidRPr="00EA2A17">
        <w:rPr>
          <w:rFonts w:ascii="Times New Roman" w:hAnsi="Times New Roman"/>
          <w:sz w:val="28"/>
          <w:szCs w:val="28"/>
        </w:rPr>
        <w:t xml:space="preserve"> come da sito istituzionale di ANAC </w:t>
      </w:r>
      <w:hyperlink r:id="rId14" w:anchor="p9" w:history="1">
        <w:r w:rsidR="00CD3247" w:rsidRPr="00EA2A17">
          <w:rPr>
            <w:rStyle w:val="Collegamentoipertestuale"/>
            <w:rFonts w:ascii="Times New Roman" w:hAnsi="Times New Roman"/>
            <w:sz w:val="28"/>
            <w:szCs w:val="28"/>
          </w:rPr>
          <w:t>Whistleblowing - www.anticorruzione.it</w:t>
        </w:r>
      </w:hyperlink>
      <w:r w:rsidRPr="00EA2A17">
        <w:rPr>
          <w:rFonts w:ascii="Times New Roman" w:hAnsi="Times New Roman"/>
          <w:sz w:val="28"/>
          <w:szCs w:val="28"/>
        </w:rPr>
        <w:t>.</w:t>
      </w:r>
      <w:r w:rsidR="002C6BC8" w:rsidRPr="00EA2A17">
        <w:rPr>
          <w:rFonts w:ascii="Times New Roman" w:hAnsi="Times New Roman"/>
          <w:b/>
          <w:bCs/>
          <w:caps/>
          <w:sz w:val="28"/>
          <w:szCs w:val="28"/>
        </w:rPr>
        <w:t xml:space="preserve"> </w:t>
      </w:r>
    </w:p>
    <w:p w14:paraId="054A6053" w14:textId="77777777" w:rsidR="00DE4C5B" w:rsidRPr="00EA2A17" w:rsidRDefault="00DE4C5B" w:rsidP="008F44D3">
      <w:pPr>
        <w:pStyle w:val="Corpotesto"/>
        <w:spacing w:line="276" w:lineRule="auto"/>
        <w:ind w:left="0"/>
        <w:rPr>
          <w:rFonts w:ascii="Times New Roman" w:hAnsi="Times New Roman"/>
          <w:sz w:val="28"/>
          <w:szCs w:val="28"/>
          <w:lang w:eastAsia="en-US"/>
        </w:rPr>
      </w:pPr>
    </w:p>
    <w:p w14:paraId="27887ECE" w14:textId="46F8F493" w:rsidR="002130D3" w:rsidRPr="00EA2A17" w:rsidRDefault="002130D3" w:rsidP="008F44D3">
      <w:pPr>
        <w:pStyle w:val="Titolo1"/>
        <w:pageBreakBefore w:val="0"/>
        <w:numPr>
          <w:ilvl w:val="0"/>
          <w:numId w:val="3"/>
        </w:numPr>
        <w:tabs>
          <w:tab w:val="clear" w:pos="794"/>
        </w:tabs>
        <w:autoSpaceDE/>
        <w:autoSpaceDN/>
        <w:spacing w:after="240" w:line="276" w:lineRule="auto"/>
        <w:ind w:left="360"/>
        <w:jc w:val="left"/>
        <w:rPr>
          <w:rFonts w:ascii="Times New Roman" w:hAnsi="Times New Roman"/>
          <w:caps w:val="0"/>
          <w:color w:val="0070C0"/>
          <w:kern w:val="32"/>
          <w:sz w:val="28"/>
          <w:szCs w:val="28"/>
          <w:lang w:eastAsia="en-US"/>
        </w:rPr>
      </w:pPr>
      <w:bookmarkStart w:id="28" w:name="_Toc233822887"/>
      <w:r w:rsidRPr="00EA2A17">
        <w:rPr>
          <w:rFonts w:ascii="Times New Roman" w:hAnsi="Times New Roman"/>
          <w:caps w:val="0"/>
          <w:color w:val="0070C0"/>
          <w:kern w:val="32"/>
          <w:sz w:val="28"/>
          <w:szCs w:val="28"/>
          <w:lang w:eastAsia="en-US"/>
        </w:rPr>
        <w:lastRenderedPageBreak/>
        <w:t xml:space="preserve">SANZIONI </w:t>
      </w:r>
      <w:r w:rsidR="00867CBF" w:rsidRPr="00EA2A17">
        <w:rPr>
          <w:rFonts w:ascii="Times New Roman" w:hAnsi="Times New Roman"/>
          <w:color w:val="0070C0"/>
          <w:kern w:val="32"/>
          <w:sz w:val="28"/>
          <w:szCs w:val="28"/>
          <w:lang w:eastAsia="en-US"/>
        </w:rPr>
        <w:t>DISCIPLINARI E ALTRI PROVVEDIMENTI</w:t>
      </w:r>
      <w:bookmarkEnd w:id="28"/>
    </w:p>
    <w:p w14:paraId="46D1836B" w14:textId="0FDCFF0A" w:rsidR="000A05C6" w:rsidRPr="00EA2A17" w:rsidRDefault="000E535B" w:rsidP="008F44D3">
      <w:pPr>
        <w:pStyle w:val="Corpotesto"/>
        <w:spacing w:beforeLines="120" w:before="288" w:afterLines="120" w:after="288" w:line="276" w:lineRule="auto"/>
        <w:ind w:left="0"/>
        <w:rPr>
          <w:rFonts w:ascii="Times New Roman" w:hAnsi="Times New Roman"/>
          <w:sz w:val="28"/>
          <w:szCs w:val="28"/>
        </w:rPr>
      </w:pPr>
      <w:r>
        <w:rPr>
          <w:rFonts w:ascii="Times New Roman" w:hAnsi="Times New Roman"/>
          <w:sz w:val="28"/>
          <w:szCs w:val="28"/>
        </w:rPr>
        <w:t>Komen Italia</w:t>
      </w:r>
      <w:r w:rsidR="000A05C6" w:rsidRPr="00EA2A17">
        <w:rPr>
          <w:rFonts w:ascii="Times New Roman" w:hAnsi="Times New Roman"/>
          <w:sz w:val="28"/>
          <w:szCs w:val="28"/>
        </w:rPr>
        <w:t xml:space="preserve"> prevede nel proprio sistema disciplinare sanzioni </w:t>
      </w:r>
      <w:r w:rsidR="00537BFA" w:rsidRPr="00EA2A17">
        <w:rPr>
          <w:rFonts w:ascii="Times New Roman" w:hAnsi="Times New Roman"/>
          <w:sz w:val="28"/>
          <w:szCs w:val="28"/>
        </w:rPr>
        <w:t xml:space="preserve">disciplinari </w:t>
      </w:r>
      <w:r w:rsidR="00990CBE" w:rsidRPr="00EA2A17">
        <w:rPr>
          <w:rFonts w:ascii="Times New Roman" w:hAnsi="Times New Roman"/>
          <w:sz w:val="28"/>
          <w:szCs w:val="28"/>
        </w:rPr>
        <w:t xml:space="preserve">anche </w:t>
      </w:r>
      <w:r w:rsidR="00537BFA" w:rsidRPr="00EA2A17">
        <w:rPr>
          <w:rFonts w:ascii="Times New Roman" w:hAnsi="Times New Roman"/>
          <w:sz w:val="28"/>
          <w:szCs w:val="28"/>
        </w:rPr>
        <w:t>in caso di accertamento</w:t>
      </w:r>
      <w:r w:rsidR="00DE252A" w:rsidRPr="00EA2A17">
        <w:rPr>
          <w:rFonts w:ascii="Times New Roman" w:hAnsi="Times New Roman"/>
          <w:sz w:val="28"/>
          <w:szCs w:val="28"/>
        </w:rPr>
        <w:t>:</w:t>
      </w:r>
      <w:r w:rsidR="000A05C6" w:rsidRPr="00EA2A17">
        <w:rPr>
          <w:rFonts w:ascii="Times New Roman" w:hAnsi="Times New Roman"/>
          <w:sz w:val="28"/>
          <w:szCs w:val="28"/>
        </w:rPr>
        <w:t xml:space="preserve"> </w:t>
      </w:r>
    </w:p>
    <w:p w14:paraId="4C267A17" w14:textId="0A5BF603" w:rsidR="00537BFA" w:rsidRPr="00EA2A17" w:rsidRDefault="00537BFA" w:rsidP="008F44D3">
      <w:pPr>
        <w:pStyle w:val="Corpotesto"/>
        <w:numPr>
          <w:ilvl w:val="0"/>
          <w:numId w:val="19"/>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di </w:t>
      </w:r>
      <w:r w:rsidR="000C3247" w:rsidRPr="00EA2A17">
        <w:rPr>
          <w:rFonts w:ascii="Times New Roman" w:hAnsi="Times New Roman"/>
          <w:sz w:val="28"/>
          <w:szCs w:val="28"/>
        </w:rPr>
        <w:t>Ritorsioni</w:t>
      </w:r>
      <w:r w:rsidR="00AC7BFD" w:rsidRPr="00EA2A17">
        <w:rPr>
          <w:rStyle w:val="Rimandonotaapidipagina"/>
          <w:rFonts w:ascii="Times New Roman" w:hAnsi="Times New Roman"/>
          <w:sz w:val="28"/>
          <w:szCs w:val="28"/>
        </w:rPr>
        <w:footnoteReference w:id="13"/>
      </w:r>
      <w:r w:rsidRPr="00EA2A17">
        <w:rPr>
          <w:rFonts w:ascii="Times New Roman" w:hAnsi="Times New Roman"/>
          <w:sz w:val="28"/>
          <w:szCs w:val="28"/>
        </w:rPr>
        <w:t xml:space="preserve">; </w:t>
      </w:r>
    </w:p>
    <w:p w14:paraId="15923EB1" w14:textId="5D0C7C00" w:rsidR="00537BFA" w:rsidRPr="00EA2A17" w:rsidRDefault="00537BFA" w:rsidP="008F44D3">
      <w:pPr>
        <w:pStyle w:val="Corpotesto"/>
        <w:numPr>
          <w:ilvl w:val="0"/>
          <w:numId w:val="19"/>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di </w:t>
      </w:r>
      <w:r w:rsidR="000C3247" w:rsidRPr="00EA2A17">
        <w:rPr>
          <w:rFonts w:ascii="Times New Roman" w:hAnsi="Times New Roman"/>
          <w:sz w:val="28"/>
          <w:szCs w:val="28"/>
        </w:rPr>
        <w:t>Segnalazione</w:t>
      </w:r>
      <w:r w:rsidRPr="00EA2A17">
        <w:rPr>
          <w:rFonts w:ascii="Times New Roman" w:hAnsi="Times New Roman"/>
          <w:sz w:val="28"/>
          <w:szCs w:val="28"/>
        </w:rPr>
        <w:t xml:space="preserve"> ostacolata o di tentativo di ostacolarla; </w:t>
      </w:r>
    </w:p>
    <w:p w14:paraId="731A56BD" w14:textId="1459CE8A" w:rsidR="00537BFA" w:rsidRPr="00EA2A17" w:rsidRDefault="00537BFA" w:rsidP="008F44D3">
      <w:pPr>
        <w:pStyle w:val="Corpotesto"/>
        <w:numPr>
          <w:ilvl w:val="0"/>
          <w:numId w:val="19"/>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di violazione dell’obbligo di riservatezza;  </w:t>
      </w:r>
    </w:p>
    <w:p w14:paraId="2C8F2B8B" w14:textId="44AAE9B1" w:rsidR="00537BFA" w:rsidRPr="00EA2A17" w:rsidRDefault="00537BFA" w:rsidP="008F44D3">
      <w:pPr>
        <w:pStyle w:val="Corpotesto"/>
        <w:numPr>
          <w:ilvl w:val="0"/>
          <w:numId w:val="19"/>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di mancata conformità di tal</w:t>
      </w:r>
      <w:r w:rsidR="00EC6523" w:rsidRPr="00EA2A17">
        <w:rPr>
          <w:rFonts w:ascii="Times New Roman" w:hAnsi="Times New Roman"/>
          <w:sz w:val="28"/>
          <w:szCs w:val="28"/>
        </w:rPr>
        <w:t>e</w:t>
      </w:r>
      <w:r w:rsidRPr="00EA2A17">
        <w:rPr>
          <w:rFonts w:ascii="Times New Roman" w:hAnsi="Times New Roman"/>
          <w:sz w:val="28"/>
          <w:szCs w:val="28"/>
        </w:rPr>
        <w:t xml:space="preserve"> procedur</w:t>
      </w:r>
      <w:r w:rsidR="00EC6523" w:rsidRPr="00EA2A17">
        <w:rPr>
          <w:rFonts w:ascii="Times New Roman" w:hAnsi="Times New Roman"/>
          <w:sz w:val="28"/>
          <w:szCs w:val="28"/>
        </w:rPr>
        <w:t>a</w:t>
      </w:r>
      <w:r w:rsidRPr="00EA2A17">
        <w:rPr>
          <w:rFonts w:ascii="Times New Roman" w:hAnsi="Times New Roman"/>
          <w:sz w:val="28"/>
          <w:szCs w:val="28"/>
        </w:rPr>
        <w:t xml:space="preserve"> rispetto al Decreto Whistleblowing; </w:t>
      </w:r>
    </w:p>
    <w:p w14:paraId="35EDC07B" w14:textId="275D42D0" w:rsidR="00537BFA" w:rsidRPr="00EA2A17" w:rsidRDefault="00537BFA" w:rsidP="008F44D3">
      <w:pPr>
        <w:pStyle w:val="Corpotesto"/>
        <w:numPr>
          <w:ilvl w:val="0"/>
          <w:numId w:val="19"/>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mancato svolgimento dell’attività di verifica e analisi delle </w:t>
      </w:r>
      <w:r w:rsidR="000C3247" w:rsidRPr="00EA2A17">
        <w:rPr>
          <w:rFonts w:ascii="Times New Roman" w:hAnsi="Times New Roman"/>
          <w:sz w:val="28"/>
          <w:szCs w:val="28"/>
        </w:rPr>
        <w:t>Segnalazioni</w:t>
      </w:r>
      <w:r w:rsidRPr="00EA2A17">
        <w:rPr>
          <w:rFonts w:ascii="Times New Roman" w:hAnsi="Times New Roman"/>
          <w:sz w:val="28"/>
          <w:szCs w:val="28"/>
        </w:rPr>
        <w:t xml:space="preserve"> ricevute;</w:t>
      </w:r>
    </w:p>
    <w:p w14:paraId="13F69938" w14:textId="222D4FD1" w:rsidR="00537BFA" w:rsidRPr="00EA2A17" w:rsidRDefault="00537BFA" w:rsidP="008F44D3">
      <w:pPr>
        <w:pStyle w:val="Corpotesto"/>
        <w:numPr>
          <w:ilvl w:val="0"/>
          <w:numId w:val="19"/>
        </w:numPr>
        <w:spacing w:beforeLines="120" w:before="288" w:afterLines="120" w:after="288" w:line="276" w:lineRule="auto"/>
        <w:rPr>
          <w:rFonts w:ascii="Times New Roman" w:hAnsi="Times New Roman"/>
          <w:sz w:val="28"/>
          <w:szCs w:val="28"/>
        </w:rPr>
      </w:pPr>
      <w:r w:rsidRPr="00EA2A17">
        <w:rPr>
          <w:rFonts w:ascii="Times New Roman" w:hAnsi="Times New Roman"/>
          <w:sz w:val="28"/>
          <w:szCs w:val="28"/>
        </w:rPr>
        <w:t xml:space="preserve">anche con sentenza di primo grado, della responsabilità civile </w:t>
      </w:r>
      <w:r w:rsidR="00E14A07" w:rsidRPr="00EA2A17">
        <w:rPr>
          <w:rFonts w:ascii="Times New Roman" w:hAnsi="Times New Roman"/>
          <w:sz w:val="28"/>
          <w:szCs w:val="28"/>
        </w:rPr>
        <w:t>del</w:t>
      </w:r>
      <w:r w:rsidRPr="00EA2A17">
        <w:rPr>
          <w:rFonts w:ascii="Times New Roman" w:hAnsi="Times New Roman"/>
          <w:sz w:val="28"/>
          <w:szCs w:val="28"/>
        </w:rPr>
        <w:t xml:space="preserve"> </w:t>
      </w:r>
      <w:r w:rsidR="000C3247" w:rsidRPr="00EA2A17">
        <w:rPr>
          <w:rFonts w:ascii="Times New Roman" w:hAnsi="Times New Roman"/>
          <w:sz w:val="28"/>
          <w:szCs w:val="28"/>
        </w:rPr>
        <w:t>Segnalante</w:t>
      </w:r>
      <w:r w:rsidRPr="00EA2A17">
        <w:rPr>
          <w:rFonts w:ascii="Times New Roman" w:hAnsi="Times New Roman"/>
          <w:sz w:val="28"/>
          <w:szCs w:val="28"/>
        </w:rPr>
        <w:t xml:space="preserve"> per diffamazione o calunnia nei casi di dolo o colpa grave, salvo che la medesima sia stata già condannata, anche in primo grado, per i reati di diffamazione o di calunnia o comunque per i medesimi reati commessi con la denuncia all’</w:t>
      </w:r>
      <w:r w:rsidR="00E021F1" w:rsidRPr="00EA2A17">
        <w:rPr>
          <w:rFonts w:ascii="Times New Roman" w:hAnsi="Times New Roman"/>
          <w:sz w:val="28"/>
          <w:szCs w:val="28"/>
        </w:rPr>
        <w:t>A</w:t>
      </w:r>
      <w:r w:rsidRPr="00EA2A17">
        <w:rPr>
          <w:rFonts w:ascii="Times New Roman" w:hAnsi="Times New Roman"/>
          <w:sz w:val="28"/>
          <w:szCs w:val="28"/>
        </w:rPr>
        <w:t xml:space="preserve">utorità </w:t>
      </w:r>
      <w:r w:rsidR="00E021F1" w:rsidRPr="00EA2A17">
        <w:rPr>
          <w:rFonts w:ascii="Times New Roman" w:hAnsi="Times New Roman"/>
          <w:sz w:val="28"/>
          <w:szCs w:val="28"/>
        </w:rPr>
        <w:t>competente</w:t>
      </w:r>
      <w:r w:rsidRPr="00EA2A17">
        <w:rPr>
          <w:rFonts w:ascii="Times New Roman" w:hAnsi="Times New Roman"/>
          <w:sz w:val="28"/>
          <w:szCs w:val="28"/>
        </w:rPr>
        <w:t>.</w:t>
      </w:r>
    </w:p>
    <w:p w14:paraId="25892AFE" w14:textId="23BFFFC0" w:rsidR="00EA7213" w:rsidRPr="00EA2A17" w:rsidRDefault="00EA7213"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 xml:space="preserve">Inoltre, laddove la </w:t>
      </w:r>
      <w:r w:rsidR="000C3247" w:rsidRPr="00EA2A17">
        <w:rPr>
          <w:rFonts w:ascii="Times New Roman" w:hAnsi="Times New Roman"/>
          <w:sz w:val="28"/>
          <w:szCs w:val="28"/>
        </w:rPr>
        <w:t>Segnalazione</w:t>
      </w:r>
      <w:r w:rsidRPr="00EA2A17">
        <w:rPr>
          <w:rFonts w:ascii="Times New Roman" w:hAnsi="Times New Roman"/>
          <w:sz w:val="28"/>
          <w:szCs w:val="28"/>
        </w:rPr>
        <w:t xml:space="preserve"> risulti fondata e sia accertata la responsabilità del soggetto segnalato, </w:t>
      </w:r>
      <w:r w:rsidR="00266308" w:rsidRPr="00EA2A17">
        <w:rPr>
          <w:rFonts w:ascii="Times New Roman" w:hAnsi="Times New Roman"/>
          <w:sz w:val="28"/>
          <w:szCs w:val="28"/>
        </w:rPr>
        <w:t xml:space="preserve">si rinvia a quanto previsto al </w:t>
      </w:r>
      <w:r w:rsidR="004C35BC" w:rsidRPr="00EA2A17">
        <w:rPr>
          <w:rFonts w:ascii="Times New Roman" w:hAnsi="Times New Roman"/>
          <w:sz w:val="28"/>
          <w:szCs w:val="28"/>
        </w:rPr>
        <w:t>P</w:t>
      </w:r>
      <w:r w:rsidR="00266308" w:rsidRPr="00EA2A17">
        <w:rPr>
          <w:rFonts w:ascii="Times New Roman" w:hAnsi="Times New Roman"/>
          <w:sz w:val="28"/>
          <w:szCs w:val="28"/>
        </w:rPr>
        <w:t xml:space="preserve">ar. </w:t>
      </w:r>
      <w:r w:rsidR="009132E4" w:rsidRPr="00EA2A17">
        <w:rPr>
          <w:rFonts w:ascii="Times New Roman" w:hAnsi="Times New Roman"/>
          <w:sz w:val="28"/>
          <w:szCs w:val="28"/>
        </w:rPr>
        <w:t>7</w:t>
      </w:r>
      <w:r w:rsidR="004C35BC" w:rsidRPr="00EA2A17">
        <w:rPr>
          <w:rFonts w:ascii="Times New Roman" w:hAnsi="Times New Roman"/>
          <w:sz w:val="28"/>
          <w:szCs w:val="28"/>
        </w:rPr>
        <w:t>.2</w:t>
      </w:r>
      <w:r w:rsidR="009132E4" w:rsidRPr="00EA2A17">
        <w:rPr>
          <w:rFonts w:ascii="Times New Roman" w:hAnsi="Times New Roman"/>
          <w:sz w:val="28"/>
          <w:szCs w:val="28"/>
        </w:rPr>
        <w:t>.2</w:t>
      </w:r>
      <w:r w:rsidRPr="00EA2A17">
        <w:rPr>
          <w:rFonts w:ascii="Times New Roman" w:hAnsi="Times New Roman"/>
          <w:sz w:val="28"/>
          <w:szCs w:val="28"/>
        </w:rPr>
        <w:t>.</w:t>
      </w:r>
    </w:p>
    <w:p w14:paraId="1517B676" w14:textId="6B899FB3" w:rsidR="00537BFA" w:rsidRPr="00EA2A17" w:rsidRDefault="00537BFA"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 xml:space="preserve">Con riguardo alla disciplina del sistema disciplinare in essere, si rinvia al Modello 231 adottato da </w:t>
      </w:r>
      <w:r w:rsidR="000E535B">
        <w:rPr>
          <w:rFonts w:ascii="Times New Roman" w:hAnsi="Times New Roman"/>
          <w:sz w:val="28"/>
          <w:szCs w:val="28"/>
        </w:rPr>
        <w:t>Komen Italia</w:t>
      </w:r>
      <w:r w:rsidR="00E141AF" w:rsidRPr="00EA2A17">
        <w:rPr>
          <w:rFonts w:ascii="Times New Roman" w:hAnsi="Times New Roman"/>
          <w:sz w:val="28"/>
          <w:szCs w:val="28"/>
        </w:rPr>
        <w:t xml:space="preserve"> per le sanzioni </w:t>
      </w:r>
      <w:r w:rsidR="00D30DB0" w:rsidRPr="00EA2A17">
        <w:rPr>
          <w:rFonts w:ascii="Times New Roman" w:hAnsi="Times New Roman"/>
          <w:sz w:val="28"/>
          <w:szCs w:val="28"/>
        </w:rPr>
        <w:t>irr</w:t>
      </w:r>
      <w:r w:rsidR="00E141AF" w:rsidRPr="00EA2A17">
        <w:rPr>
          <w:rFonts w:ascii="Times New Roman" w:hAnsi="Times New Roman"/>
          <w:sz w:val="28"/>
          <w:szCs w:val="28"/>
        </w:rPr>
        <w:t xml:space="preserve">ogabili </w:t>
      </w:r>
      <w:r w:rsidR="00D30DB0" w:rsidRPr="00EA2A17">
        <w:rPr>
          <w:rFonts w:ascii="Times New Roman" w:hAnsi="Times New Roman"/>
          <w:sz w:val="28"/>
          <w:szCs w:val="28"/>
        </w:rPr>
        <w:t>(cfr. Par</w:t>
      </w:r>
      <w:r w:rsidR="00456D23" w:rsidRPr="00EA2A17">
        <w:rPr>
          <w:rFonts w:ascii="Times New Roman" w:hAnsi="Times New Roman"/>
          <w:sz w:val="28"/>
          <w:szCs w:val="28"/>
        </w:rPr>
        <w:t>.</w:t>
      </w:r>
      <w:r w:rsidR="00D30DB0" w:rsidRPr="00EA2A17">
        <w:rPr>
          <w:rFonts w:ascii="Times New Roman" w:hAnsi="Times New Roman"/>
          <w:sz w:val="28"/>
          <w:szCs w:val="28"/>
        </w:rPr>
        <w:t xml:space="preserve"> </w:t>
      </w:r>
      <w:r w:rsidR="001E0952" w:rsidRPr="00EA2A17">
        <w:rPr>
          <w:rFonts w:ascii="Times New Roman" w:hAnsi="Times New Roman"/>
          <w:sz w:val="28"/>
          <w:szCs w:val="28"/>
        </w:rPr>
        <w:t>5</w:t>
      </w:r>
      <w:r w:rsidR="00990CBE" w:rsidRPr="00EA2A17">
        <w:rPr>
          <w:rFonts w:ascii="Times New Roman" w:hAnsi="Times New Roman"/>
          <w:sz w:val="28"/>
          <w:szCs w:val="28"/>
        </w:rPr>
        <w:t xml:space="preserve"> del Modello</w:t>
      </w:r>
      <w:r w:rsidR="00BE7050" w:rsidRPr="00EA2A17">
        <w:rPr>
          <w:rFonts w:ascii="Times New Roman" w:hAnsi="Times New Roman"/>
          <w:sz w:val="28"/>
          <w:szCs w:val="28"/>
        </w:rPr>
        <w:t xml:space="preserve"> 231</w:t>
      </w:r>
      <w:r w:rsidR="00D30DB0" w:rsidRPr="00EA2A17">
        <w:rPr>
          <w:rFonts w:ascii="Times New Roman" w:hAnsi="Times New Roman"/>
          <w:sz w:val="28"/>
          <w:szCs w:val="28"/>
        </w:rPr>
        <w:t xml:space="preserve">) </w:t>
      </w:r>
      <w:r w:rsidR="00E141AF" w:rsidRPr="00EA2A17">
        <w:rPr>
          <w:rFonts w:ascii="Times New Roman" w:hAnsi="Times New Roman"/>
          <w:sz w:val="28"/>
          <w:szCs w:val="28"/>
        </w:rPr>
        <w:t>nonché a quanto previsto dal contratto collettivo nazionale del lavoro applicabile e dalle altre norme nazionali applicabili.</w:t>
      </w:r>
    </w:p>
    <w:p w14:paraId="344B750D" w14:textId="581C0FD4" w:rsidR="002130D3" w:rsidRPr="00EA2A17" w:rsidRDefault="002130D3" w:rsidP="008F44D3">
      <w:pPr>
        <w:pStyle w:val="Titolo1"/>
        <w:pageBreakBefore w:val="0"/>
        <w:numPr>
          <w:ilvl w:val="0"/>
          <w:numId w:val="3"/>
        </w:numPr>
        <w:tabs>
          <w:tab w:val="clear" w:pos="794"/>
        </w:tabs>
        <w:autoSpaceDE/>
        <w:autoSpaceDN/>
        <w:spacing w:after="240" w:line="276" w:lineRule="auto"/>
        <w:ind w:left="360"/>
        <w:jc w:val="left"/>
        <w:rPr>
          <w:rFonts w:ascii="Times New Roman" w:hAnsi="Times New Roman"/>
          <w:caps w:val="0"/>
          <w:color w:val="0070C0"/>
          <w:kern w:val="32"/>
          <w:sz w:val="28"/>
          <w:szCs w:val="28"/>
          <w:lang w:eastAsia="en-US"/>
        </w:rPr>
      </w:pPr>
      <w:bookmarkStart w:id="29" w:name="_Toc233822888"/>
      <w:r w:rsidRPr="00EA2A17">
        <w:rPr>
          <w:rFonts w:ascii="Times New Roman" w:hAnsi="Times New Roman"/>
          <w:caps w:val="0"/>
          <w:color w:val="0070C0"/>
          <w:kern w:val="32"/>
          <w:sz w:val="28"/>
          <w:szCs w:val="28"/>
          <w:lang w:eastAsia="en-US"/>
        </w:rPr>
        <w:lastRenderedPageBreak/>
        <w:t xml:space="preserve">OWNER DELLA </w:t>
      </w:r>
      <w:r w:rsidR="002A5D81" w:rsidRPr="00EA2A17">
        <w:rPr>
          <w:rFonts w:ascii="Times New Roman" w:hAnsi="Times New Roman"/>
          <w:caps w:val="0"/>
          <w:color w:val="0070C0"/>
          <w:kern w:val="32"/>
          <w:sz w:val="28"/>
          <w:szCs w:val="28"/>
          <w:lang w:eastAsia="en-US"/>
        </w:rPr>
        <w:t>PROCEDURA</w:t>
      </w:r>
      <w:r w:rsidR="00B72830" w:rsidRPr="00EA2A17">
        <w:rPr>
          <w:rFonts w:ascii="Times New Roman" w:hAnsi="Times New Roman"/>
          <w:caps w:val="0"/>
          <w:color w:val="0070C0"/>
          <w:kern w:val="32"/>
          <w:sz w:val="28"/>
          <w:szCs w:val="28"/>
          <w:lang w:eastAsia="en-US"/>
        </w:rPr>
        <w:t xml:space="preserve"> </w:t>
      </w:r>
      <w:r w:rsidR="008F179C" w:rsidRPr="00EA2A17">
        <w:rPr>
          <w:rFonts w:ascii="Times New Roman" w:hAnsi="Times New Roman"/>
          <w:caps w:val="0"/>
          <w:color w:val="0070C0"/>
          <w:kern w:val="32"/>
          <w:sz w:val="28"/>
          <w:szCs w:val="28"/>
          <w:lang w:eastAsia="en-US"/>
        </w:rPr>
        <w:t>E ARCHIVIAZIONE</w:t>
      </w:r>
      <w:bookmarkEnd w:id="29"/>
    </w:p>
    <w:p w14:paraId="11A1396D" w14:textId="6EEE28AE" w:rsidR="00042BDF" w:rsidRPr="00EA2A17" w:rsidRDefault="00B57EDC"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 xml:space="preserve">La Funzione </w:t>
      </w:r>
      <w:r w:rsidR="00430996">
        <w:rPr>
          <w:rFonts w:ascii="Times New Roman" w:hAnsi="Times New Roman"/>
          <w:sz w:val="28"/>
          <w:szCs w:val="28"/>
        </w:rPr>
        <w:t>HR</w:t>
      </w:r>
      <w:r w:rsidR="00042BDF" w:rsidRPr="00EA2A17">
        <w:rPr>
          <w:rFonts w:ascii="Times New Roman" w:hAnsi="Times New Roman"/>
          <w:sz w:val="28"/>
          <w:szCs w:val="28"/>
        </w:rPr>
        <w:t xml:space="preserve"> </w:t>
      </w:r>
      <w:r w:rsidRPr="00EA2A17">
        <w:rPr>
          <w:rFonts w:ascii="Times New Roman" w:hAnsi="Times New Roman"/>
          <w:sz w:val="28"/>
          <w:szCs w:val="28"/>
        </w:rPr>
        <w:t xml:space="preserve">è responsabile, per quanto di competenza, a mantenere aggiornata la presente </w:t>
      </w:r>
      <w:r w:rsidR="001E0952" w:rsidRPr="00EA2A17">
        <w:rPr>
          <w:rFonts w:ascii="Times New Roman" w:hAnsi="Times New Roman"/>
          <w:sz w:val="28"/>
          <w:szCs w:val="28"/>
        </w:rPr>
        <w:t>P</w:t>
      </w:r>
      <w:r w:rsidR="0086632F" w:rsidRPr="00EA2A17">
        <w:rPr>
          <w:rFonts w:ascii="Times New Roman" w:hAnsi="Times New Roman"/>
          <w:sz w:val="28"/>
          <w:szCs w:val="28"/>
        </w:rPr>
        <w:t>rocedura</w:t>
      </w:r>
      <w:r w:rsidR="00B72830" w:rsidRPr="00EA2A17">
        <w:rPr>
          <w:rFonts w:ascii="Times New Roman" w:hAnsi="Times New Roman"/>
          <w:sz w:val="28"/>
          <w:szCs w:val="28"/>
        </w:rPr>
        <w:t xml:space="preserve"> </w:t>
      </w:r>
      <w:r w:rsidRPr="00EA2A17">
        <w:rPr>
          <w:rFonts w:ascii="Times New Roman" w:hAnsi="Times New Roman"/>
          <w:sz w:val="28"/>
          <w:szCs w:val="28"/>
        </w:rPr>
        <w:t>e a comuni</w:t>
      </w:r>
      <w:r w:rsidR="00456D23" w:rsidRPr="00EA2A17">
        <w:rPr>
          <w:rFonts w:ascii="Times New Roman" w:hAnsi="Times New Roman"/>
          <w:sz w:val="28"/>
          <w:szCs w:val="28"/>
        </w:rPr>
        <w:t>care alle</w:t>
      </w:r>
      <w:r w:rsidRPr="00EA2A17">
        <w:rPr>
          <w:rFonts w:ascii="Times New Roman" w:hAnsi="Times New Roman"/>
          <w:sz w:val="28"/>
          <w:szCs w:val="28"/>
        </w:rPr>
        <w:t xml:space="preserve"> altre funzioni quanto necessario per diffonderla </w:t>
      </w:r>
      <w:r w:rsidR="002A5D81" w:rsidRPr="00EA2A17">
        <w:rPr>
          <w:rFonts w:ascii="Times New Roman" w:hAnsi="Times New Roman"/>
          <w:sz w:val="28"/>
          <w:szCs w:val="28"/>
        </w:rPr>
        <w:t>ogniqualvolta</w:t>
      </w:r>
      <w:r w:rsidRPr="00EA2A17">
        <w:rPr>
          <w:rFonts w:ascii="Times New Roman" w:hAnsi="Times New Roman"/>
          <w:sz w:val="28"/>
          <w:szCs w:val="28"/>
        </w:rPr>
        <w:t xml:space="preserve"> sia apportata una modifica</w:t>
      </w:r>
      <w:r w:rsidR="00042BDF" w:rsidRPr="00EA2A17">
        <w:rPr>
          <w:rFonts w:ascii="Times New Roman" w:hAnsi="Times New Roman"/>
          <w:sz w:val="28"/>
          <w:szCs w:val="28"/>
        </w:rPr>
        <w:t xml:space="preserve">. </w:t>
      </w:r>
    </w:p>
    <w:p w14:paraId="41BD3AEA" w14:textId="496E5555" w:rsidR="00D64E43" w:rsidRPr="00EA2A17" w:rsidRDefault="00D47C55"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 xml:space="preserve">L’Organo Ricevente </w:t>
      </w:r>
      <w:r w:rsidR="00680CFC" w:rsidRPr="00EA2A17">
        <w:rPr>
          <w:rFonts w:ascii="Times New Roman" w:hAnsi="Times New Roman"/>
          <w:sz w:val="28"/>
          <w:szCs w:val="28"/>
        </w:rPr>
        <w:t>assicura</w:t>
      </w:r>
      <w:r w:rsidR="00042BDF" w:rsidRPr="00EA2A17">
        <w:rPr>
          <w:rFonts w:ascii="Times New Roman" w:hAnsi="Times New Roman"/>
          <w:sz w:val="28"/>
          <w:szCs w:val="28"/>
        </w:rPr>
        <w:t xml:space="preserve"> la tracciabilità dei dati e delle informazioni e provved</w:t>
      </w:r>
      <w:r w:rsidR="006A1521" w:rsidRPr="00EA2A17">
        <w:rPr>
          <w:rFonts w:ascii="Times New Roman" w:hAnsi="Times New Roman"/>
          <w:sz w:val="28"/>
          <w:szCs w:val="28"/>
        </w:rPr>
        <w:t>e</w:t>
      </w:r>
      <w:r w:rsidR="00042BDF" w:rsidRPr="00EA2A17">
        <w:rPr>
          <w:rFonts w:ascii="Times New Roman" w:hAnsi="Times New Roman"/>
          <w:sz w:val="28"/>
          <w:szCs w:val="28"/>
        </w:rPr>
        <w:t xml:space="preserve"> alla conservazione e archiviazione della documentazione prodotta, cartacea e/o elettronica, in modo da consentire la ricostruzione delle diverse fasi del processo stesso, nel rispetto del</w:t>
      </w:r>
      <w:r w:rsidR="004435E5" w:rsidRPr="00EA2A17">
        <w:rPr>
          <w:rFonts w:ascii="Times New Roman" w:hAnsi="Times New Roman"/>
          <w:sz w:val="28"/>
          <w:szCs w:val="28"/>
        </w:rPr>
        <w:t>l’</w:t>
      </w:r>
      <w:r w:rsidR="00042BDF" w:rsidRPr="00EA2A17">
        <w:rPr>
          <w:rFonts w:ascii="Times New Roman" w:hAnsi="Times New Roman"/>
          <w:sz w:val="28"/>
          <w:szCs w:val="28"/>
        </w:rPr>
        <w:t>obblig</w:t>
      </w:r>
      <w:r w:rsidR="004435E5" w:rsidRPr="00EA2A17">
        <w:rPr>
          <w:rFonts w:ascii="Times New Roman" w:hAnsi="Times New Roman"/>
          <w:sz w:val="28"/>
          <w:szCs w:val="28"/>
        </w:rPr>
        <w:t>o</w:t>
      </w:r>
      <w:r w:rsidR="00042BDF" w:rsidRPr="00EA2A17">
        <w:rPr>
          <w:rFonts w:ascii="Times New Roman" w:hAnsi="Times New Roman"/>
          <w:sz w:val="28"/>
          <w:szCs w:val="28"/>
        </w:rPr>
        <w:t xml:space="preserve"> di riservatezza.</w:t>
      </w:r>
      <w:bookmarkEnd w:id="5"/>
      <w:bookmarkEnd w:id="6"/>
    </w:p>
    <w:p w14:paraId="3C080233" w14:textId="2808FD5E" w:rsidR="00CB3D3A" w:rsidRPr="00EA2A17" w:rsidRDefault="00D60B84" w:rsidP="008F44D3">
      <w:pPr>
        <w:pStyle w:val="Titolo1"/>
        <w:pageBreakBefore w:val="0"/>
        <w:numPr>
          <w:ilvl w:val="0"/>
          <w:numId w:val="3"/>
        </w:numPr>
        <w:tabs>
          <w:tab w:val="clear" w:pos="794"/>
        </w:tabs>
        <w:autoSpaceDE/>
        <w:autoSpaceDN/>
        <w:spacing w:after="240" w:line="276" w:lineRule="auto"/>
        <w:ind w:left="360"/>
        <w:jc w:val="left"/>
        <w:rPr>
          <w:rFonts w:ascii="Times New Roman" w:hAnsi="Times New Roman"/>
          <w:caps w:val="0"/>
          <w:color w:val="0070C0"/>
          <w:kern w:val="32"/>
          <w:sz w:val="28"/>
          <w:szCs w:val="28"/>
          <w:lang w:eastAsia="en-US"/>
        </w:rPr>
      </w:pPr>
      <w:bookmarkStart w:id="30" w:name="_Toc233822889"/>
      <w:r w:rsidRPr="00EA2A17">
        <w:rPr>
          <w:rFonts w:ascii="Times New Roman" w:hAnsi="Times New Roman"/>
          <w:caps w:val="0"/>
          <w:color w:val="0070C0"/>
          <w:kern w:val="32"/>
          <w:sz w:val="28"/>
          <w:szCs w:val="28"/>
          <w:lang w:eastAsia="en-US"/>
        </w:rPr>
        <w:t>ENTRATA IN VIGORE E MODIFICHE</w:t>
      </w:r>
      <w:bookmarkEnd w:id="30"/>
      <w:r w:rsidRPr="00EA2A17">
        <w:rPr>
          <w:rFonts w:ascii="Times New Roman" w:hAnsi="Times New Roman"/>
          <w:caps w:val="0"/>
          <w:color w:val="0070C0"/>
          <w:kern w:val="32"/>
          <w:sz w:val="28"/>
          <w:szCs w:val="28"/>
          <w:lang w:eastAsia="en-US"/>
        </w:rPr>
        <w:t xml:space="preserve"> </w:t>
      </w:r>
    </w:p>
    <w:p w14:paraId="1A49318D" w14:textId="0CFCAA94" w:rsidR="00CB3D3A" w:rsidRPr="00EA2A17" w:rsidRDefault="00CB3D3A"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 xml:space="preserve">La presente </w:t>
      </w:r>
      <w:r w:rsidR="0086632F" w:rsidRPr="00EA2A17">
        <w:rPr>
          <w:rFonts w:ascii="Times New Roman" w:hAnsi="Times New Roman"/>
          <w:sz w:val="28"/>
          <w:szCs w:val="28"/>
        </w:rPr>
        <w:t>procedura</w:t>
      </w:r>
      <w:r w:rsidRPr="00EA2A17">
        <w:rPr>
          <w:rFonts w:ascii="Times New Roman" w:hAnsi="Times New Roman"/>
          <w:sz w:val="28"/>
          <w:szCs w:val="28"/>
        </w:rPr>
        <w:t xml:space="preserve"> assume validità dalla data di approvazione da parte del </w:t>
      </w:r>
      <w:r w:rsidR="00422DF5">
        <w:rPr>
          <w:rFonts w:ascii="Times New Roman" w:hAnsi="Times New Roman"/>
          <w:sz w:val="28"/>
          <w:szCs w:val="28"/>
        </w:rPr>
        <w:t>Consiglio Direttivo</w:t>
      </w:r>
      <w:r w:rsidR="001E0952" w:rsidRPr="00EA2A17">
        <w:rPr>
          <w:rFonts w:ascii="Times New Roman" w:hAnsi="Times New Roman"/>
          <w:sz w:val="28"/>
          <w:szCs w:val="28"/>
        </w:rPr>
        <w:t xml:space="preserve">. </w:t>
      </w:r>
    </w:p>
    <w:p w14:paraId="04FEAB98" w14:textId="37AC2072" w:rsidR="00CB3D3A" w:rsidRPr="00EA2A17" w:rsidRDefault="00CB3D3A" w:rsidP="008F44D3">
      <w:pPr>
        <w:pStyle w:val="Corpotesto"/>
        <w:spacing w:beforeLines="120" w:before="288" w:afterLines="120" w:after="288" w:line="276" w:lineRule="auto"/>
        <w:ind w:left="0"/>
        <w:rPr>
          <w:rFonts w:ascii="Times New Roman" w:hAnsi="Times New Roman"/>
          <w:sz w:val="28"/>
          <w:szCs w:val="28"/>
        </w:rPr>
      </w:pPr>
      <w:r w:rsidRPr="00EA2A17">
        <w:rPr>
          <w:rFonts w:ascii="Times New Roman" w:hAnsi="Times New Roman"/>
          <w:sz w:val="28"/>
          <w:szCs w:val="28"/>
        </w:rPr>
        <w:t xml:space="preserve">Ogni modifica deve essere deliberata dal </w:t>
      </w:r>
      <w:r w:rsidR="00422DF5">
        <w:rPr>
          <w:rFonts w:ascii="Times New Roman" w:hAnsi="Times New Roman"/>
          <w:sz w:val="28"/>
          <w:szCs w:val="28"/>
        </w:rPr>
        <w:t>Consiglio Direttivo</w:t>
      </w:r>
      <w:r w:rsidR="0028118E" w:rsidRPr="00EA2A17">
        <w:rPr>
          <w:rFonts w:ascii="Times New Roman" w:hAnsi="Times New Roman"/>
          <w:sz w:val="28"/>
          <w:szCs w:val="28"/>
        </w:rPr>
        <w:t>.</w:t>
      </w:r>
    </w:p>
    <w:p w14:paraId="2A9A296F" w14:textId="77777777" w:rsidR="00CB3D3A" w:rsidRPr="00EA2A17" w:rsidRDefault="00CB3D3A" w:rsidP="008F44D3">
      <w:pPr>
        <w:pStyle w:val="Corpotesto"/>
        <w:spacing w:beforeLines="120" w:before="288" w:afterLines="120" w:after="288" w:line="276" w:lineRule="auto"/>
        <w:ind w:left="0"/>
        <w:rPr>
          <w:rFonts w:ascii="Times New Roman" w:hAnsi="Times New Roman"/>
          <w:sz w:val="28"/>
          <w:szCs w:val="28"/>
        </w:rPr>
      </w:pPr>
    </w:p>
    <w:sectPr w:rsidR="00CB3D3A" w:rsidRPr="00EA2A17" w:rsidSect="0058336C">
      <w:headerReference w:type="default" r:id="rId15"/>
      <w:footerReference w:type="default" r:id="rId16"/>
      <w:pgSz w:w="11906" w:h="16838"/>
      <w:pgMar w:top="798" w:right="1134" w:bottom="1134" w:left="1134"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B90DC0" w14:textId="77777777" w:rsidR="00B100B4" w:rsidRDefault="00B100B4" w:rsidP="00226892">
      <w:pPr>
        <w:spacing w:after="0" w:line="240" w:lineRule="auto"/>
      </w:pPr>
      <w:r>
        <w:separator/>
      </w:r>
    </w:p>
  </w:endnote>
  <w:endnote w:type="continuationSeparator" w:id="0">
    <w:p w14:paraId="39E0349E" w14:textId="77777777" w:rsidR="00B100B4" w:rsidRDefault="00B100B4" w:rsidP="00226892">
      <w:pPr>
        <w:spacing w:after="0" w:line="240" w:lineRule="auto"/>
      </w:pPr>
      <w:r>
        <w:continuationSeparator/>
      </w:r>
    </w:p>
  </w:endnote>
  <w:endnote w:type="continuationNotice" w:id="1">
    <w:p w14:paraId="232E7EBC" w14:textId="77777777" w:rsidR="00B100B4" w:rsidRDefault="00B100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tham Book">
    <w:altName w:val="Century"/>
    <w:panose1 w:val="00000000000000000000"/>
    <w:charset w:val="00"/>
    <w:family w:val="auto"/>
    <w:notTrueType/>
    <w:pitch w:val="variable"/>
    <w:sig w:usb0="00000003" w:usb1="00000000" w:usb2="00000000" w:usb3="00000000" w:csb0="00000001" w:csb1="00000000"/>
  </w:font>
  <w:font w:name="Times New Roman (Corpo CS)">
    <w:panose1 w:val="00000000000000000000"/>
    <w:charset w:val="00"/>
    <w:family w:val="roman"/>
    <w:notTrueType/>
    <w:pitch w:val="default"/>
  </w:font>
  <w:font w:name="Gotham Medium">
    <w:altName w:val="Times New Roman"/>
    <w:panose1 w:val="00000000000000000000"/>
    <w:charset w:val="00"/>
    <w:family w:val="auto"/>
    <w:notTrueType/>
    <w:pitch w:val="variable"/>
    <w:sig w:usb0="00000001" w:usb1="4000005B" w:usb2="00000000" w:usb3="00000000" w:csb0="0000009B"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6555266"/>
      <w:docPartObj>
        <w:docPartGallery w:val="Page Numbers (Bottom of Page)"/>
        <w:docPartUnique/>
      </w:docPartObj>
    </w:sdtPr>
    <w:sdtEndPr>
      <w:rPr>
        <w:noProof/>
      </w:rPr>
    </w:sdtEndPr>
    <w:sdtContent>
      <w:p w14:paraId="08A2616D" w14:textId="0BAF5B8C" w:rsidR="001145E6" w:rsidRDefault="001145E6">
        <w:pPr>
          <w:pStyle w:val="Pidipagina"/>
          <w:jc w:val="center"/>
        </w:pPr>
        <w:r>
          <w:fldChar w:fldCharType="begin"/>
        </w:r>
        <w:r>
          <w:instrText xml:space="preserve"> PAGE   \* MERGEFORMAT </w:instrText>
        </w:r>
        <w:r>
          <w:fldChar w:fldCharType="separate"/>
        </w:r>
        <w:r w:rsidR="00735E35">
          <w:rPr>
            <w:noProof/>
          </w:rPr>
          <w:t>27</w:t>
        </w:r>
        <w:r>
          <w:rPr>
            <w:noProof/>
          </w:rPr>
          <w:fldChar w:fldCharType="end"/>
        </w:r>
      </w:p>
    </w:sdtContent>
  </w:sdt>
  <w:p w14:paraId="4A093600" w14:textId="77777777" w:rsidR="001145E6" w:rsidRDefault="001145E6">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B0C4B" w14:textId="77777777" w:rsidR="00B100B4" w:rsidRDefault="00B100B4" w:rsidP="00226892">
      <w:pPr>
        <w:spacing w:after="0" w:line="240" w:lineRule="auto"/>
      </w:pPr>
      <w:r>
        <w:separator/>
      </w:r>
    </w:p>
  </w:footnote>
  <w:footnote w:type="continuationSeparator" w:id="0">
    <w:p w14:paraId="71E170A0" w14:textId="77777777" w:rsidR="00B100B4" w:rsidRDefault="00B100B4" w:rsidP="00226892">
      <w:pPr>
        <w:spacing w:after="0" w:line="240" w:lineRule="auto"/>
      </w:pPr>
      <w:r>
        <w:continuationSeparator/>
      </w:r>
    </w:p>
  </w:footnote>
  <w:footnote w:type="continuationNotice" w:id="1">
    <w:p w14:paraId="5A80F670" w14:textId="77777777" w:rsidR="00B100B4" w:rsidRDefault="00B100B4">
      <w:pPr>
        <w:spacing w:after="0" w:line="240" w:lineRule="auto"/>
      </w:pPr>
    </w:p>
  </w:footnote>
  <w:footnote w:id="2">
    <w:p w14:paraId="781A5525" w14:textId="685A3A8F" w:rsidR="004771C3" w:rsidRPr="009C1860" w:rsidRDefault="004771C3" w:rsidP="00D0121E">
      <w:pPr>
        <w:pStyle w:val="Testonotaapidipagina"/>
        <w:jc w:val="both"/>
        <w:rPr>
          <w:rFonts w:asciiTheme="minorHAnsi" w:hAnsiTheme="minorHAnsi" w:cstheme="minorHAnsi"/>
          <w:lang w:val="it-IT"/>
        </w:rPr>
      </w:pPr>
      <w:r w:rsidRPr="00200D93">
        <w:rPr>
          <w:rStyle w:val="Rimandonotaapidipagina"/>
          <w:rFonts w:asciiTheme="minorHAnsi" w:hAnsiTheme="minorHAnsi" w:cstheme="minorHAnsi"/>
        </w:rPr>
        <w:footnoteRef/>
      </w:r>
      <w:r w:rsidRPr="00200D93">
        <w:rPr>
          <w:rFonts w:asciiTheme="minorHAnsi" w:hAnsiTheme="minorHAnsi" w:cstheme="minorHAnsi"/>
          <w:lang w:val="en-US"/>
        </w:rPr>
        <w:t xml:space="preserve"> </w:t>
      </w:r>
      <w:proofErr w:type="spellStart"/>
      <w:r w:rsidR="00200D93" w:rsidRPr="00200D93">
        <w:rPr>
          <w:rFonts w:asciiTheme="minorHAnsi" w:hAnsiTheme="minorHAnsi" w:cstheme="minorHAnsi"/>
          <w:lang w:val="en-US"/>
        </w:rPr>
        <w:t>Cfr</w:t>
      </w:r>
      <w:proofErr w:type="spellEnd"/>
      <w:r w:rsidR="00200D93" w:rsidRPr="00200D93">
        <w:rPr>
          <w:rFonts w:asciiTheme="minorHAnsi" w:hAnsiTheme="minorHAnsi" w:cstheme="minorHAnsi"/>
          <w:lang w:val="en-US"/>
        </w:rPr>
        <w:t xml:space="preserve">. art. 2, co. 1, </w:t>
      </w:r>
      <w:proofErr w:type="spellStart"/>
      <w:r w:rsidR="00200D93" w:rsidRPr="00200D93">
        <w:rPr>
          <w:rFonts w:asciiTheme="minorHAnsi" w:hAnsiTheme="minorHAnsi" w:cstheme="minorHAnsi"/>
          <w:lang w:val="en-US"/>
        </w:rPr>
        <w:t>lett</w:t>
      </w:r>
      <w:proofErr w:type="spellEnd"/>
      <w:r w:rsidR="00200D93" w:rsidRPr="00200D93">
        <w:rPr>
          <w:rFonts w:asciiTheme="minorHAnsi" w:hAnsiTheme="minorHAnsi" w:cstheme="minorHAnsi"/>
          <w:lang w:val="en-US"/>
        </w:rPr>
        <w:t xml:space="preserve">. m), </w:t>
      </w:r>
      <w:proofErr w:type="spellStart"/>
      <w:proofErr w:type="gramStart"/>
      <w:r w:rsidR="009C1860" w:rsidRPr="00200D93">
        <w:rPr>
          <w:rFonts w:asciiTheme="minorHAnsi" w:hAnsiTheme="minorHAnsi" w:cstheme="minorHAnsi"/>
          <w:lang w:val="en-US"/>
        </w:rPr>
        <w:t>D.Lgs</w:t>
      </w:r>
      <w:proofErr w:type="spellEnd"/>
      <w:proofErr w:type="gramEnd"/>
      <w:r w:rsidR="009C1860" w:rsidRPr="00200D93">
        <w:rPr>
          <w:rFonts w:asciiTheme="minorHAnsi" w:hAnsiTheme="minorHAnsi" w:cstheme="minorHAnsi"/>
          <w:lang w:val="en-US"/>
        </w:rPr>
        <w:t>.</w:t>
      </w:r>
      <w:r w:rsidR="00200D93" w:rsidRPr="00200D93">
        <w:rPr>
          <w:rFonts w:asciiTheme="minorHAnsi" w:hAnsiTheme="minorHAnsi" w:cstheme="minorHAnsi"/>
          <w:lang w:val="en-US"/>
        </w:rPr>
        <w:t xml:space="preserve"> n. 24/2023.</w:t>
      </w:r>
      <w:r w:rsidR="009C1860">
        <w:rPr>
          <w:rFonts w:asciiTheme="minorHAnsi" w:hAnsiTheme="minorHAnsi" w:cstheme="minorHAnsi"/>
          <w:lang w:val="en-US"/>
        </w:rPr>
        <w:t xml:space="preserve"> </w:t>
      </w:r>
      <w:r w:rsidR="009C1860" w:rsidRPr="009C1860">
        <w:rPr>
          <w:rFonts w:asciiTheme="minorHAnsi" w:hAnsiTheme="minorHAnsi" w:cstheme="minorHAnsi"/>
          <w:lang w:val="it-IT"/>
        </w:rPr>
        <w:t>Per una elencazione delle m</w:t>
      </w:r>
      <w:r w:rsidR="009C1860">
        <w:rPr>
          <w:rFonts w:asciiTheme="minorHAnsi" w:hAnsiTheme="minorHAnsi" w:cstheme="minorHAnsi"/>
          <w:lang w:val="it-IT"/>
        </w:rPr>
        <w:t xml:space="preserve">isure ritorsive tipizzate dal legislatore si rinvia al par. </w:t>
      </w:r>
      <w:r w:rsidR="00A37B6B">
        <w:rPr>
          <w:rFonts w:asciiTheme="minorHAnsi" w:hAnsiTheme="minorHAnsi" w:cstheme="minorHAnsi"/>
          <w:lang w:val="it-IT"/>
        </w:rPr>
        <w:t>8.</w:t>
      </w:r>
      <w:r w:rsidR="00247B72">
        <w:rPr>
          <w:rFonts w:asciiTheme="minorHAnsi" w:hAnsiTheme="minorHAnsi" w:cstheme="minorHAnsi"/>
          <w:lang w:val="it-IT"/>
        </w:rPr>
        <w:t>2</w:t>
      </w:r>
      <w:r w:rsidR="00A37B6B">
        <w:rPr>
          <w:rFonts w:asciiTheme="minorHAnsi" w:hAnsiTheme="minorHAnsi" w:cstheme="minorHAnsi"/>
          <w:lang w:val="it-IT"/>
        </w:rPr>
        <w:t>.</w:t>
      </w:r>
    </w:p>
  </w:footnote>
  <w:footnote w:id="3">
    <w:p w14:paraId="755D5374" w14:textId="0A2DFFC2" w:rsidR="001145E6" w:rsidRPr="00B65E57" w:rsidRDefault="001145E6" w:rsidP="00D0121E">
      <w:pPr>
        <w:pStyle w:val="Testonotaapidipagina"/>
        <w:jc w:val="both"/>
        <w:rPr>
          <w:rFonts w:asciiTheme="minorHAnsi" w:hAnsiTheme="minorHAnsi" w:cstheme="minorHAnsi"/>
          <w:sz w:val="18"/>
          <w:szCs w:val="18"/>
          <w:lang w:val="it-IT"/>
        </w:rPr>
      </w:pPr>
      <w:r w:rsidRPr="00B65E57">
        <w:rPr>
          <w:rStyle w:val="Rimandonotaapidipagina"/>
          <w:rFonts w:asciiTheme="minorHAnsi" w:hAnsiTheme="minorHAnsi" w:cstheme="minorHAnsi"/>
          <w:sz w:val="18"/>
          <w:szCs w:val="18"/>
        </w:rPr>
        <w:footnoteRef/>
      </w:r>
      <w:r w:rsidRPr="00B65E57">
        <w:rPr>
          <w:rFonts w:asciiTheme="minorHAnsi" w:hAnsiTheme="minorHAnsi" w:cstheme="minorHAnsi"/>
          <w:sz w:val="18"/>
          <w:szCs w:val="18"/>
          <w:lang w:val="it-IT"/>
        </w:rPr>
        <w:t xml:space="preserve"> </w:t>
      </w:r>
      <w:r w:rsidR="00010F42">
        <w:rPr>
          <w:rFonts w:asciiTheme="minorHAnsi" w:hAnsiTheme="minorHAnsi" w:cstheme="minorHAnsi"/>
          <w:sz w:val="18"/>
          <w:szCs w:val="18"/>
          <w:lang w:val="it-IT"/>
        </w:rPr>
        <w:t>Al fine di rendere</w:t>
      </w:r>
      <w:r w:rsidRPr="00B65E57">
        <w:rPr>
          <w:rFonts w:asciiTheme="minorHAnsi" w:hAnsiTheme="minorHAnsi" w:cstheme="minorHAnsi"/>
          <w:sz w:val="18"/>
          <w:szCs w:val="18"/>
          <w:lang w:val="it-IT"/>
        </w:rPr>
        <w:t xml:space="preserve"> accessibili le informazioni anche a</w:t>
      </w:r>
      <w:r w:rsidR="00010F42">
        <w:rPr>
          <w:rFonts w:asciiTheme="minorHAnsi" w:hAnsiTheme="minorHAnsi" w:cstheme="minorHAnsi"/>
          <w:sz w:val="18"/>
          <w:szCs w:val="18"/>
          <w:lang w:val="it-IT"/>
        </w:rPr>
        <w:t xml:space="preserve"> coloro</w:t>
      </w:r>
      <w:r w:rsidRPr="00B65E57">
        <w:rPr>
          <w:rFonts w:asciiTheme="minorHAnsi" w:hAnsiTheme="minorHAnsi" w:cstheme="minorHAnsi"/>
          <w:sz w:val="18"/>
          <w:szCs w:val="18"/>
          <w:lang w:val="it-IT"/>
        </w:rPr>
        <w:t xml:space="preserve"> che</w:t>
      </w:r>
      <w:r w:rsidR="00010F42">
        <w:rPr>
          <w:rFonts w:asciiTheme="minorHAnsi" w:hAnsiTheme="minorHAnsi" w:cstheme="minorHAnsi"/>
          <w:sz w:val="18"/>
          <w:szCs w:val="18"/>
          <w:lang w:val="it-IT"/>
        </w:rPr>
        <w:t>,</w:t>
      </w:r>
      <w:r w:rsidRPr="00B65E57">
        <w:rPr>
          <w:rFonts w:asciiTheme="minorHAnsi" w:hAnsiTheme="minorHAnsi" w:cstheme="minorHAnsi"/>
          <w:sz w:val="18"/>
          <w:szCs w:val="18"/>
          <w:lang w:val="it-IT"/>
        </w:rPr>
        <w:t xml:space="preserve"> pur non frequentando i luoghi di lavoro</w:t>
      </w:r>
      <w:r w:rsidR="00010F42">
        <w:rPr>
          <w:rFonts w:asciiTheme="minorHAnsi" w:hAnsiTheme="minorHAnsi" w:cstheme="minorHAnsi"/>
          <w:sz w:val="18"/>
          <w:szCs w:val="18"/>
          <w:lang w:val="it-IT"/>
        </w:rPr>
        <w:t>,</w:t>
      </w:r>
      <w:r w:rsidRPr="00B65E57">
        <w:rPr>
          <w:rFonts w:asciiTheme="minorHAnsi" w:hAnsiTheme="minorHAnsi" w:cstheme="minorHAnsi"/>
          <w:sz w:val="18"/>
          <w:szCs w:val="18"/>
          <w:lang w:val="it-IT"/>
        </w:rPr>
        <w:t xml:space="preserve"> intrattengono un rapporto giuridico con </w:t>
      </w:r>
      <w:r w:rsidR="000E535B">
        <w:rPr>
          <w:rFonts w:asciiTheme="minorHAnsi" w:hAnsiTheme="minorHAnsi" w:cstheme="minorHAnsi"/>
          <w:sz w:val="18"/>
          <w:szCs w:val="18"/>
          <w:lang w:val="it-IT"/>
        </w:rPr>
        <w:t>Komen Italia</w:t>
      </w:r>
      <w:r w:rsidRPr="00B65E57">
        <w:rPr>
          <w:rFonts w:asciiTheme="minorHAnsi" w:hAnsiTheme="minorHAnsi" w:cstheme="minorHAnsi"/>
          <w:sz w:val="18"/>
          <w:szCs w:val="18"/>
          <w:lang w:val="it-IT"/>
        </w:rPr>
        <w:t>.</w:t>
      </w:r>
    </w:p>
  </w:footnote>
  <w:footnote w:id="4">
    <w:p w14:paraId="78368EB1" w14:textId="4F4090C3" w:rsidR="00C944FE" w:rsidRPr="00C944FE" w:rsidRDefault="00C944FE">
      <w:pPr>
        <w:pStyle w:val="Testonotaapidipagina"/>
        <w:rPr>
          <w:lang w:val="it-IT"/>
        </w:rPr>
      </w:pPr>
      <w:r w:rsidRPr="00795992">
        <w:rPr>
          <w:rFonts w:asciiTheme="minorHAnsi" w:hAnsiTheme="minorHAnsi" w:cstheme="minorHAnsi"/>
          <w:sz w:val="18"/>
          <w:szCs w:val="18"/>
          <w:lang w:val="it-IT"/>
        </w:rPr>
        <w:footnoteRef/>
      </w:r>
      <w:r w:rsidRPr="00795992">
        <w:rPr>
          <w:rFonts w:asciiTheme="minorHAnsi" w:hAnsiTheme="minorHAnsi" w:cstheme="minorHAnsi"/>
          <w:sz w:val="18"/>
          <w:szCs w:val="18"/>
          <w:lang w:val="it-IT"/>
        </w:rPr>
        <w:t xml:space="preserve"> Salvo le eccezioni previste al Par. </w:t>
      </w:r>
      <w:r w:rsidR="005964AB">
        <w:rPr>
          <w:rFonts w:asciiTheme="minorHAnsi" w:hAnsiTheme="minorHAnsi" w:cstheme="minorHAnsi"/>
          <w:sz w:val="18"/>
          <w:szCs w:val="18"/>
          <w:lang w:val="it-IT"/>
        </w:rPr>
        <w:t>7.2.2.</w:t>
      </w:r>
      <w:r w:rsidRPr="00795992">
        <w:rPr>
          <w:rFonts w:asciiTheme="minorHAnsi" w:hAnsiTheme="minorHAnsi" w:cstheme="minorHAnsi"/>
          <w:sz w:val="18"/>
          <w:szCs w:val="18"/>
          <w:lang w:val="it-IT"/>
        </w:rPr>
        <w:t xml:space="preserve"> ideate per prevenire le ipotesi di conflitto di interessi.</w:t>
      </w:r>
      <w:r>
        <w:rPr>
          <w:lang w:val="it-IT"/>
        </w:rPr>
        <w:t xml:space="preserve"> </w:t>
      </w:r>
    </w:p>
  </w:footnote>
  <w:footnote w:id="5">
    <w:p w14:paraId="4D077084" w14:textId="406745EF" w:rsidR="0029431F" w:rsidRPr="00B65E57" w:rsidRDefault="0029431F" w:rsidP="0029431F">
      <w:pPr>
        <w:pStyle w:val="Testonotaapidipagina"/>
        <w:jc w:val="both"/>
        <w:rPr>
          <w:rFonts w:asciiTheme="minorHAnsi" w:hAnsiTheme="minorHAnsi" w:cstheme="minorHAnsi"/>
          <w:sz w:val="18"/>
          <w:szCs w:val="18"/>
          <w:lang w:val="it-IT"/>
        </w:rPr>
      </w:pPr>
      <w:r w:rsidRPr="00B65E57">
        <w:rPr>
          <w:rStyle w:val="Rimandonotaapidipagina"/>
          <w:rFonts w:asciiTheme="minorHAnsi" w:hAnsiTheme="minorHAnsi" w:cstheme="minorHAnsi"/>
        </w:rPr>
        <w:footnoteRef/>
      </w:r>
      <w:r w:rsidRPr="00B65E57">
        <w:rPr>
          <w:rFonts w:asciiTheme="minorHAnsi" w:hAnsiTheme="minorHAnsi" w:cstheme="minorHAnsi"/>
          <w:lang w:val="it-IT"/>
        </w:rPr>
        <w:t xml:space="preserve"> </w:t>
      </w:r>
      <w:r w:rsidRPr="00B65E57">
        <w:rPr>
          <w:rFonts w:asciiTheme="minorHAnsi" w:hAnsiTheme="minorHAnsi" w:cstheme="minorHAnsi"/>
          <w:sz w:val="18"/>
          <w:szCs w:val="18"/>
          <w:lang w:val="it-IT"/>
        </w:rPr>
        <w:t>In tal caso</w:t>
      </w:r>
      <w:r>
        <w:rPr>
          <w:rFonts w:asciiTheme="minorHAnsi" w:hAnsiTheme="minorHAnsi" w:cstheme="minorHAnsi"/>
          <w:sz w:val="18"/>
          <w:szCs w:val="18"/>
          <w:lang w:val="it-IT"/>
        </w:rPr>
        <w:t>,</w:t>
      </w:r>
      <w:r w:rsidRPr="00B65E57">
        <w:rPr>
          <w:rFonts w:asciiTheme="minorHAnsi" w:hAnsiTheme="minorHAnsi" w:cstheme="minorHAnsi"/>
          <w:sz w:val="18"/>
          <w:szCs w:val="18"/>
          <w:lang w:val="it-IT"/>
        </w:rPr>
        <w:t xml:space="preserve"> si garantisce la separazione dei dati identificativi del </w:t>
      </w:r>
      <w:r w:rsidR="000C3247">
        <w:rPr>
          <w:rFonts w:asciiTheme="minorHAnsi" w:hAnsiTheme="minorHAnsi" w:cstheme="minorHAnsi"/>
          <w:sz w:val="18"/>
          <w:szCs w:val="18"/>
          <w:lang w:val="it-IT"/>
        </w:rPr>
        <w:t>Segnalante</w:t>
      </w:r>
      <w:r w:rsidRPr="00B65E57">
        <w:rPr>
          <w:rFonts w:asciiTheme="minorHAnsi" w:hAnsiTheme="minorHAnsi" w:cstheme="minorHAnsi"/>
          <w:sz w:val="18"/>
          <w:szCs w:val="18"/>
          <w:lang w:val="it-IT"/>
        </w:rPr>
        <w:t xml:space="preserve"> dalla </w:t>
      </w:r>
      <w:r w:rsidR="000C3247">
        <w:rPr>
          <w:rFonts w:asciiTheme="minorHAnsi" w:hAnsiTheme="minorHAnsi" w:cstheme="minorHAnsi"/>
          <w:sz w:val="18"/>
          <w:szCs w:val="18"/>
          <w:lang w:val="it-IT"/>
        </w:rPr>
        <w:t>Segnalazione</w:t>
      </w:r>
      <w:r w:rsidRPr="00B65E57">
        <w:rPr>
          <w:rFonts w:asciiTheme="minorHAnsi" w:hAnsiTheme="minorHAnsi" w:cstheme="minorHAnsi"/>
          <w:sz w:val="18"/>
          <w:szCs w:val="18"/>
          <w:lang w:val="it-IT"/>
        </w:rPr>
        <w:t>.</w:t>
      </w:r>
    </w:p>
  </w:footnote>
  <w:footnote w:id="6">
    <w:p w14:paraId="31744DD2" w14:textId="724033BB" w:rsidR="0029431F" w:rsidRPr="00B65E57" w:rsidRDefault="0029431F" w:rsidP="0029431F">
      <w:pPr>
        <w:pStyle w:val="Testonotaapidipagina"/>
        <w:jc w:val="both"/>
        <w:rPr>
          <w:rFonts w:asciiTheme="minorHAnsi" w:hAnsiTheme="minorHAnsi" w:cstheme="minorHAnsi"/>
          <w:lang w:val="it-IT"/>
        </w:rPr>
      </w:pPr>
      <w:r w:rsidRPr="00B65E57">
        <w:rPr>
          <w:rStyle w:val="Rimandonotaapidipagina"/>
          <w:rFonts w:asciiTheme="minorHAnsi" w:hAnsiTheme="minorHAnsi" w:cstheme="minorHAnsi"/>
        </w:rPr>
        <w:footnoteRef/>
      </w:r>
      <w:r w:rsidRPr="00B65E57">
        <w:rPr>
          <w:rFonts w:asciiTheme="minorHAnsi" w:hAnsiTheme="minorHAnsi" w:cstheme="minorHAnsi"/>
          <w:lang w:val="it-IT"/>
        </w:rPr>
        <w:t xml:space="preserve"> </w:t>
      </w:r>
      <w:r w:rsidRPr="00B65E57">
        <w:rPr>
          <w:rFonts w:asciiTheme="minorHAnsi" w:hAnsiTheme="minorHAnsi" w:cstheme="minorHAnsi"/>
          <w:sz w:val="18"/>
          <w:szCs w:val="18"/>
          <w:lang w:val="it-IT"/>
        </w:rPr>
        <w:t xml:space="preserve">La </w:t>
      </w:r>
      <w:r w:rsidR="000C3247">
        <w:rPr>
          <w:rFonts w:asciiTheme="minorHAnsi" w:hAnsiTheme="minorHAnsi" w:cstheme="minorHAnsi"/>
          <w:sz w:val="18"/>
          <w:szCs w:val="18"/>
          <w:lang w:val="it-IT"/>
        </w:rPr>
        <w:t>Segnalazione</w:t>
      </w:r>
      <w:r w:rsidRPr="00B65E57">
        <w:rPr>
          <w:rFonts w:asciiTheme="minorHAnsi" w:hAnsiTheme="minorHAnsi" w:cstheme="minorHAnsi"/>
          <w:sz w:val="18"/>
          <w:szCs w:val="18"/>
          <w:lang w:val="it-IT"/>
        </w:rPr>
        <w:t xml:space="preserve"> è poi oggetto di protocollazione riservata, anche mediante autonomo registro, da parte del</w:t>
      </w:r>
      <w:r>
        <w:rPr>
          <w:rFonts w:asciiTheme="minorHAnsi" w:hAnsiTheme="minorHAnsi" w:cstheme="minorHAnsi"/>
          <w:sz w:val="18"/>
          <w:szCs w:val="18"/>
          <w:lang w:val="it-IT"/>
        </w:rPr>
        <w:t>l’Organo Ricevente</w:t>
      </w:r>
      <w:r w:rsidRPr="00B65E57">
        <w:rPr>
          <w:rFonts w:asciiTheme="minorHAnsi" w:hAnsiTheme="minorHAnsi" w:cstheme="minorHAnsi"/>
          <w:sz w:val="18"/>
          <w:szCs w:val="18"/>
          <w:lang w:val="it-IT"/>
        </w:rPr>
        <w:t>.</w:t>
      </w:r>
    </w:p>
  </w:footnote>
  <w:footnote w:id="7">
    <w:p w14:paraId="7FCF34CC" w14:textId="4265E336" w:rsidR="00532477" w:rsidRPr="00532477" w:rsidRDefault="00532477">
      <w:pPr>
        <w:pStyle w:val="Testonotaapidipagina"/>
        <w:rPr>
          <w:lang w:val="it-IT"/>
        </w:rPr>
      </w:pPr>
      <w:r>
        <w:rPr>
          <w:rStyle w:val="Rimandonotaapidipagina"/>
        </w:rPr>
        <w:footnoteRef/>
      </w:r>
      <w:r w:rsidRPr="007F390D">
        <w:rPr>
          <w:lang w:val="it-IT"/>
        </w:rPr>
        <w:t xml:space="preserve"> </w:t>
      </w:r>
      <w:r w:rsidRPr="00B65E57">
        <w:rPr>
          <w:rFonts w:asciiTheme="minorHAnsi" w:hAnsiTheme="minorHAnsi" w:cstheme="minorHAnsi"/>
          <w:sz w:val="18"/>
          <w:szCs w:val="18"/>
          <w:lang w:val="it-IT"/>
        </w:rPr>
        <w:t xml:space="preserve">All’Organo Ricevente, quale gestore della </w:t>
      </w:r>
      <w:r>
        <w:rPr>
          <w:rFonts w:asciiTheme="minorHAnsi" w:hAnsiTheme="minorHAnsi" w:cstheme="minorHAnsi"/>
          <w:sz w:val="18"/>
          <w:szCs w:val="18"/>
          <w:lang w:val="it-IT"/>
        </w:rPr>
        <w:t>Segnalazione</w:t>
      </w:r>
      <w:r w:rsidRPr="00B65E57">
        <w:rPr>
          <w:rFonts w:asciiTheme="minorHAnsi" w:hAnsiTheme="minorHAnsi" w:cstheme="minorHAnsi"/>
          <w:sz w:val="18"/>
          <w:szCs w:val="18"/>
          <w:lang w:val="it-IT"/>
        </w:rPr>
        <w:t>, non compete alcuna valutazione in ordine alle responsabilità individuali e agli eventuali successivi provvedimenti o procedimenti conseguenti</w:t>
      </w:r>
      <w:r w:rsidRPr="00B65E57">
        <w:rPr>
          <w:rFonts w:asciiTheme="minorHAnsi" w:hAnsiTheme="minorHAnsi" w:cstheme="minorHAnsi"/>
          <w:lang w:val="it-IT"/>
        </w:rPr>
        <w:t>.</w:t>
      </w:r>
    </w:p>
  </w:footnote>
  <w:footnote w:id="8">
    <w:p w14:paraId="2487D792" w14:textId="4CAF96A9" w:rsidR="001145E6" w:rsidRPr="00B65E57" w:rsidRDefault="001145E6" w:rsidP="00D0121E">
      <w:pPr>
        <w:pStyle w:val="Testonotaapidipagina"/>
        <w:jc w:val="both"/>
        <w:rPr>
          <w:rFonts w:asciiTheme="minorHAnsi" w:hAnsiTheme="minorHAnsi" w:cstheme="minorHAnsi"/>
          <w:sz w:val="18"/>
          <w:szCs w:val="18"/>
          <w:lang w:val="it-IT"/>
        </w:rPr>
      </w:pPr>
      <w:r w:rsidRPr="00B65E57">
        <w:rPr>
          <w:rStyle w:val="Rimandonotaapidipagina"/>
          <w:rFonts w:asciiTheme="minorHAnsi" w:hAnsiTheme="minorHAnsi" w:cstheme="minorHAnsi"/>
        </w:rPr>
        <w:footnoteRef/>
      </w:r>
      <w:r w:rsidRPr="00B65E57">
        <w:rPr>
          <w:rFonts w:asciiTheme="minorHAnsi" w:hAnsiTheme="minorHAnsi" w:cstheme="minorHAnsi"/>
          <w:lang w:val="it-IT"/>
        </w:rPr>
        <w:t xml:space="preserve"> </w:t>
      </w:r>
      <w:r w:rsidRPr="00B65E57">
        <w:rPr>
          <w:rFonts w:asciiTheme="minorHAnsi" w:hAnsiTheme="minorHAnsi" w:cstheme="minorHAnsi"/>
          <w:sz w:val="18"/>
          <w:szCs w:val="18"/>
          <w:lang w:val="it-IT"/>
        </w:rPr>
        <w:t xml:space="preserve">Il </w:t>
      </w:r>
      <w:r w:rsidRPr="00B65E57">
        <w:rPr>
          <w:rFonts w:asciiTheme="minorHAnsi" w:hAnsiTheme="minorHAnsi" w:cstheme="minorHAnsi"/>
          <w:b/>
          <w:bCs/>
          <w:sz w:val="18"/>
          <w:szCs w:val="18"/>
          <w:lang w:val="it-IT"/>
        </w:rPr>
        <w:t>riscontro</w:t>
      </w:r>
      <w:r w:rsidRPr="00B65E57">
        <w:rPr>
          <w:rFonts w:asciiTheme="minorHAnsi" w:hAnsiTheme="minorHAnsi" w:cstheme="minorHAnsi"/>
          <w:sz w:val="18"/>
          <w:szCs w:val="18"/>
          <w:lang w:val="it-IT"/>
        </w:rPr>
        <w:t xml:space="preserve"> può ad esempio consistere nella comunicazione dell’archiviazione della procedura per mancanza di prove sufficienti o altri motivi, l’avvio di un’inchiesta interna ed eventualmente le relative risultanze e i provvedimenti adottati o il rinvio a un’Autorità competente per ulteriori indagini, nella misura in cui tali informazioni non pregiudichino l’inchiesta interna o l’indagine né ledano i diritti della persona coinvolta.</w:t>
      </w:r>
      <w:r w:rsidR="000C35ED">
        <w:rPr>
          <w:rFonts w:asciiTheme="minorHAnsi" w:hAnsiTheme="minorHAnsi" w:cstheme="minorHAnsi"/>
          <w:sz w:val="18"/>
          <w:szCs w:val="18"/>
          <w:lang w:val="it-IT"/>
        </w:rPr>
        <w:t xml:space="preserve"> </w:t>
      </w:r>
      <w:r w:rsidRPr="00B65E57">
        <w:rPr>
          <w:rFonts w:asciiTheme="minorHAnsi" w:hAnsiTheme="minorHAnsi" w:cstheme="minorHAnsi"/>
          <w:sz w:val="18"/>
          <w:szCs w:val="18"/>
          <w:lang w:val="it-IT"/>
        </w:rPr>
        <w:t xml:space="preserve">Tale riscontro è fondamentale per aumentare la fiducia nell’efficacia di tutto il sistema di protezione del whistleblower e ridurre il rischio di </w:t>
      </w:r>
      <w:r w:rsidR="000C3247">
        <w:rPr>
          <w:rFonts w:asciiTheme="minorHAnsi" w:hAnsiTheme="minorHAnsi" w:cstheme="minorHAnsi"/>
          <w:sz w:val="18"/>
          <w:szCs w:val="18"/>
          <w:lang w:val="it-IT"/>
        </w:rPr>
        <w:t>Segnalazioni</w:t>
      </w:r>
      <w:r w:rsidRPr="00B65E57">
        <w:rPr>
          <w:rFonts w:asciiTheme="minorHAnsi" w:hAnsiTheme="minorHAnsi" w:cstheme="minorHAnsi"/>
          <w:sz w:val="18"/>
          <w:szCs w:val="18"/>
          <w:lang w:val="it-IT"/>
        </w:rPr>
        <w:t xml:space="preserve"> inutili.</w:t>
      </w:r>
    </w:p>
  </w:footnote>
  <w:footnote w:id="9">
    <w:p w14:paraId="3F31DEF7" w14:textId="7EF8DF20" w:rsidR="001145E6" w:rsidRPr="00B65E57" w:rsidRDefault="001145E6" w:rsidP="00D0121E">
      <w:pPr>
        <w:pStyle w:val="Testonotaapidipagina"/>
        <w:jc w:val="both"/>
        <w:rPr>
          <w:rFonts w:asciiTheme="minorHAnsi" w:hAnsiTheme="minorHAnsi" w:cstheme="minorHAnsi"/>
          <w:sz w:val="18"/>
          <w:szCs w:val="18"/>
          <w:lang w:val="it-IT"/>
        </w:rPr>
      </w:pPr>
      <w:r w:rsidRPr="00B65E57">
        <w:rPr>
          <w:rStyle w:val="Rimandonotaapidipagina"/>
          <w:rFonts w:asciiTheme="minorHAnsi" w:hAnsiTheme="minorHAnsi" w:cstheme="minorHAnsi"/>
          <w:sz w:val="16"/>
          <w:szCs w:val="16"/>
        </w:rPr>
        <w:footnoteRef/>
      </w:r>
      <w:r w:rsidRPr="00B65E57">
        <w:rPr>
          <w:rFonts w:asciiTheme="minorHAnsi" w:hAnsiTheme="minorHAnsi" w:cstheme="minorHAnsi"/>
          <w:sz w:val="16"/>
          <w:szCs w:val="16"/>
          <w:lang w:val="it-IT"/>
        </w:rPr>
        <w:t xml:space="preserve"> </w:t>
      </w:r>
      <w:r w:rsidRPr="00B65E57">
        <w:rPr>
          <w:rFonts w:asciiTheme="minorHAnsi" w:hAnsiTheme="minorHAnsi" w:cstheme="minorHAnsi"/>
          <w:sz w:val="18"/>
          <w:szCs w:val="18"/>
          <w:lang w:val="it-IT"/>
        </w:rPr>
        <w:t xml:space="preserve">Il legislatore tiene conto dell’evoluzione dei mezzi di diffusione di massa includendovi anche i social network e i nuovi </w:t>
      </w:r>
      <w:r w:rsidRPr="00B65E57">
        <w:rPr>
          <w:rFonts w:asciiTheme="minorHAnsi" w:hAnsiTheme="minorHAnsi" w:cstheme="minorHAnsi"/>
          <w:b/>
          <w:bCs/>
          <w:sz w:val="18"/>
          <w:szCs w:val="18"/>
          <w:lang w:val="it-IT"/>
        </w:rPr>
        <w:t>canali di comunicazione</w:t>
      </w:r>
      <w:r w:rsidRPr="00B65E57">
        <w:rPr>
          <w:rFonts w:asciiTheme="minorHAnsi" w:hAnsiTheme="minorHAnsi" w:cstheme="minorHAnsi"/>
          <w:sz w:val="18"/>
          <w:szCs w:val="18"/>
          <w:lang w:val="it-IT"/>
        </w:rPr>
        <w:t xml:space="preserve"> (ad esempio </w:t>
      </w:r>
      <w:proofErr w:type="spellStart"/>
      <w:r w:rsidRPr="00B65E57">
        <w:rPr>
          <w:rFonts w:asciiTheme="minorHAnsi" w:hAnsiTheme="minorHAnsi" w:cstheme="minorHAnsi"/>
          <w:sz w:val="18"/>
          <w:szCs w:val="18"/>
          <w:lang w:val="it-IT"/>
        </w:rPr>
        <w:t>facebook</w:t>
      </w:r>
      <w:proofErr w:type="spellEnd"/>
      <w:r w:rsidRPr="00B65E57">
        <w:rPr>
          <w:rFonts w:asciiTheme="minorHAnsi" w:hAnsiTheme="minorHAnsi" w:cstheme="minorHAnsi"/>
          <w:sz w:val="18"/>
          <w:szCs w:val="18"/>
          <w:lang w:val="it-IT"/>
        </w:rPr>
        <w:t xml:space="preserve">, </w:t>
      </w:r>
      <w:proofErr w:type="spellStart"/>
      <w:r w:rsidRPr="00B65E57">
        <w:rPr>
          <w:rFonts w:asciiTheme="minorHAnsi" w:hAnsiTheme="minorHAnsi" w:cstheme="minorHAnsi"/>
          <w:sz w:val="18"/>
          <w:szCs w:val="18"/>
          <w:lang w:val="it-IT"/>
        </w:rPr>
        <w:t>twitter</w:t>
      </w:r>
      <w:proofErr w:type="spellEnd"/>
      <w:r w:rsidRPr="00B65E57">
        <w:rPr>
          <w:rFonts w:asciiTheme="minorHAnsi" w:hAnsiTheme="minorHAnsi" w:cstheme="minorHAnsi"/>
          <w:sz w:val="18"/>
          <w:szCs w:val="18"/>
          <w:lang w:val="it-IT"/>
        </w:rPr>
        <w:t xml:space="preserve">, </w:t>
      </w:r>
      <w:proofErr w:type="spellStart"/>
      <w:r w:rsidRPr="00B65E57">
        <w:rPr>
          <w:rFonts w:asciiTheme="minorHAnsi" w:hAnsiTheme="minorHAnsi" w:cstheme="minorHAnsi"/>
          <w:sz w:val="18"/>
          <w:szCs w:val="18"/>
          <w:lang w:val="it-IT"/>
        </w:rPr>
        <w:t>youtube</w:t>
      </w:r>
      <w:proofErr w:type="spellEnd"/>
      <w:r w:rsidRPr="00B65E57">
        <w:rPr>
          <w:rFonts w:asciiTheme="minorHAnsi" w:hAnsiTheme="minorHAnsi" w:cstheme="minorHAnsi"/>
          <w:sz w:val="18"/>
          <w:szCs w:val="18"/>
          <w:lang w:val="it-IT"/>
        </w:rPr>
        <w:t xml:space="preserve">, </w:t>
      </w:r>
      <w:proofErr w:type="spellStart"/>
      <w:r w:rsidRPr="00B65E57">
        <w:rPr>
          <w:rFonts w:asciiTheme="minorHAnsi" w:hAnsiTheme="minorHAnsi" w:cstheme="minorHAnsi"/>
          <w:sz w:val="18"/>
          <w:szCs w:val="18"/>
          <w:lang w:val="it-IT"/>
        </w:rPr>
        <w:t>instagram</w:t>
      </w:r>
      <w:proofErr w:type="spellEnd"/>
      <w:r w:rsidRPr="00B65E57">
        <w:rPr>
          <w:rFonts w:asciiTheme="minorHAnsi" w:hAnsiTheme="minorHAnsi" w:cstheme="minorHAnsi"/>
          <w:sz w:val="18"/>
          <w:szCs w:val="18"/>
          <w:lang w:val="it-IT"/>
        </w:rPr>
        <w:t>) che costituiscono uno strumento rapido e interattivo di trasmissione e veicolazione di informazioni e scambi tra reti di persone e organizzazioni.</w:t>
      </w:r>
    </w:p>
  </w:footnote>
  <w:footnote w:id="10">
    <w:p w14:paraId="44C4247E" w14:textId="1F014CDF" w:rsidR="001145E6" w:rsidRPr="00B65E57" w:rsidRDefault="001145E6" w:rsidP="00D0121E">
      <w:pPr>
        <w:pStyle w:val="Testonotaapidipagina"/>
        <w:jc w:val="both"/>
        <w:rPr>
          <w:rFonts w:asciiTheme="minorHAnsi" w:hAnsiTheme="minorHAnsi" w:cstheme="minorHAnsi"/>
          <w:sz w:val="18"/>
          <w:szCs w:val="18"/>
          <w:lang w:val="it-IT"/>
        </w:rPr>
      </w:pPr>
      <w:r w:rsidRPr="00B65E57">
        <w:rPr>
          <w:rStyle w:val="Rimandonotaapidipagina"/>
          <w:rFonts w:asciiTheme="minorHAnsi" w:hAnsiTheme="minorHAnsi" w:cstheme="minorHAnsi"/>
          <w:sz w:val="18"/>
          <w:szCs w:val="18"/>
        </w:rPr>
        <w:footnoteRef/>
      </w:r>
      <w:r w:rsidRPr="00B65E57">
        <w:rPr>
          <w:rFonts w:asciiTheme="minorHAnsi" w:hAnsiTheme="minorHAnsi" w:cstheme="minorHAnsi"/>
          <w:sz w:val="18"/>
          <w:szCs w:val="18"/>
          <w:lang w:val="it-IT"/>
        </w:rPr>
        <w:t xml:space="preserve"> Non rileva invece, ai fini delle tutele, la circostanza che il soggetto abbia segnalato, effettuato divulgazioni pubbliche o denunce pur non essendo certo dell’effettivo accadimento dei fatti segnalati o denunciati e/o dell’identità dell’autore degli stessi o riportando anche fatti inesatti per via di un errore genuino. </w:t>
      </w:r>
    </w:p>
  </w:footnote>
  <w:footnote w:id="11">
    <w:p w14:paraId="69EF91EB" w14:textId="12B98D02" w:rsidR="001145E6" w:rsidRPr="00B65E57" w:rsidRDefault="001145E6" w:rsidP="00D0121E">
      <w:pPr>
        <w:pStyle w:val="Testonotaapidipagina"/>
        <w:jc w:val="both"/>
        <w:rPr>
          <w:rFonts w:asciiTheme="minorHAnsi" w:hAnsiTheme="minorHAnsi" w:cstheme="minorHAnsi"/>
          <w:sz w:val="18"/>
          <w:szCs w:val="18"/>
          <w:lang w:val="it-IT"/>
        </w:rPr>
      </w:pPr>
      <w:r w:rsidRPr="00B65E57">
        <w:rPr>
          <w:rStyle w:val="Rimandonotaapidipagina"/>
          <w:rFonts w:asciiTheme="minorHAnsi" w:hAnsiTheme="minorHAnsi" w:cstheme="minorHAnsi"/>
        </w:rPr>
        <w:footnoteRef/>
      </w:r>
      <w:r w:rsidRPr="00B65E57">
        <w:rPr>
          <w:rFonts w:asciiTheme="minorHAnsi" w:hAnsiTheme="minorHAnsi" w:cstheme="minorHAnsi"/>
          <w:lang w:val="it-IT"/>
        </w:rPr>
        <w:t xml:space="preserve"> </w:t>
      </w:r>
      <w:r w:rsidRPr="00B65E57">
        <w:rPr>
          <w:rFonts w:asciiTheme="minorHAnsi" w:hAnsiTheme="minorHAnsi" w:cstheme="minorHAnsi"/>
          <w:sz w:val="18"/>
          <w:szCs w:val="18"/>
          <w:lang w:val="it-IT"/>
        </w:rPr>
        <w:t xml:space="preserve">Anche in caso di domanda risarcitoria all’Autorità giudiziaria la persona deve solo dimostrare di aver effettuato una </w:t>
      </w:r>
      <w:r w:rsidR="000C3247">
        <w:rPr>
          <w:rFonts w:asciiTheme="minorHAnsi" w:hAnsiTheme="minorHAnsi" w:cstheme="minorHAnsi"/>
          <w:sz w:val="18"/>
          <w:szCs w:val="18"/>
          <w:lang w:val="it-IT"/>
        </w:rPr>
        <w:t>Segnalazione</w:t>
      </w:r>
      <w:r w:rsidRPr="00B65E57">
        <w:rPr>
          <w:rFonts w:asciiTheme="minorHAnsi" w:hAnsiTheme="minorHAnsi" w:cstheme="minorHAnsi"/>
          <w:sz w:val="18"/>
          <w:szCs w:val="18"/>
          <w:lang w:val="it-IT"/>
        </w:rPr>
        <w:t xml:space="preserve">, denuncia o Divulgazione Pubblica e di aver subito un danno. Salvo prova contraria, il danno si presume derivato dalla </w:t>
      </w:r>
      <w:r w:rsidR="000C3247">
        <w:rPr>
          <w:rFonts w:asciiTheme="minorHAnsi" w:hAnsiTheme="minorHAnsi" w:cstheme="minorHAnsi"/>
          <w:sz w:val="18"/>
          <w:szCs w:val="18"/>
          <w:lang w:val="it-IT"/>
        </w:rPr>
        <w:t>Segnalazione</w:t>
      </w:r>
      <w:r w:rsidRPr="00B65E57">
        <w:rPr>
          <w:rFonts w:asciiTheme="minorHAnsi" w:hAnsiTheme="minorHAnsi" w:cstheme="minorHAnsi"/>
          <w:sz w:val="18"/>
          <w:szCs w:val="18"/>
          <w:lang w:val="it-IT"/>
        </w:rPr>
        <w:t>, denuncia, Divulgazione Pubblica.</w:t>
      </w:r>
    </w:p>
  </w:footnote>
  <w:footnote w:id="12">
    <w:p w14:paraId="2C1E681E" w14:textId="4AFF5085" w:rsidR="001145E6" w:rsidRPr="00B65E57" w:rsidRDefault="001145E6" w:rsidP="00D0121E">
      <w:pPr>
        <w:pStyle w:val="Testonotaapidipagina"/>
        <w:jc w:val="both"/>
        <w:rPr>
          <w:rFonts w:asciiTheme="minorHAnsi" w:hAnsiTheme="minorHAnsi" w:cstheme="minorHAnsi"/>
          <w:sz w:val="18"/>
          <w:szCs w:val="18"/>
          <w:lang w:val="it-IT"/>
        </w:rPr>
      </w:pPr>
      <w:r w:rsidRPr="00B65E57">
        <w:rPr>
          <w:rStyle w:val="Rimandonotaapidipagina"/>
          <w:rFonts w:asciiTheme="minorHAnsi" w:hAnsiTheme="minorHAnsi" w:cstheme="minorHAnsi"/>
          <w:sz w:val="18"/>
          <w:szCs w:val="18"/>
        </w:rPr>
        <w:footnoteRef/>
      </w:r>
      <w:r w:rsidRPr="00B65E57">
        <w:rPr>
          <w:rFonts w:asciiTheme="minorHAnsi" w:hAnsiTheme="minorHAnsi" w:cstheme="minorHAnsi"/>
          <w:sz w:val="18"/>
          <w:szCs w:val="18"/>
          <w:lang w:val="it-IT"/>
        </w:rPr>
        <w:t xml:space="preserve"> Trattasi di informazioni </w:t>
      </w:r>
      <w:r w:rsidRPr="00B65E57">
        <w:rPr>
          <w:rFonts w:asciiTheme="minorHAnsi" w:hAnsiTheme="minorHAnsi" w:cstheme="minorHAnsi"/>
          <w:b/>
          <w:bCs/>
          <w:sz w:val="18"/>
          <w:szCs w:val="18"/>
          <w:lang w:val="it-IT"/>
        </w:rPr>
        <w:t>coperte da segreto d’ufficio</w:t>
      </w:r>
      <w:r w:rsidRPr="00B65E57">
        <w:rPr>
          <w:rFonts w:asciiTheme="minorHAnsi" w:hAnsiTheme="minorHAnsi" w:cstheme="minorHAnsi"/>
          <w:sz w:val="18"/>
          <w:szCs w:val="18"/>
          <w:lang w:val="it-IT"/>
        </w:rPr>
        <w:t xml:space="preserve"> (art. 326 c.p.); </w:t>
      </w:r>
      <w:r w:rsidRPr="00B65E57">
        <w:rPr>
          <w:rFonts w:asciiTheme="minorHAnsi" w:hAnsiTheme="minorHAnsi" w:cstheme="minorHAnsi"/>
          <w:b/>
          <w:bCs/>
          <w:sz w:val="18"/>
          <w:szCs w:val="18"/>
          <w:lang w:val="it-IT"/>
        </w:rPr>
        <w:t>segreto professionale</w:t>
      </w:r>
      <w:r w:rsidRPr="00B65E57">
        <w:rPr>
          <w:rFonts w:asciiTheme="minorHAnsi" w:hAnsiTheme="minorHAnsi" w:cstheme="minorHAnsi"/>
          <w:sz w:val="18"/>
          <w:szCs w:val="18"/>
          <w:lang w:val="it-IT"/>
        </w:rPr>
        <w:t xml:space="preserve"> (art. 622 c.p.); </w:t>
      </w:r>
      <w:r w:rsidRPr="00B65E57">
        <w:rPr>
          <w:rFonts w:asciiTheme="minorHAnsi" w:hAnsiTheme="minorHAnsi" w:cstheme="minorHAnsi"/>
          <w:b/>
          <w:bCs/>
          <w:sz w:val="18"/>
          <w:szCs w:val="18"/>
          <w:lang w:val="it-IT"/>
        </w:rPr>
        <w:t>segreti scientifici e industriali</w:t>
      </w:r>
      <w:r w:rsidRPr="00B65E57">
        <w:rPr>
          <w:rFonts w:asciiTheme="minorHAnsi" w:hAnsiTheme="minorHAnsi" w:cstheme="minorHAnsi"/>
          <w:sz w:val="18"/>
          <w:szCs w:val="18"/>
          <w:lang w:val="it-IT"/>
        </w:rPr>
        <w:t xml:space="preserve"> (art. 623 c.p.); </w:t>
      </w:r>
      <w:r w:rsidRPr="00B65E57">
        <w:rPr>
          <w:rFonts w:asciiTheme="minorHAnsi" w:hAnsiTheme="minorHAnsi" w:cstheme="minorHAnsi"/>
          <w:b/>
          <w:bCs/>
          <w:sz w:val="18"/>
          <w:szCs w:val="18"/>
          <w:lang w:val="it-IT"/>
        </w:rPr>
        <w:t>violazione del dovere di fedeltà e di lealtà</w:t>
      </w:r>
      <w:r w:rsidRPr="00B65E57">
        <w:rPr>
          <w:rFonts w:asciiTheme="minorHAnsi" w:hAnsiTheme="minorHAnsi" w:cstheme="minorHAnsi"/>
          <w:sz w:val="18"/>
          <w:szCs w:val="18"/>
          <w:lang w:val="it-IT"/>
        </w:rPr>
        <w:t xml:space="preserve"> (art. 2105 c.c.).</w:t>
      </w:r>
    </w:p>
  </w:footnote>
  <w:footnote w:id="13">
    <w:p w14:paraId="003E8755" w14:textId="02CECA25" w:rsidR="001145E6" w:rsidRPr="00B65E57" w:rsidRDefault="001145E6" w:rsidP="00D0121E">
      <w:pPr>
        <w:pStyle w:val="Testonotaapidipagina"/>
        <w:jc w:val="both"/>
        <w:rPr>
          <w:rFonts w:asciiTheme="minorHAnsi" w:hAnsiTheme="minorHAnsi" w:cstheme="minorHAnsi"/>
          <w:sz w:val="18"/>
          <w:szCs w:val="18"/>
          <w:lang w:val="it-IT"/>
        </w:rPr>
      </w:pPr>
      <w:r w:rsidRPr="00B65E57">
        <w:rPr>
          <w:rStyle w:val="Rimandonotaapidipagina"/>
          <w:rFonts w:asciiTheme="minorHAnsi" w:hAnsiTheme="minorHAnsi" w:cstheme="minorHAnsi"/>
        </w:rPr>
        <w:footnoteRef/>
      </w:r>
      <w:r w:rsidRPr="00B65E57">
        <w:rPr>
          <w:rFonts w:asciiTheme="minorHAnsi" w:hAnsiTheme="minorHAnsi" w:cstheme="minorHAnsi"/>
          <w:lang w:val="it-IT"/>
        </w:rPr>
        <w:t xml:space="preserve"> </w:t>
      </w:r>
      <w:r w:rsidRPr="00B65E57">
        <w:rPr>
          <w:rFonts w:asciiTheme="minorHAnsi" w:hAnsiTheme="minorHAnsi" w:cstheme="minorHAnsi"/>
          <w:sz w:val="18"/>
          <w:szCs w:val="18"/>
          <w:lang w:val="it-IT"/>
        </w:rPr>
        <w:t xml:space="preserve">La tutela prevista in caso di </w:t>
      </w:r>
      <w:r w:rsidR="000C3247">
        <w:rPr>
          <w:rFonts w:asciiTheme="minorHAnsi" w:hAnsiTheme="minorHAnsi" w:cstheme="minorHAnsi"/>
          <w:sz w:val="18"/>
          <w:szCs w:val="18"/>
          <w:lang w:val="it-IT"/>
        </w:rPr>
        <w:t>Ritorsioni</w:t>
      </w:r>
      <w:r w:rsidRPr="00B65E57">
        <w:rPr>
          <w:rFonts w:asciiTheme="minorHAnsi" w:hAnsiTheme="minorHAnsi" w:cstheme="minorHAnsi"/>
          <w:sz w:val="18"/>
          <w:szCs w:val="18"/>
          <w:lang w:val="it-IT"/>
        </w:rPr>
        <w:t xml:space="preserve"> non è garantita quando è accertata, anche con sentenza di primo grado, la responsabilità penale </w:t>
      </w:r>
      <w:r w:rsidR="00E14A07">
        <w:rPr>
          <w:rFonts w:asciiTheme="minorHAnsi" w:hAnsiTheme="minorHAnsi" w:cstheme="minorHAnsi"/>
          <w:sz w:val="18"/>
          <w:szCs w:val="18"/>
          <w:lang w:val="it-IT"/>
        </w:rPr>
        <w:t>del</w:t>
      </w:r>
      <w:r w:rsidRPr="00B65E57">
        <w:rPr>
          <w:rFonts w:asciiTheme="minorHAnsi" w:hAnsiTheme="minorHAnsi" w:cstheme="minorHAnsi"/>
          <w:sz w:val="18"/>
          <w:szCs w:val="18"/>
          <w:lang w:val="it-IT"/>
        </w:rPr>
        <w:t xml:space="preserve"> </w:t>
      </w:r>
      <w:r w:rsidR="000C3247">
        <w:rPr>
          <w:rFonts w:asciiTheme="minorHAnsi" w:hAnsiTheme="minorHAnsi" w:cstheme="minorHAnsi"/>
          <w:sz w:val="18"/>
          <w:szCs w:val="18"/>
          <w:lang w:val="it-IT"/>
        </w:rPr>
        <w:t>Segnalante</w:t>
      </w:r>
      <w:r w:rsidRPr="00B65E57">
        <w:rPr>
          <w:rFonts w:asciiTheme="minorHAnsi" w:hAnsiTheme="minorHAnsi" w:cstheme="minorHAnsi"/>
          <w:sz w:val="18"/>
          <w:szCs w:val="18"/>
          <w:lang w:val="it-IT"/>
        </w:rPr>
        <w:t xml:space="preserve">, denunciante, divulgatore per i reati di diffamazione o di calunnia o comunque per i medesimi reati commessi con la denuncia all'Autorità ovvero la sua responsabilità civile, per lo stesso titolo, nei casi di dolo o colpa grave. Nei casi di accertamento delle citate responsabilità, al soggetto </w:t>
      </w:r>
      <w:r w:rsidR="000C3247">
        <w:rPr>
          <w:rFonts w:asciiTheme="minorHAnsi" w:hAnsiTheme="minorHAnsi" w:cstheme="minorHAnsi"/>
          <w:sz w:val="18"/>
          <w:szCs w:val="18"/>
          <w:lang w:val="it-IT"/>
        </w:rPr>
        <w:t>Segnalante</w:t>
      </w:r>
      <w:r w:rsidRPr="00B65E57">
        <w:rPr>
          <w:rFonts w:asciiTheme="minorHAnsi" w:hAnsiTheme="minorHAnsi" w:cstheme="minorHAnsi"/>
          <w:sz w:val="18"/>
          <w:szCs w:val="18"/>
          <w:lang w:val="it-IT"/>
        </w:rPr>
        <w:t xml:space="preserve"> e denunciante sarà inoltre applicata una sanzione disciplinare.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E1E5A" w14:textId="12F10955" w:rsidR="001145E6" w:rsidRPr="00CF7CF1" w:rsidRDefault="00735E35" w:rsidP="00735E35">
    <w:pPr>
      <w:pStyle w:val="Intestazione"/>
      <w:rPr>
        <w:rFonts w:ascii="Arial" w:hAnsi="Arial" w:cs="Arial"/>
        <w:i/>
        <w:iCs/>
      </w:rPr>
    </w:pPr>
    <w:r>
      <w:rPr>
        <w:noProof/>
        <w:lang w:eastAsia="it-IT"/>
      </w:rPr>
      <mc:AlternateContent>
        <mc:Choice Requires="wps">
          <w:drawing>
            <wp:anchor distT="0" distB="0" distL="114300" distR="114300" simplePos="0" relativeHeight="251659264" behindDoc="0" locked="0" layoutInCell="1" allowOverlap="1" wp14:anchorId="3D6B6835" wp14:editId="176C90AA">
              <wp:simplePos x="0" y="0"/>
              <wp:positionH relativeFrom="column">
                <wp:posOffset>2628900</wp:posOffset>
              </wp:positionH>
              <wp:positionV relativeFrom="paragraph">
                <wp:posOffset>795655</wp:posOffset>
              </wp:positionV>
              <wp:extent cx="3708965" cy="285750"/>
              <wp:effectExtent l="0" t="0" r="6350" b="0"/>
              <wp:wrapNone/>
              <wp:docPr id="2" name="Casella di testo 2"/>
              <wp:cNvGraphicFramePr/>
              <a:graphic xmlns:a="http://schemas.openxmlformats.org/drawingml/2006/main">
                <a:graphicData uri="http://schemas.microsoft.com/office/word/2010/wordprocessingShape">
                  <wps:wsp>
                    <wps:cNvSpPr txBox="1"/>
                    <wps:spPr>
                      <a:xfrm>
                        <a:off x="0" y="0"/>
                        <a:ext cx="3708965" cy="285750"/>
                      </a:xfrm>
                      <a:prstGeom prst="rect">
                        <a:avLst/>
                      </a:prstGeom>
                      <a:solidFill>
                        <a:schemeClr val="lt1"/>
                      </a:solidFill>
                      <a:ln w="6350">
                        <a:noFill/>
                      </a:ln>
                    </wps:spPr>
                    <wps:txbx>
                      <w:txbxContent>
                        <w:p w14:paraId="5D8A385F" w14:textId="77777777" w:rsidR="00735E35" w:rsidRPr="007F042C" w:rsidRDefault="00735E35" w:rsidP="00735E35">
                          <w:pPr>
                            <w:ind w:left="708" w:right="-126" w:hanging="708"/>
                            <w:jc w:val="right"/>
                            <w:rPr>
                              <w:rFonts w:ascii="Gotham Book" w:hAnsi="Gotham Book" w:cs="Times New Roman (Corpo CS)"/>
                              <w:sz w:val="18"/>
                              <w:lang w:val="en-US"/>
                            </w:rPr>
                          </w:pPr>
                          <w:r w:rsidRPr="00E93601">
                            <w:rPr>
                              <w:rFonts w:ascii="Gotham Medium" w:hAnsi="Gotham Medium" w:cs="Times New Roman (Corpo CS)"/>
                              <w:color w:val="B31063"/>
                              <w:sz w:val="20"/>
                              <w:szCs w:val="20"/>
                              <w:lang w:val="en-US"/>
                            </w:rPr>
                            <w:t>Think Pink Italy ETS</w:t>
                          </w:r>
                          <w:r w:rsidRPr="00E93601">
                            <w:rPr>
                              <w:rFonts w:ascii="Gotham Medium" w:hAnsi="Gotham Medium" w:cs="Times New Roman (Corpo CS)"/>
                              <w:color w:val="B31063"/>
                              <w:sz w:val="19"/>
                              <w:szCs w:val="19"/>
                              <w:lang w:val="en-US"/>
                            </w:rPr>
                            <w:t xml:space="preserve"> </w:t>
                          </w:r>
                          <w:r w:rsidRPr="00E93601">
                            <w:rPr>
                              <w:rFonts w:ascii="Gotham Book" w:hAnsi="Gotham Book" w:cs="Times New Roman (Corpo CS)"/>
                              <w:sz w:val="17"/>
                              <w:szCs w:val="17"/>
                              <w:lang w:val="en-US"/>
                            </w:rPr>
                            <w:t xml:space="preserve">in partnership </w:t>
                          </w:r>
                          <w:r>
                            <w:rPr>
                              <w:rFonts w:ascii="Gotham Book" w:hAnsi="Gotham Book" w:cs="Times New Roman (Corpo CS)"/>
                              <w:sz w:val="17"/>
                              <w:szCs w:val="17"/>
                              <w:lang w:val="en-US"/>
                            </w:rPr>
                            <w:t>con</w:t>
                          </w:r>
                          <w:r w:rsidRPr="00E93601">
                            <w:rPr>
                              <w:rFonts w:ascii="Gotham Book" w:hAnsi="Gotham Book" w:cs="Times New Roman (Corpo CS)"/>
                              <w:sz w:val="17"/>
                              <w:szCs w:val="17"/>
                              <w:lang w:val="en-US"/>
                            </w:rPr>
                            <w:t xml:space="preserve"> Susan G. Komen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6B6835" id="_x0000_t202" coordsize="21600,21600" o:spt="202" path="m,l,21600r21600,l21600,xe">
              <v:stroke joinstyle="miter"/>
              <v:path gradientshapeok="t" o:connecttype="rect"/>
            </v:shapetype>
            <v:shape id="Casella di testo 2" o:spid="_x0000_s1026" type="#_x0000_t202" style="position:absolute;margin-left:207pt;margin-top:62.65pt;width:292.0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" fillcolor="white [3201]" stroked="f" strokeweight=".5pt">
              <v:textbox>
                <w:txbxContent>
                  <w:p w14:paraId="5D8A385F" w14:textId="77777777" w:rsidR="00735E35" w:rsidRPr="007F042C" w:rsidRDefault="00735E35" w:rsidP="00735E35">
                    <w:pPr>
                      <w:ind w:left="708" w:right="-126" w:hanging="708"/>
                      <w:jc w:val="right"/>
                      <w:rPr>
                        <w:rFonts w:ascii="Gotham Book" w:hAnsi="Gotham Book" w:cs="Times New Roman (Corpo CS)"/>
                        <w:sz w:val="18"/>
                        <w:lang w:val="en-US"/>
                      </w:rPr>
                    </w:pPr>
                    <w:r w:rsidRPr="00E93601">
                      <w:rPr>
                        <w:rFonts w:ascii="Gotham Medium" w:hAnsi="Gotham Medium" w:cs="Times New Roman (Corpo CS)"/>
                        <w:color w:val="B31063"/>
                        <w:sz w:val="20"/>
                        <w:szCs w:val="20"/>
                        <w:lang w:val="en-US"/>
                      </w:rPr>
                      <w:t>Think Pink Italy ETS</w:t>
                    </w:r>
                    <w:r w:rsidRPr="00E93601">
                      <w:rPr>
                        <w:rFonts w:ascii="Gotham Medium" w:hAnsi="Gotham Medium" w:cs="Times New Roman (Corpo CS)"/>
                        <w:color w:val="B31063"/>
                        <w:sz w:val="19"/>
                        <w:szCs w:val="19"/>
                        <w:lang w:val="en-US"/>
                      </w:rPr>
                      <w:t xml:space="preserve"> </w:t>
                    </w:r>
                    <w:r w:rsidRPr="00E93601">
                      <w:rPr>
                        <w:rFonts w:ascii="Gotham Book" w:hAnsi="Gotham Book" w:cs="Times New Roman (Corpo CS)"/>
                        <w:sz w:val="17"/>
                        <w:szCs w:val="17"/>
                        <w:lang w:val="en-US"/>
                      </w:rPr>
                      <w:t xml:space="preserve">in partnership </w:t>
                    </w:r>
                    <w:r>
                      <w:rPr>
                        <w:rFonts w:ascii="Gotham Book" w:hAnsi="Gotham Book" w:cs="Times New Roman (Corpo CS)"/>
                        <w:sz w:val="17"/>
                        <w:szCs w:val="17"/>
                        <w:lang w:val="en-US"/>
                      </w:rPr>
                      <w:t>con</w:t>
                    </w:r>
                    <w:r w:rsidRPr="00E93601">
                      <w:rPr>
                        <w:rFonts w:ascii="Gotham Book" w:hAnsi="Gotham Book" w:cs="Times New Roman (Corpo CS)"/>
                        <w:sz w:val="17"/>
                        <w:szCs w:val="17"/>
                        <w:lang w:val="en-US"/>
                      </w:rPr>
                      <w:t xml:space="preserve"> Susan G. Komen (U.S.)</w:t>
                    </w:r>
                  </w:p>
                </w:txbxContent>
              </v:textbox>
            </v:shape>
          </w:pict>
        </mc:Fallback>
      </mc:AlternateContent>
    </w:r>
    <w:r>
      <w:rPr>
        <w:noProof/>
        <w:lang w:eastAsia="it-IT"/>
      </w:rPr>
      <w:drawing>
        <wp:inline distT="0" distB="0" distL="0" distR="0" wp14:anchorId="53DD5B9B" wp14:editId="2C515BE6">
          <wp:extent cx="2854770" cy="1081454"/>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2904900" cy="1100444"/>
                  </a:xfrm>
                  <a:prstGeom prst="rect">
                    <a:avLst/>
                  </a:prstGeom>
                </pic:spPr>
              </pic:pic>
            </a:graphicData>
          </a:graphic>
        </wp:inline>
      </w:drawing>
    </w:r>
  </w:p>
  <w:p w14:paraId="28241773" w14:textId="176987F2" w:rsidR="001145E6" w:rsidRDefault="001145E6" w:rsidP="0013016C">
    <w:pPr>
      <w:pStyle w:val="Intestazion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D4FA4"/>
    <w:multiLevelType w:val="hybridMultilevel"/>
    <w:tmpl w:val="0FB6217E"/>
    <w:lvl w:ilvl="0" w:tplc="FFFFFFFF">
      <w:start w:val="1"/>
      <w:numFmt w:val="lowerRoman"/>
      <w:lvlText w:val="%1."/>
      <w:lvlJc w:val="left"/>
      <w:pPr>
        <w:ind w:left="720" w:hanging="720"/>
      </w:pPr>
      <w:rPr>
        <w:rFonts w:hint="default"/>
        <w:b w:val="0"/>
        <w:bCs w:val="0"/>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66F7BBC"/>
    <w:multiLevelType w:val="hybridMultilevel"/>
    <w:tmpl w:val="FFFFFFFF"/>
    <w:lvl w:ilvl="0" w:tplc="D9D423BC">
      <w:start w:val="1"/>
      <w:numFmt w:val="bullet"/>
      <w:lvlText w:val="-"/>
      <w:lvlJc w:val="left"/>
      <w:pPr>
        <w:ind w:left="720" w:hanging="360"/>
      </w:pPr>
      <w:rPr>
        <w:rFonts w:ascii="Symbol" w:hAnsi="Symbol" w:hint="default"/>
      </w:rPr>
    </w:lvl>
    <w:lvl w:ilvl="1" w:tplc="6F84A548">
      <w:start w:val="1"/>
      <w:numFmt w:val="bullet"/>
      <w:lvlText w:val="o"/>
      <w:lvlJc w:val="left"/>
      <w:pPr>
        <w:ind w:left="1440" w:hanging="360"/>
      </w:pPr>
      <w:rPr>
        <w:rFonts w:ascii="Courier New" w:hAnsi="Courier New" w:hint="default"/>
      </w:rPr>
    </w:lvl>
    <w:lvl w:ilvl="2" w:tplc="56A6B468">
      <w:start w:val="1"/>
      <w:numFmt w:val="bullet"/>
      <w:lvlText w:val=""/>
      <w:lvlJc w:val="left"/>
      <w:pPr>
        <w:ind w:left="2160" w:hanging="360"/>
      </w:pPr>
      <w:rPr>
        <w:rFonts w:ascii="Wingdings" w:hAnsi="Wingdings" w:hint="default"/>
      </w:rPr>
    </w:lvl>
    <w:lvl w:ilvl="3" w:tplc="A1E2C284">
      <w:start w:val="1"/>
      <w:numFmt w:val="bullet"/>
      <w:lvlText w:val=""/>
      <w:lvlJc w:val="left"/>
      <w:pPr>
        <w:ind w:left="2880" w:hanging="360"/>
      </w:pPr>
      <w:rPr>
        <w:rFonts w:ascii="Symbol" w:hAnsi="Symbol" w:hint="default"/>
      </w:rPr>
    </w:lvl>
    <w:lvl w:ilvl="4" w:tplc="ED6873FE">
      <w:start w:val="1"/>
      <w:numFmt w:val="bullet"/>
      <w:lvlText w:val="o"/>
      <w:lvlJc w:val="left"/>
      <w:pPr>
        <w:ind w:left="3600" w:hanging="360"/>
      </w:pPr>
      <w:rPr>
        <w:rFonts w:ascii="Courier New" w:hAnsi="Courier New" w:hint="default"/>
      </w:rPr>
    </w:lvl>
    <w:lvl w:ilvl="5" w:tplc="4472368C">
      <w:start w:val="1"/>
      <w:numFmt w:val="bullet"/>
      <w:lvlText w:val=""/>
      <w:lvlJc w:val="left"/>
      <w:pPr>
        <w:ind w:left="4320" w:hanging="360"/>
      </w:pPr>
      <w:rPr>
        <w:rFonts w:ascii="Wingdings" w:hAnsi="Wingdings" w:hint="default"/>
      </w:rPr>
    </w:lvl>
    <w:lvl w:ilvl="6" w:tplc="0EEE3AAC">
      <w:start w:val="1"/>
      <w:numFmt w:val="bullet"/>
      <w:lvlText w:val=""/>
      <w:lvlJc w:val="left"/>
      <w:pPr>
        <w:ind w:left="5040" w:hanging="360"/>
      </w:pPr>
      <w:rPr>
        <w:rFonts w:ascii="Symbol" w:hAnsi="Symbol" w:hint="default"/>
      </w:rPr>
    </w:lvl>
    <w:lvl w:ilvl="7" w:tplc="2BD0554A">
      <w:start w:val="1"/>
      <w:numFmt w:val="bullet"/>
      <w:lvlText w:val="o"/>
      <w:lvlJc w:val="left"/>
      <w:pPr>
        <w:ind w:left="5760" w:hanging="360"/>
      </w:pPr>
      <w:rPr>
        <w:rFonts w:ascii="Courier New" w:hAnsi="Courier New" w:hint="default"/>
      </w:rPr>
    </w:lvl>
    <w:lvl w:ilvl="8" w:tplc="8EB2A556">
      <w:start w:val="1"/>
      <w:numFmt w:val="bullet"/>
      <w:lvlText w:val=""/>
      <w:lvlJc w:val="left"/>
      <w:pPr>
        <w:ind w:left="6480" w:hanging="360"/>
      </w:pPr>
      <w:rPr>
        <w:rFonts w:ascii="Wingdings" w:hAnsi="Wingdings" w:hint="default"/>
      </w:rPr>
    </w:lvl>
  </w:abstractNum>
  <w:abstractNum w:abstractNumId="2" w15:restartNumberingAfterBreak="0">
    <w:nsid w:val="06FB6C9B"/>
    <w:multiLevelType w:val="multilevel"/>
    <w:tmpl w:val="09984FC4"/>
    <w:lvl w:ilvl="0">
      <w:start w:val="1"/>
      <w:numFmt w:val="lowerRoman"/>
      <w:lvlText w:val="%1."/>
      <w:lvlJc w:val="right"/>
      <w:pPr>
        <w:tabs>
          <w:tab w:val="num" w:pos="720"/>
        </w:tabs>
        <w:ind w:left="720" w:hanging="360"/>
      </w:pPr>
      <w:rPr>
        <w:rFonts w:hint="default"/>
        <w:b w:val="0"/>
        <w:bCs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B270C2"/>
    <w:multiLevelType w:val="hybridMultilevel"/>
    <w:tmpl w:val="C5E0CA30"/>
    <w:lvl w:ilvl="0" w:tplc="2A182078">
      <w:start w:val="1"/>
      <w:numFmt w:val="lowerRoman"/>
      <w:lvlText w:val="%1."/>
      <w:lvlJc w:val="left"/>
      <w:pPr>
        <w:ind w:left="720" w:hanging="720"/>
      </w:pPr>
      <w:rPr>
        <w:rFonts w:hint="default"/>
        <w:b w:val="0"/>
        <w:b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0A871B0A"/>
    <w:multiLevelType w:val="hybridMultilevel"/>
    <w:tmpl w:val="9A3454B2"/>
    <w:lvl w:ilvl="0" w:tplc="BF4665A2">
      <w:start w:val="1"/>
      <w:numFmt w:val="lowerRoman"/>
      <w:lvlText w:val="%1."/>
      <w:lvlJc w:val="right"/>
      <w:pPr>
        <w:ind w:left="750" w:hanging="390"/>
      </w:pPr>
      <w:rPr>
        <w:rFonts w:hint="default"/>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0C17B6E"/>
    <w:multiLevelType w:val="hybridMultilevel"/>
    <w:tmpl w:val="E60C176A"/>
    <w:lvl w:ilvl="0" w:tplc="7FA0B63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A9C77A"/>
    <w:multiLevelType w:val="hybridMultilevel"/>
    <w:tmpl w:val="FFFFFFFF"/>
    <w:lvl w:ilvl="0" w:tplc="DB281830">
      <w:start w:val="1"/>
      <w:numFmt w:val="bullet"/>
      <w:lvlText w:val="-"/>
      <w:lvlJc w:val="left"/>
      <w:pPr>
        <w:ind w:left="720" w:hanging="360"/>
      </w:pPr>
      <w:rPr>
        <w:rFonts w:ascii="Symbol" w:hAnsi="Symbol" w:hint="default"/>
      </w:rPr>
    </w:lvl>
    <w:lvl w:ilvl="1" w:tplc="5380CE76">
      <w:start w:val="1"/>
      <w:numFmt w:val="bullet"/>
      <w:lvlText w:val="o"/>
      <w:lvlJc w:val="left"/>
      <w:pPr>
        <w:ind w:left="1440" w:hanging="360"/>
      </w:pPr>
      <w:rPr>
        <w:rFonts w:ascii="Courier New" w:hAnsi="Courier New" w:hint="default"/>
      </w:rPr>
    </w:lvl>
    <w:lvl w:ilvl="2" w:tplc="2F1CA606">
      <w:start w:val="1"/>
      <w:numFmt w:val="bullet"/>
      <w:lvlText w:val=""/>
      <w:lvlJc w:val="left"/>
      <w:pPr>
        <w:ind w:left="2160" w:hanging="360"/>
      </w:pPr>
      <w:rPr>
        <w:rFonts w:ascii="Wingdings" w:hAnsi="Wingdings" w:hint="default"/>
      </w:rPr>
    </w:lvl>
    <w:lvl w:ilvl="3" w:tplc="A42EFE82">
      <w:start w:val="1"/>
      <w:numFmt w:val="bullet"/>
      <w:lvlText w:val=""/>
      <w:lvlJc w:val="left"/>
      <w:pPr>
        <w:ind w:left="2880" w:hanging="360"/>
      </w:pPr>
      <w:rPr>
        <w:rFonts w:ascii="Symbol" w:hAnsi="Symbol" w:hint="default"/>
      </w:rPr>
    </w:lvl>
    <w:lvl w:ilvl="4" w:tplc="8E5AB8F8">
      <w:start w:val="1"/>
      <w:numFmt w:val="bullet"/>
      <w:lvlText w:val="o"/>
      <w:lvlJc w:val="left"/>
      <w:pPr>
        <w:ind w:left="3600" w:hanging="360"/>
      </w:pPr>
      <w:rPr>
        <w:rFonts w:ascii="Courier New" w:hAnsi="Courier New" w:hint="default"/>
      </w:rPr>
    </w:lvl>
    <w:lvl w:ilvl="5" w:tplc="8E720E26">
      <w:start w:val="1"/>
      <w:numFmt w:val="bullet"/>
      <w:lvlText w:val=""/>
      <w:lvlJc w:val="left"/>
      <w:pPr>
        <w:ind w:left="4320" w:hanging="360"/>
      </w:pPr>
      <w:rPr>
        <w:rFonts w:ascii="Wingdings" w:hAnsi="Wingdings" w:hint="default"/>
      </w:rPr>
    </w:lvl>
    <w:lvl w:ilvl="6" w:tplc="4A46D1A4">
      <w:start w:val="1"/>
      <w:numFmt w:val="bullet"/>
      <w:lvlText w:val=""/>
      <w:lvlJc w:val="left"/>
      <w:pPr>
        <w:ind w:left="5040" w:hanging="360"/>
      </w:pPr>
      <w:rPr>
        <w:rFonts w:ascii="Symbol" w:hAnsi="Symbol" w:hint="default"/>
      </w:rPr>
    </w:lvl>
    <w:lvl w:ilvl="7" w:tplc="3F564794">
      <w:start w:val="1"/>
      <w:numFmt w:val="bullet"/>
      <w:lvlText w:val="o"/>
      <w:lvlJc w:val="left"/>
      <w:pPr>
        <w:ind w:left="5760" w:hanging="360"/>
      </w:pPr>
      <w:rPr>
        <w:rFonts w:ascii="Courier New" w:hAnsi="Courier New" w:hint="default"/>
      </w:rPr>
    </w:lvl>
    <w:lvl w:ilvl="8" w:tplc="637049D0">
      <w:start w:val="1"/>
      <w:numFmt w:val="bullet"/>
      <w:lvlText w:val=""/>
      <w:lvlJc w:val="left"/>
      <w:pPr>
        <w:ind w:left="6480" w:hanging="360"/>
      </w:pPr>
      <w:rPr>
        <w:rFonts w:ascii="Wingdings" w:hAnsi="Wingdings" w:hint="default"/>
      </w:rPr>
    </w:lvl>
  </w:abstractNum>
  <w:abstractNum w:abstractNumId="7" w15:restartNumberingAfterBreak="0">
    <w:nsid w:val="176649C3"/>
    <w:multiLevelType w:val="hybridMultilevel"/>
    <w:tmpl w:val="ADAE82A2"/>
    <w:lvl w:ilvl="0" w:tplc="BF4665A2">
      <w:start w:val="1"/>
      <w:numFmt w:val="lowerRoman"/>
      <w:lvlText w:val="%1."/>
      <w:lvlJc w:val="right"/>
      <w:pPr>
        <w:ind w:left="720" w:hanging="360"/>
      </w:pPr>
      <w:rPr>
        <w:rFonts w:hint="default"/>
        <w:b w:val="0"/>
        <w:bCs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A2D663D"/>
    <w:multiLevelType w:val="hybridMultilevel"/>
    <w:tmpl w:val="CA189114"/>
    <w:lvl w:ilvl="0" w:tplc="2508138A">
      <w:start w:val="1"/>
      <w:numFmt w:val="lowerRoman"/>
      <w:lvlText w:val="%1."/>
      <w:lvlJc w:val="left"/>
      <w:pPr>
        <w:ind w:left="1080" w:hanging="720"/>
      </w:pPr>
      <w:rPr>
        <w:rFonts w:asciiTheme="minorHAnsi" w:eastAsia="Times New Roman" w:hAnsiTheme="minorHAnsi" w:cstheme="minorHAns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CCA18DF"/>
    <w:multiLevelType w:val="hybridMultilevel"/>
    <w:tmpl w:val="103896E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E61F9A"/>
    <w:multiLevelType w:val="hybridMultilevel"/>
    <w:tmpl w:val="570838C6"/>
    <w:lvl w:ilvl="0" w:tplc="BF4665A2">
      <w:start w:val="1"/>
      <w:numFmt w:val="lowerRoman"/>
      <w:lvlText w:val="%1."/>
      <w:lvlJc w:val="right"/>
      <w:pPr>
        <w:ind w:left="360" w:hanging="360"/>
      </w:pPr>
      <w:rPr>
        <w:rFonts w:hint="default"/>
        <w:b w:val="0"/>
        <w:bCs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1EB719A"/>
    <w:multiLevelType w:val="hybridMultilevel"/>
    <w:tmpl w:val="103896E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8A1B3C"/>
    <w:multiLevelType w:val="multilevel"/>
    <w:tmpl w:val="629EBED0"/>
    <w:lvl w:ilvl="0">
      <w:start w:val="1"/>
      <w:numFmt w:val="decimal"/>
      <w:lvlText w:val="%1."/>
      <w:lvlJc w:val="right"/>
      <w:pPr>
        <w:tabs>
          <w:tab w:val="num" w:pos="360"/>
        </w:tabs>
        <w:ind w:left="357" w:hanging="357"/>
      </w:pPr>
      <w:rPr>
        <w:rFonts w:ascii="Arial" w:hAnsi="Arial" w:hint="default"/>
        <w:b/>
        <w:i w:val="0"/>
        <w:sz w:val="22"/>
      </w:rPr>
    </w:lvl>
    <w:lvl w:ilvl="1">
      <w:start w:val="1"/>
      <w:numFmt w:val="decimal"/>
      <w:lvlText w:val="%1.%2"/>
      <w:lvlJc w:val="left"/>
      <w:pPr>
        <w:tabs>
          <w:tab w:val="num" w:pos="907"/>
        </w:tabs>
        <w:ind w:left="907" w:hanging="907"/>
      </w:pPr>
      <w:rPr>
        <w:rFonts w:hint="default"/>
      </w:rPr>
    </w:lvl>
    <w:lvl w:ilvl="2">
      <w:start w:val="1"/>
      <w:numFmt w:val="decimal"/>
      <w:lvlText w:val="%1.%2.%3"/>
      <w:lvlJc w:val="left"/>
      <w:pPr>
        <w:tabs>
          <w:tab w:val="num" w:pos="907"/>
        </w:tabs>
        <w:ind w:left="907" w:hanging="907"/>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907"/>
        </w:tabs>
        <w:ind w:left="907" w:hanging="907"/>
      </w:pPr>
      <w:rPr>
        <w:rFonts w:hint="default"/>
      </w:rPr>
    </w:lvl>
    <w:lvl w:ilvl="5">
      <w:start w:val="1"/>
      <w:numFmt w:val="decimal"/>
      <w:lvlText w:val="%1.%2.%3.%4.%5.%6"/>
      <w:lvlJc w:val="left"/>
      <w:pPr>
        <w:tabs>
          <w:tab w:val="num" w:pos="-56"/>
        </w:tabs>
        <w:ind w:left="-56" w:firstLine="0"/>
      </w:pPr>
      <w:rPr>
        <w:rFonts w:hint="default"/>
      </w:rPr>
    </w:lvl>
    <w:lvl w:ilvl="6">
      <w:start w:val="1"/>
      <w:numFmt w:val="decimal"/>
      <w:lvlText w:val="%1.%2.%3.%4.%5.%6.%7"/>
      <w:lvlJc w:val="left"/>
      <w:pPr>
        <w:tabs>
          <w:tab w:val="num" w:pos="-56"/>
        </w:tabs>
        <w:ind w:left="-56" w:firstLine="0"/>
      </w:pPr>
      <w:rPr>
        <w:rFonts w:hint="default"/>
      </w:rPr>
    </w:lvl>
    <w:lvl w:ilvl="7">
      <w:start w:val="1"/>
      <w:numFmt w:val="decimal"/>
      <w:lvlText w:val="%1.%2.%3.%4.%5.%6.%7.%8."/>
      <w:lvlJc w:val="left"/>
      <w:pPr>
        <w:tabs>
          <w:tab w:val="num" w:pos="-56"/>
        </w:tabs>
        <w:ind w:left="-56" w:firstLine="0"/>
      </w:pPr>
      <w:rPr>
        <w:rFonts w:hint="default"/>
      </w:rPr>
    </w:lvl>
    <w:lvl w:ilvl="8">
      <w:start w:val="1"/>
      <w:numFmt w:val="decimal"/>
      <w:lvlText w:val="%1.%2.%3.%4.%5.%6.%7.%8.%9"/>
      <w:lvlJc w:val="left"/>
      <w:pPr>
        <w:tabs>
          <w:tab w:val="num" w:pos="-56"/>
        </w:tabs>
        <w:ind w:left="-56" w:firstLine="0"/>
      </w:pPr>
      <w:rPr>
        <w:rFonts w:hint="default"/>
      </w:rPr>
    </w:lvl>
  </w:abstractNum>
  <w:abstractNum w:abstractNumId="13" w15:restartNumberingAfterBreak="0">
    <w:nsid w:val="241F6CDA"/>
    <w:multiLevelType w:val="hybridMultilevel"/>
    <w:tmpl w:val="103896E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D93C0B"/>
    <w:multiLevelType w:val="hybridMultilevel"/>
    <w:tmpl w:val="C55C085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FB295F"/>
    <w:multiLevelType w:val="hybridMultilevel"/>
    <w:tmpl w:val="0FB6217E"/>
    <w:lvl w:ilvl="0" w:tplc="FFFFFFFF">
      <w:start w:val="1"/>
      <w:numFmt w:val="lowerRoman"/>
      <w:lvlText w:val="%1."/>
      <w:lvlJc w:val="left"/>
      <w:pPr>
        <w:ind w:left="720" w:hanging="720"/>
      </w:pPr>
      <w:rPr>
        <w:rFonts w:hint="default"/>
        <w:b w:val="0"/>
        <w:bCs w:val="0"/>
      </w:rPr>
    </w:lvl>
    <w:lvl w:ilvl="1" w:tplc="5D5E67E2">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8DC32C9"/>
    <w:multiLevelType w:val="hybridMultilevel"/>
    <w:tmpl w:val="1E8E938A"/>
    <w:lvl w:ilvl="0" w:tplc="FFFFFFFF">
      <w:start w:val="1"/>
      <w:numFmt w:val="lowerRoman"/>
      <w:lvlText w:val="%1."/>
      <w:lvlJc w:val="right"/>
      <w:pPr>
        <w:ind w:left="64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B81507"/>
    <w:multiLevelType w:val="hybridMultilevel"/>
    <w:tmpl w:val="E8906DAE"/>
    <w:lvl w:ilvl="0" w:tplc="0FEE677A">
      <w:start w:val="1"/>
      <w:numFmt w:val="bullet"/>
      <w:pStyle w:val="Trattino"/>
      <w:lvlText w:val="−"/>
      <w:lvlJc w:val="left"/>
      <w:pPr>
        <w:ind w:left="1068" w:hanging="360"/>
      </w:pPr>
      <w:rPr>
        <w:rFonts w:ascii="Times New Roman" w:hAnsi="Times New Roman" w:cs="Times New Roman" w:hint="default"/>
        <w:b/>
        <w:i w:val="0"/>
        <w:sz w:val="18"/>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8" w15:restartNumberingAfterBreak="0">
    <w:nsid w:val="36034DCD"/>
    <w:multiLevelType w:val="hybridMultilevel"/>
    <w:tmpl w:val="CE5C3F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6F173AA"/>
    <w:multiLevelType w:val="hybridMultilevel"/>
    <w:tmpl w:val="2E9CA5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7091897"/>
    <w:multiLevelType w:val="hybridMultilevel"/>
    <w:tmpl w:val="F4B09E8C"/>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9093EFD"/>
    <w:multiLevelType w:val="multilevel"/>
    <w:tmpl w:val="6D2E1ADC"/>
    <w:lvl w:ilvl="0">
      <w:start w:val="1"/>
      <w:numFmt w:val="decimal"/>
      <w:lvlText w:val="%1."/>
      <w:lvlJc w:val="left"/>
      <w:pPr>
        <w:ind w:left="720" w:hanging="360"/>
      </w:pPr>
      <w:rPr>
        <w:rFonts w:hint="default"/>
      </w:rPr>
    </w:lvl>
    <w:lvl w:ilvl="1">
      <w:start w:val="1"/>
      <w:numFmt w:val="decimal"/>
      <w:lvlText w:val="%1.%2."/>
      <w:lvlJc w:val="left"/>
      <w:pPr>
        <w:ind w:left="1440" w:hanging="720"/>
      </w:pPr>
    </w:lvl>
    <w:lvl w:ilvl="2">
      <w:start w:val="1"/>
      <w:numFmt w:val="decimal"/>
      <w:isLgl/>
      <w:lvlText w:val="%1.%2.%3."/>
      <w:lvlJc w:val="left"/>
      <w:pPr>
        <w:ind w:left="1800" w:hanging="720"/>
      </w:pPr>
      <w:rPr>
        <w:rFonts w:hint="default"/>
        <w:b/>
        <w:bCs/>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42ED2E94"/>
    <w:multiLevelType w:val="hybridMultilevel"/>
    <w:tmpl w:val="C55C085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4E432E6"/>
    <w:multiLevelType w:val="hybridMultilevel"/>
    <w:tmpl w:val="FC665DBC"/>
    <w:lvl w:ilvl="0" w:tplc="13DC4A8A">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86B6BEB"/>
    <w:multiLevelType w:val="hybridMultilevel"/>
    <w:tmpl w:val="E1A28748"/>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A457140"/>
    <w:multiLevelType w:val="multilevel"/>
    <w:tmpl w:val="DF349144"/>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4B0CE9"/>
    <w:multiLevelType w:val="hybridMultilevel"/>
    <w:tmpl w:val="103896E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E35D31"/>
    <w:multiLevelType w:val="hybridMultilevel"/>
    <w:tmpl w:val="C7E63D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B70A55"/>
    <w:multiLevelType w:val="hybridMultilevel"/>
    <w:tmpl w:val="DACECB9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406726"/>
    <w:multiLevelType w:val="hybridMultilevel"/>
    <w:tmpl w:val="F4B09E8C"/>
    <w:lvl w:ilvl="0" w:tplc="9C26F85A">
      <w:start w:val="1"/>
      <w:numFmt w:val="lowerRoman"/>
      <w:lvlText w:val="%1."/>
      <w:lvlJc w:val="left"/>
      <w:pPr>
        <w:ind w:left="1080" w:hanging="720"/>
      </w:pPr>
      <w:rPr>
        <w:rFonts w:hint="default"/>
      </w:rPr>
    </w:lvl>
    <w:lvl w:ilvl="1" w:tplc="04823FBE">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3516FBF"/>
    <w:multiLevelType w:val="hybridMultilevel"/>
    <w:tmpl w:val="DACECB9E"/>
    <w:lvl w:ilvl="0" w:tplc="FFFFFFFF">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4EF6B90"/>
    <w:multiLevelType w:val="hybridMultilevel"/>
    <w:tmpl w:val="103896E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DD0164F"/>
    <w:multiLevelType w:val="hybridMultilevel"/>
    <w:tmpl w:val="88E0727C"/>
    <w:lvl w:ilvl="0" w:tplc="BF4665A2">
      <w:start w:val="1"/>
      <w:numFmt w:val="lowerRoman"/>
      <w:lvlText w:val="%1."/>
      <w:lvlJc w:val="right"/>
      <w:pPr>
        <w:ind w:left="720" w:hanging="360"/>
      </w:pPr>
      <w:rPr>
        <w:rFonts w:hint="default"/>
        <w:b w:val="0"/>
        <w:bCs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1A065DB"/>
    <w:multiLevelType w:val="multilevel"/>
    <w:tmpl w:val="8404FF2E"/>
    <w:lvl w:ilvl="0">
      <w:start w:val="1"/>
      <w:numFmt w:val="decimal"/>
      <w:lvlText w:val="%1."/>
      <w:lvlJc w:val="left"/>
      <w:pPr>
        <w:ind w:left="720" w:hanging="360"/>
      </w:pPr>
      <w:rPr>
        <w:rFonts w:hint="default"/>
      </w:rPr>
    </w:lvl>
    <w:lvl w:ilvl="1">
      <w:start w:val="1"/>
      <w:numFmt w:val="decimal"/>
      <w:lvlText w:val="%1.%2."/>
      <w:lvlJc w:val="left"/>
      <w:pPr>
        <w:ind w:left="1440" w:hanging="720"/>
      </w:pPr>
      <w:rPr>
        <w:color w:val="0070C0"/>
      </w:rPr>
    </w:lvl>
    <w:lvl w:ilvl="2">
      <w:start w:val="1"/>
      <w:numFmt w:val="decimal"/>
      <w:isLgl/>
      <w:lvlText w:val="%1.%2.%3."/>
      <w:lvlJc w:val="left"/>
      <w:pPr>
        <w:ind w:left="1800" w:hanging="720"/>
      </w:pPr>
      <w:rPr>
        <w:rFonts w:hint="default"/>
        <w:b/>
        <w:bCs/>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643409C"/>
    <w:multiLevelType w:val="hybridMultilevel"/>
    <w:tmpl w:val="C55C0856"/>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A02790A"/>
    <w:multiLevelType w:val="hybridMultilevel"/>
    <w:tmpl w:val="103896E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A793B6C"/>
    <w:multiLevelType w:val="hybridMultilevel"/>
    <w:tmpl w:val="1E8E938A"/>
    <w:lvl w:ilvl="0" w:tplc="BF4665A2">
      <w:start w:val="1"/>
      <w:numFmt w:val="lowerRoman"/>
      <w:lvlText w:val="%1."/>
      <w:lvlJc w:val="right"/>
      <w:pPr>
        <w:ind w:left="64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E596ACD"/>
    <w:multiLevelType w:val="multilevel"/>
    <w:tmpl w:val="7B980AAC"/>
    <w:name w:val="zzmpLegal5||Legal5|2|1|1|1|0|4||1|0|4||1|0|4||1|0|0||1|0|0||1|0|0||1|0|0||1|0|0||1|0|0||"/>
    <w:lvl w:ilvl="0">
      <w:start w:val="1"/>
      <w:numFmt w:val="bullet"/>
      <w:lvlText w:val=""/>
      <w:lvlJc w:val="left"/>
      <w:pPr>
        <w:tabs>
          <w:tab w:val="num" w:pos="1004"/>
        </w:tabs>
        <w:ind w:left="1004" w:hanging="360"/>
      </w:pPr>
      <w:rPr>
        <w:rFonts w:ascii="Wingdings" w:hAnsi="Wingdings" w:hint="default"/>
      </w:rPr>
    </w:lvl>
    <w:lvl w:ilvl="1">
      <w:start w:val="1"/>
      <w:numFmt w:val="bullet"/>
      <w:lvlText w:val="-"/>
      <w:lvlJc w:val="left"/>
      <w:pPr>
        <w:ind w:left="1724" w:hanging="360"/>
      </w:pPr>
      <w:rPr>
        <w:rFonts w:ascii="Calibri" w:eastAsia="Times New Roman" w:hAnsi="Calibri" w:cs="Calibri" w:hint="default"/>
      </w:rPr>
    </w:lvl>
    <w:lvl w:ilvl="2">
      <w:start w:val="1"/>
      <w:numFmt w:val="lowerRoman"/>
      <w:lvlText w:val="%3."/>
      <w:lvlJc w:val="right"/>
      <w:pPr>
        <w:ind w:left="644" w:hanging="360"/>
      </w:pPr>
      <w:rPr>
        <w:rFonts w:hint="default"/>
        <w:b w:val="0"/>
        <w:bCs w:val="0"/>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17"/>
  </w:num>
  <w:num w:numId="3">
    <w:abstractNumId w:val="33"/>
  </w:num>
  <w:num w:numId="4">
    <w:abstractNumId w:val="36"/>
  </w:num>
  <w:num w:numId="5">
    <w:abstractNumId w:val="3"/>
  </w:num>
  <w:num w:numId="6">
    <w:abstractNumId w:val="29"/>
  </w:num>
  <w:num w:numId="7">
    <w:abstractNumId w:val="16"/>
  </w:num>
  <w:num w:numId="8">
    <w:abstractNumId w:val="15"/>
  </w:num>
  <w:num w:numId="9">
    <w:abstractNumId w:val="13"/>
  </w:num>
  <w:num w:numId="10">
    <w:abstractNumId w:val="31"/>
  </w:num>
  <w:num w:numId="11">
    <w:abstractNumId w:val="9"/>
  </w:num>
  <w:num w:numId="12">
    <w:abstractNumId w:val="35"/>
  </w:num>
  <w:num w:numId="13">
    <w:abstractNumId w:val="26"/>
  </w:num>
  <w:num w:numId="14">
    <w:abstractNumId w:val="1"/>
  </w:num>
  <w:num w:numId="15">
    <w:abstractNumId w:val="6"/>
  </w:num>
  <w:num w:numId="16">
    <w:abstractNumId w:val="11"/>
  </w:num>
  <w:num w:numId="17">
    <w:abstractNumId w:val="30"/>
  </w:num>
  <w:num w:numId="18">
    <w:abstractNumId w:val="28"/>
  </w:num>
  <w:num w:numId="19">
    <w:abstractNumId w:val="7"/>
  </w:num>
  <w:num w:numId="20">
    <w:abstractNumId w:val="4"/>
  </w:num>
  <w:num w:numId="21">
    <w:abstractNumId w:val="18"/>
  </w:num>
  <w:num w:numId="22">
    <w:abstractNumId w:val="21"/>
  </w:num>
  <w:num w:numId="23">
    <w:abstractNumId w:val="12"/>
  </w:num>
  <w:num w:numId="24">
    <w:abstractNumId w:val="12"/>
  </w:num>
  <w:num w:numId="25">
    <w:abstractNumId w:val="12"/>
  </w:num>
  <w:num w:numId="26">
    <w:abstractNumId w:val="5"/>
  </w:num>
  <w:num w:numId="27">
    <w:abstractNumId w:val="23"/>
  </w:num>
  <w:num w:numId="28">
    <w:abstractNumId w:val="19"/>
  </w:num>
  <w:num w:numId="29">
    <w:abstractNumId w:val="0"/>
  </w:num>
  <w:num w:numId="30">
    <w:abstractNumId w:val="10"/>
  </w:num>
  <w:num w:numId="31">
    <w:abstractNumId w:val="37"/>
  </w:num>
  <w:num w:numId="32">
    <w:abstractNumId w:val="34"/>
  </w:num>
  <w:num w:numId="33">
    <w:abstractNumId w:val="22"/>
  </w:num>
  <w:num w:numId="34">
    <w:abstractNumId w:val="24"/>
  </w:num>
  <w:num w:numId="35">
    <w:abstractNumId w:val="20"/>
  </w:num>
  <w:num w:numId="36">
    <w:abstractNumId w:val="14"/>
  </w:num>
  <w:num w:numId="37">
    <w:abstractNumId w:val="27"/>
  </w:num>
  <w:num w:numId="38">
    <w:abstractNumId w:val="8"/>
  </w:num>
  <w:num w:numId="39">
    <w:abstractNumId w:val="32"/>
  </w:num>
  <w:num w:numId="40">
    <w:abstractNumId w:val="2"/>
  </w:num>
  <w:num w:numId="41">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574"/>
    <w:rsid w:val="000025B5"/>
    <w:rsid w:val="00003E15"/>
    <w:rsid w:val="000049C5"/>
    <w:rsid w:val="00007549"/>
    <w:rsid w:val="00007690"/>
    <w:rsid w:val="000079D5"/>
    <w:rsid w:val="00007F5E"/>
    <w:rsid w:val="00010F42"/>
    <w:rsid w:val="00012013"/>
    <w:rsid w:val="000130B5"/>
    <w:rsid w:val="000132F8"/>
    <w:rsid w:val="00013867"/>
    <w:rsid w:val="00013AB4"/>
    <w:rsid w:val="00014496"/>
    <w:rsid w:val="000152D9"/>
    <w:rsid w:val="00015706"/>
    <w:rsid w:val="000165CB"/>
    <w:rsid w:val="00020876"/>
    <w:rsid w:val="000209C3"/>
    <w:rsid w:val="00020B1E"/>
    <w:rsid w:val="00022374"/>
    <w:rsid w:val="00022997"/>
    <w:rsid w:val="00023EE8"/>
    <w:rsid w:val="000279A3"/>
    <w:rsid w:val="0003052F"/>
    <w:rsid w:val="00030B47"/>
    <w:rsid w:val="00030CF8"/>
    <w:rsid w:val="00031796"/>
    <w:rsid w:val="00031A39"/>
    <w:rsid w:val="00032966"/>
    <w:rsid w:val="00033C6A"/>
    <w:rsid w:val="0004095D"/>
    <w:rsid w:val="00041AF1"/>
    <w:rsid w:val="00042BDF"/>
    <w:rsid w:val="000445C2"/>
    <w:rsid w:val="0004609C"/>
    <w:rsid w:val="00046206"/>
    <w:rsid w:val="000469F7"/>
    <w:rsid w:val="0004739A"/>
    <w:rsid w:val="00050BE9"/>
    <w:rsid w:val="000525AF"/>
    <w:rsid w:val="000539BE"/>
    <w:rsid w:val="0006165F"/>
    <w:rsid w:val="000637F0"/>
    <w:rsid w:val="000644A7"/>
    <w:rsid w:val="00064D5B"/>
    <w:rsid w:val="00065ED8"/>
    <w:rsid w:val="00066986"/>
    <w:rsid w:val="00066AC2"/>
    <w:rsid w:val="00066E09"/>
    <w:rsid w:val="00070819"/>
    <w:rsid w:val="00071293"/>
    <w:rsid w:val="00071C84"/>
    <w:rsid w:val="000743F4"/>
    <w:rsid w:val="000806E7"/>
    <w:rsid w:val="00081B41"/>
    <w:rsid w:val="00082F32"/>
    <w:rsid w:val="00082F52"/>
    <w:rsid w:val="000839EF"/>
    <w:rsid w:val="00084E1B"/>
    <w:rsid w:val="00086D1B"/>
    <w:rsid w:val="00086E4C"/>
    <w:rsid w:val="00090CE8"/>
    <w:rsid w:val="000921E4"/>
    <w:rsid w:val="00092269"/>
    <w:rsid w:val="00097709"/>
    <w:rsid w:val="000A00F6"/>
    <w:rsid w:val="000A05C6"/>
    <w:rsid w:val="000A0E7B"/>
    <w:rsid w:val="000A2570"/>
    <w:rsid w:val="000A3653"/>
    <w:rsid w:val="000A59B7"/>
    <w:rsid w:val="000A6CB9"/>
    <w:rsid w:val="000B0468"/>
    <w:rsid w:val="000B056D"/>
    <w:rsid w:val="000B1353"/>
    <w:rsid w:val="000B1B47"/>
    <w:rsid w:val="000B298A"/>
    <w:rsid w:val="000B3314"/>
    <w:rsid w:val="000B436E"/>
    <w:rsid w:val="000B43A1"/>
    <w:rsid w:val="000B5102"/>
    <w:rsid w:val="000B7104"/>
    <w:rsid w:val="000C06A3"/>
    <w:rsid w:val="000C112B"/>
    <w:rsid w:val="000C1A0E"/>
    <w:rsid w:val="000C1D5F"/>
    <w:rsid w:val="000C2100"/>
    <w:rsid w:val="000C2C85"/>
    <w:rsid w:val="000C2F38"/>
    <w:rsid w:val="000C3247"/>
    <w:rsid w:val="000C35ED"/>
    <w:rsid w:val="000C4016"/>
    <w:rsid w:val="000C45BC"/>
    <w:rsid w:val="000C5FAD"/>
    <w:rsid w:val="000C6A3D"/>
    <w:rsid w:val="000D057F"/>
    <w:rsid w:val="000D7047"/>
    <w:rsid w:val="000D7BAE"/>
    <w:rsid w:val="000D7DC3"/>
    <w:rsid w:val="000E1083"/>
    <w:rsid w:val="000E1514"/>
    <w:rsid w:val="000E28C7"/>
    <w:rsid w:val="000E51AD"/>
    <w:rsid w:val="000E535B"/>
    <w:rsid w:val="000E5D61"/>
    <w:rsid w:val="000E5E74"/>
    <w:rsid w:val="000E625D"/>
    <w:rsid w:val="000E67DB"/>
    <w:rsid w:val="000E6A4B"/>
    <w:rsid w:val="000E769C"/>
    <w:rsid w:val="000E7B18"/>
    <w:rsid w:val="000F1E72"/>
    <w:rsid w:val="000F2D10"/>
    <w:rsid w:val="000F44E5"/>
    <w:rsid w:val="000F60CE"/>
    <w:rsid w:val="000F641A"/>
    <w:rsid w:val="000F7A09"/>
    <w:rsid w:val="000F7FDA"/>
    <w:rsid w:val="001011CE"/>
    <w:rsid w:val="0010122D"/>
    <w:rsid w:val="00102AA8"/>
    <w:rsid w:val="00103A4F"/>
    <w:rsid w:val="00106C74"/>
    <w:rsid w:val="001072A6"/>
    <w:rsid w:val="00107F03"/>
    <w:rsid w:val="00111EF3"/>
    <w:rsid w:val="00112945"/>
    <w:rsid w:val="001134F2"/>
    <w:rsid w:val="001145E6"/>
    <w:rsid w:val="0011520B"/>
    <w:rsid w:val="00115A74"/>
    <w:rsid w:val="001169A9"/>
    <w:rsid w:val="00117F23"/>
    <w:rsid w:val="0013016C"/>
    <w:rsid w:val="0013127D"/>
    <w:rsid w:val="0013153D"/>
    <w:rsid w:val="00131C25"/>
    <w:rsid w:val="00132792"/>
    <w:rsid w:val="00132970"/>
    <w:rsid w:val="00132E2F"/>
    <w:rsid w:val="00132E39"/>
    <w:rsid w:val="00134186"/>
    <w:rsid w:val="001347F9"/>
    <w:rsid w:val="00137790"/>
    <w:rsid w:val="00141A02"/>
    <w:rsid w:val="0014244D"/>
    <w:rsid w:val="00142A46"/>
    <w:rsid w:val="00143A8A"/>
    <w:rsid w:val="0014567E"/>
    <w:rsid w:val="0014600B"/>
    <w:rsid w:val="00147666"/>
    <w:rsid w:val="00151724"/>
    <w:rsid w:val="001519A0"/>
    <w:rsid w:val="00154471"/>
    <w:rsid w:val="001559F2"/>
    <w:rsid w:val="001600F4"/>
    <w:rsid w:val="00160887"/>
    <w:rsid w:val="00160BE9"/>
    <w:rsid w:val="00161A10"/>
    <w:rsid w:val="00163792"/>
    <w:rsid w:val="00163A4D"/>
    <w:rsid w:val="00164364"/>
    <w:rsid w:val="0016448B"/>
    <w:rsid w:val="00164913"/>
    <w:rsid w:val="0016496F"/>
    <w:rsid w:val="00164ED9"/>
    <w:rsid w:val="00164F19"/>
    <w:rsid w:val="00165B3A"/>
    <w:rsid w:val="0017031B"/>
    <w:rsid w:val="00170BFA"/>
    <w:rsid w:val="0017109C"/>
    <w:rsid w:val="00171228"/>
    <w:rsid w:val="0017150F"/>
    <w:rsid w:val="00171882"/>
    <w:rsid w:val="00171DB0"/>
    <w:rsid w:val="001741F3"/>
    <w:rsid w:val="00176C67"/>
    <w:rsid w:val="001772E0"/>
    <w:rsid w:val="00177AD0"/>
    <w:rsid w:val="00177EA4"/>
    <w:rsid w:val="0018101D"/>
    <w:rsid w:val="00181C83"/>
    <w:rsid w:val="0018275F"/>
    <w:rsid w:val="001828BC"/>
    <w:rsid w:val="00182C89"/>
    <w:rsid w:val="001855BB"/>
    <w:rsid w:val="00185771"/>
    <w:rsid w:val="00186022"/>
    <w:rsid w:val="001862E2"/>
    <w:rsid w:val="0019070A"/>
    <w:rsid w:val="00195044"/>
    <w:rsid w:val="001A0160"/>
    <w:rsid w:val="001A027D"/>
    <w:rsid w:val="001A2B1E"/>
    <w:rsid w:val="001A47F3"/>
    <w:rsid w:val="001A6061"/>
    <w:rsid w:val="001A7FD3"/>
    <w:rsid w:val="001B108A"/>
    <w:rsid w:val="001B1126"/>
    <w:rsid w:val="001B26F7"/>
    <w:rsid w:val="001B60B2"/>
    <w:rsid w:val="001B6A1B"/>
    <w:rsid w:val="001B6D7F"/>
    <w:rsid w:val="001B72A5"/>
    <w:rsid w:val="001C1458"/>
    <w:rsid w:val="001C1CDC"/>
    <w:rsid w:val="001C325A"/>
    <w:rsid w:val="001C3862"/>
    <w:rsid w:val="001C7D4A"/>
    <w:rsid w:val="001D0537"/>
    <w:rsid w:val="001D11FD"/>
    <w:rsid w:val="001D139D"/>
    <w:rsid w:val="001D157D"/>
    <w:rsid w:val="001D6177"/>
    <w:rsid w:val="001D6C47"/>
    <w:rsid w:val="001E0141"/>
    <w:rsid w:val="001E06E2"/>
    <w:rsid w:val="001E0952"/>
    <w:rsid w:val="001E1C33"/>
    <w:rsid w:val="001E21B4"/>
    <w:rsid w:val="001E2552"/>
    <w:rsid w:val="001E435A"/>
    <w:rsid w:val="001E4383"/>
    <w:rsid w:val="001E4876"/>
    <w:rsid w:val="001E7FC0"/>
    <w:rsid w:val="001F09F1"/>
    <w:rsid w:val="001F0AF7"/>
    <w:rsid w:val="001F1EA8"/>
    <w:rsid w:val="001F2B1E"/>
    <w:rsid w:val="001F5330"/>
    <w:rsid w:val="001F58B7"/>
    <w:rsid w:val="001F695F"/>
    <w:rsid w:val="001F74B7"/>
    <w:rsid w:val="001F7A7D"/>
    <w:rsid w:val="00200D93"/>
    <w:rsid w:val="00201910"/>
    <w:rsid w:val="00202400"/>
    <w:rsid w:val="00203FD6"/>
    <w:rsid w:val="00204033"/>
    <w:rsid w:val="00205474"/>
    <w:rsid w:val="002055C6"/>
    <w:rsid w:val="002102D3"/>
    <w:rsid w:val="0021161C"/>
    <w:rsid w:val="00211893"/>
    <w:rsid w:val="00213038"/>
    <w:rsid w:val="002130D3"/>
    <w:rsid w:val="00217E37"/>
    <w:rsid w:val="002201AE"/>
    <w:rsid w:val="002205A2"/>
    <w:rsid w:val="002214E7"/>
    <w:rsid w:val="00221610"/>
    <w:rsid w:val="00222A33"/>
    <w:rsid w:val="00223BA2"/>
    <w:rsid w:val="00226892"/>
    <w:rsid w:val="00226FE2"/>
    <w:rsid w:val="00227163"/>
    <w:rsid w:val="00227CEB"/>
    <w:rsid w:val="00235B2F"/>
    <w:rsid w:val="00235FE7"/>
    <w:rsid w:val="0023668F"/>
    <w:rsid w:val="00237B2D"/>
    <w:rsid w:val="00237B3C"/>
    <w:rsid w:val="00237CC5"/>
    <w:rsid w:val="00241079"/>
    <w:rsid w:val="002413B8"/>
    <w:rsid w:val="0024178C"/>
    <w:rsid w:val="00241EC2"/>
    <w:rsid w:val="00243217"/>
    <w:rsid w:val="00243B5A"/>
    <w:rsid w:val="00243E68"/>
    <w:rsid w:val="002440E2"/>
    <w:rsid w:val="00244996"/>
    <w:rsid w:val="002449D6"/>
    <w:rsid w:val="0024567D"/>
    <w:rsid w:val="00245DBC"/>
    <w:rsid w:val="0024634C"/>
    <w:rsid w:val="0024679F"/>
    <w:rsid w:val="00247522"/>
    <w:rsid w:val="0024774B"/>
    <w:rsid w:val="00247B72"/>
    <w:rsid w:val="00247E45"/>
    <w:rsid w:val="00247EA0"/>
    <w:rsid w:val="0025056E"/>
    <w:rsid w:val="00250A17"/>
    <w:rsid w:val="002510DD"/>
    <w:rsid w:val="00254EE3"/>
    <w:rsid w:val="002573B4"/>
    <w:rsid w:val="00257CA1"/>
    <w:rsid w:val="00257E52"/>
    <w:rsid w:val="0026089A"/>
    <w:rsid w:val="00260FD2"/>
    <w:rsid w:val="00261C5B"/>
    <w:rsid w:val="00264F26"/>
    <w:rsid w:val="0026522A"/>
    <w:rsid w:val="00266308"/>
    <w:rsid w:val="00270258"/>
    <w:rsid w:val="002708F8"/>
    <w:rsid w:val="0027153B"/>
    <w:rsid w:val="0027180D"/>
    <w:rsid w:val="0027191D"/>
    <w:rsid w:val="00272628"/>
    <w:rsid w:val="00275C4D"/>
    <w:rsid w:val="00275D63"/>
    <w:rsid w:val="00276B7E"/>
    <w:rsid w:val="0028118E"/>
    <w:rsid w:val="0028225D"/>
    <w:rsid w:val="00283438"/>
    <w:rsid w:val="00284541"/>
    <w:rsid w:val="00284E0C"/>
    <w:rsid w:val="00285662"/>
    <w:rsid w:val="00287020"/>
    <w:rsid w:val="00287A37"/>
    <w:rsid w:val="00290F80"/>
    <w:rsid w:val="002917E5"/>
    <w:rsid w:val="00291A28"/>
    <w:rsid w:val="002938E4"/>
    <w:rsid w:val="0029431F"/>
    <w:rsid w:val="00294E33"/>
    <w:rsid w:val="00295DE0"/>
    <w:rsid w:val="00296399"/>
    <w:rsid w:val="00296F01"/>
    <w:rsid w:val="002A0E72"/>
    <w:rsid w:val="002A1C75"/>
    <w:rsid w:val="002A1F53"/>
    <w:rsid w:val="002A256D"/>
    <w:rsid w:val="002A36DB"/>
    <w:rsid w:val="002A48F3"/>
    <w:rsid w:val="002A5545"/>
    <w:rsid w:val="002A5D81"/>
    <w:rsid w:val="002A5F0D"/>
    <w:rsid w:val="002A7FE7"/>
    <w:rsid w:val="002B0313"/>
    <w:rsid w:val="002B0366"/>
    <w:rsid w:val="002B0DF6"/>
    <w:rsid w:val="002B24DD"/>
    <w:rsid w:val="002B55A8"/>
    <w:rsid w:val="002B6A63"/>
    <w:rsid w:val="002B70EF"/>
    <w:rsid w:val="002B7C8D"/>
    <w:rsid w:val="002C0BCF"/>
    <w:rsid w:val="002C1E99"/>
    <w:rsid w:val="002C23B5"/>
    <w:rsid w:val="002C2DE7"/>
    <w:rsid w:val="002C6BC8"/>
    <w:rsid w:val="002D0923"/>
    <w:rsid w:val="002D15C2"/>
    <w:rsid w:val="002D16A1"/>
    <w:rsid w:val="002D1A12"/>
    <w:rsid w:val="002D1A19"/>
    <w:rsid w:val="002D4190"/>
    <w:rsid w:val="002D4EE2"/>
    <w:rsid w:val="002D6231"/>
    <w:rsid w:val="002E1E35"/>
    <w:rsid w:val="002E2BC6"/>
    <w:rsid w:val="002E4EB1"/>
    <w:rsid w:val="002E4EFF"/>
    <w:rsid w:val="002F0ADF"/>
    <w:rsid w:val="002F303E"/>
    <w:rsid w:val="002F44DB"/>
    <w:rsid w:val="002F47B8"/>
    <w:rsid w:val="002F4CFB"/>
    <w:rsid w:val="002F68C4"/>
    <w:rsid w:val="002F7079"/>
    <w:rsid w:val="002F7BF7"/>
    <w:rsid w:val="00302CF4"/>
    <w:rsid w:val="00302EAE"/>
    <w:rsid w:val="00305520"/>
    <w:rsid w:val="0030788F"/>
    <w:rsid w:val="003100C7"/>
    <w:rsid w:val="003118C9"/>
    <w:rsid w:val="003120E1"/>
    <w:rsid w:val="00312748"/>
    <w:rsid w:val="00313FB2"/>
    <w:rsid w:val="003147F0"/>
    <w:rsid w:val="00317BA4"/>
    <w:rsid w:val="00320951"/>
    <w:rsid w:val="00321CB9"/>
    <w:rsid w:val="00321CCC"/>
    <w:rsid w:val="00326129"/>
    <w:rsid w:val="0032670A"/>
    <w:rsid w:val="00326B00"/>
    <w:rsid w:val="00326ECF"/>
    <w:rsid w:val="0033204B"/>
    <w:rsid w:val="00334435"/>
    <w:rsid w:val="00335776"/>
    <w:rsid w:val="0033659B"/>
    <w:rsid w:val="003365A2"/>
    <w:rsid w:val="00337E72"/>
    <w:rsid w:val="00340821"/>
    <w:rsid w:val="00343368"/>
    <w:rsid w:val="00343F17"/>
    <w:rsid w:val="00344031"/>
    <w:rsid w:val="0034517A"/>
    <w:rsid w:val="0034536B"/>
    <w:rsid w:val="003455D5"/>
    <w:rsid w:val="0034562F"/>
    <w:rsid w:val="00345FC3"/>
    <w:rsid w:val="003460E3"/>
    <w:rsid w:val="003466E7"/>
    <w:rsid w:val="00346782"/>
    <w:rsid w:val="00350F24"/>
    <w:rsid w:val="003538B6"/>
    <w:rsid w:val="003560F0"/>
    <w:rsid w:val="00356A08"/>
    <w:rsid w:val="00360D32"/>
    <w:rsid w:val="003619AA"/>
    <w:rsid w:val="003625A1"/>
    <w:rsid w:val="00364A7B"/>
    <w:rsid w:val="00364FF8"/>
    <w:rsid w:val="00366257"/>
    <w:rsid w:val="00367BB6"/>
    <w:rsid w:val="003702F4"/>
    <w:rsid w:val="00370ECD"/>
    <w:rsid w:val="003747BA"/>
    <w:rsid w:val="0037494F"/>
    <w:rsid w:val="00374CC9"/>
    <w:rsid w:val="00376609"/>
    <w:rsid w:val="0038078D"/>
    <w:rsid w:val="00381F58"/>
    <w:rsid w:val="00383935"/>
    <w:rsid w:val="0038606A"/>
    <w:rsid w:val="003904DF"/>
    <w:rsid w:val="00390A8A"/>
    <w:rsid w:val="00390FFB"/>
    <w:rsid w:val="0039270E"/>
    <w:rsid w:val="00393937"/>
    <w:rsid w:val="00394C78"/>
    <w:rsid w:val="00395F23"/>
    <w:rsid w:val="003961DB"/>
    <w:rsid w:val="0039767A"/>
    <w:rsid w:val="00397CE5"/>
    <w:rsid w:val="003A1AB4"/>
    <w:rsid w:val="003A1DA9"/>
    <w:rsid w:val="003A22B9"/>
    <w:rsid w:val="003A4426"/>
    <w:rsid w:val="003A451B"/>
    <w:rsid w:val="003A5F81"/>
    <w:rsid w:val="003A624B"/>
    <w:rsid w:val="003A686E"/>
    <w:rsid w:val="003A7CCB"/>
    <w:rsid w:val="003B0B23"/>
    <w:rsid w:val="003B21D6"/>
    <w:rsid w:val="003B3123"/>
    <w:rsid w:val="003B52E4"/>
    <w:rsid w:val="003B5851"/>
    <w:rsid w:val="003B63EB"/>
    <w:rsid w:val="003B6440"/>
    <w:rsid w:val="003B74EC"/>
    <w:rsid w:val="003C1C1F"/>
    <w:rsid w:val="003C46E7"/>
    <w:rsid w:val="003C52B1"/>
    <w:rsid w:val="003C5C17"/>
    <w:rsid w:val="003D0245"/>
    <w:rsid w:val="003D1C42"/>
    <w:rsid w:val="003D3D84"/>
    <w:rsid w:val="003D43E9"/>
    <w:rsid w:val="003D6248"/>
    <w:rsid w:val="003D6699"/>
    <w:rsid w:val="003D6BA4"/>
    <w:rsid w:val="003D6FBB"/>
    <w:rsid w:val="003D77C5"/>
    <w:rsid w:val="003E0216"/>
    <w:rsid w:val="003E11D9"/>
    <w:rsid w:val="003E24EB"/>
    <w:rsid w:val="003E28F2"/>
    <w:rsid w:val="003E2A37"/>
    <w:rsid w:val="003E3313"/>
    <w:rsid w:val="003E3BD6"/>
    <w:rsid w:val="003E4703"/>
    <w:rsid w:val="003E4B7C"/>
    <w:rsid w:val="003E6B2E"/>
    <w:rsid w:val="003E75BF"/>
    <w:rsid w:val="003E78F7"/>
    <w:rsid w:val="003E79C4"/>
    <w:rsid w:val="003F11E6"/>
    <w:rsid w:val="003F2369"/>
    <w:rsid w:val="003F2430"/>
    <w:rsid w:val="003F3BCC"/>
    <w:rsid w:val="003F42B1"/>
    <w:rsid w:val="003F5BDF"/>
    <w:rsid w:val="003F617D"/>
    <w:rsid w:val="003F7F95"/>
    <w:rsid w:val="004003AF"/>
    <w:rsid w:val="0040157C"/>
    <w:rsid w:val="00401B2D"/>
    <w:rsid w:val="00402326"/>
    <w:rsid w:val="00402712"/>
    <w:rsid w:val="004034EA"/>
    <w:rsid w:val="00411E54"/>
    <w:rsid w:val="00411F8A"/>
    <w:rsid w:val="0041297D"/>
    <w:rsid w:val="0041369B"/>
    <w:rsid w:val="00414BE1"/>
    <w:rsid w:val="00414E43"/>
    <w:rsid w:val="00416D41"/>
    <w:rsid w:val="004171F3"/>
    <w:rsid w:val="00420D31"/>
    <w:rsid w:val="00421866"/>
    <w:rsid w:val="00421AEC"/>
    <w:rsid w:val="00421CAD"/>
    <w:rsid w:val="00422DE3"/>
    <w:rsid w:val="00422DF5"/>
    <w:rsid w:val="00422F74"/>
    <w:rsid w:val="00424AF9"/>
    <w:rsid w:val="0042530C"/>
    <w:rsid w:val="004258E7"/>
    <w:rsid w:val="00425D59"/>
    <w:rsid w:val="0042670B"/>
    <w:rsid w:val="00427333"/>
    <w:rsid w:val="00427B88"/>
    <w:rsid w:val="0043078F"/>
    <w:rsid w:val="00430996"/>
    <w:rsid w:val="00431451"/>
    <w:rsid w:val="00431E54"/>
    <w:rsid w:val="0043245C"/>
    <w:rsid w:val="0043281B"/>
    <w:rsid w:val="0043490C"/>
    <w:rsid w:val="00434AAF"/>
    <w:rsid w:val="00435DE8"/>
    <w:rsid w:val="00436627"/>
    <w:rsid w:val="00442B92"/>
    <w:rsid w:val="00442DC9"/>
    <w:rsid w:val="004435C7"/>
    <w:rsid w:val="004435E5"/>
    <w:rsid w:val="0044681D"/>
    <w:rsid w:val="00450178"/>
    <w:rsid w:val="00450F22"/>
    <w:rsid w:val="0045287A"/>
    <w:rsid w:val="00454637"/>
    <w:rsid w:val="00454883"/>
    <w:rsid w:val="00454888"/>
    <w:rsid w:val="00456D23"/>
    <w:rsid w:val="004609D0"/>
    <w:rsid w:val="004660A3"/>
    <w:rsid w:val="00470FF6"/>
    <w:rsid w:val="00473AF0"/>
    <w:rsid w:val="00473C68"/>
    <w:rsid w:val="00474200"/>
    <w:rsid w:val="00474C95"/>
    <w:rsid w:val="00474ED2"/>
    <w:rsid w:val="004765EA"/>
    <w:rsid w:val="004771C3"/>
    <w:rsid w:val="0048050D"/>
    <w:rsid w:val="0048205E"/>
    <w:rsid w:val="00482DA7"/>
    <w:rsid w:val="004834E0"/>
    <w:rsid w:val="00483A6B"/>
    <w:rsid w:val="00484C2E"/>
    <w:rsid w:val="0048565B"/>
    <w:rsid w:val="00486D85"/>
    <w:rsid w:val="00490A47"/>
    <w:rsid w:val="004936ED"/>
    <w:rsid w:val="0049599F"/>
    <w:rsid w:val="00497DCC"/>
    <w:rsid w:val="004A06A6"/>
    <w:rsid w:val="004A0D73"/>
    <w:rsid w:val="004A1BED"/>
    <w:rsid w:val="004A1F6B"/>
    <w:rsid w:val="004A34A4"/>
    <w:rsid w:val="004A3E49"/>
    <w:rsid w:val="004A3FE2"/>
    <w:rsid w:val="004A512D"/>
    <w:rsid w:val="004A5A6C"/>
    <w:rsid w:val="004A5E54"/>
    <w:rsid w:val="004A67AF"/>
    <w:rsid w:val="004A6CE3"/>
    <w:rsid w:val="004A7AB7"/>
    <w:rsid w:val="004B2E30"/>
    <w:rsid w:val="004B414D"/>
    <w:rsid w:val="004B7544"/>
    <w:rsid w:val="004C2F3C"/>
    <w:rsid w:val="004C35BC"/>
    <w:rsid w:val="004C4D86"/>
    <w:rsid w:val="004C4D9C"/>
    <w:rsid w:val="004C6A63"/>
    <w:rsid w:val="004C75A0"/>
    <w:rsid w:val="004D040C"/>
    <w:rsid w:val="004D433D"/>
    <w:rsid w:val="004D64B5"/>
    <w:rsid w:val="004D65C6"/>
    <w:rsid w:val="004D78B7"/>
    <w:rsid w:val="004E2B8B"/>
    <w:rsid w:val="004E4B20"/>
    <w:rsid w:val="004E5DE9"/>
    <w:rsid w:val="004E61B0"/>
    <w:rsid w:val="004E780A"/>
    <w:rsid w:val="004F04B2"/>
    <w:rsid w:val="004F20DA"/>
    <w:rsid w:val="004F2BE2"/>
    <w:rsid w:val="004F64CA"/>
    <w:rsid w:val="004F6750"/>
    <w:rsid w:val="00500003"/>
    <w:rsid w:val="00500162"/>
    <w:rsid w:val="00501839"/>
    <w:rsid w:val="0050462B"/>
    <w:rsid w:val="00504DAC"/>
    <w:rsid w:val="00507E18"/>
    <w:rsid w:val="005110B3"/>
    <w:rsid w:val="00512DA6"/>
    <w:rsid w:val="00516DEB"/>
    <w:rsid w:val="005178CA"/>
    <w:rsid w:val="00517A64"/>
    <w:rsid w:val="005201D6"/>
    <w:rsid w:val="005209D4"/>
    <w:rsid w:val="005241A5"/>
    <w:rsid w:val="00524C6A"/>
    <w:rsid w:val="0052529D"/>
    <w:rsid w:val="005274F2"/>
    <w:rsid w:val="00527F34"/>
    <w:rsid w:val="00530342"/>
    <w:rsid w:val="00531443"/>
    <w:rsid w:val="00531A46"/>
    <w:rsid w:val="00532477"/>
    <w:rsid w:val="00534600"/>
    <w:rsid w:val="00535144"/>
    <w:rsid w:val="00536519"/>
    <w:rsid w:val="00536B5B"/>
    <w:rsid w:val="005375A3"/>
    <w:rsid w:val="00537BFA"/>
    <w:rsid w:val="00537EAD"/>
    <w:rsid w:val="00540079"/>
    <w:rsid w:val="00540617"/>
    <w:rsid w:val="005406C2"/>
    <w:rsid w:val="00542FE1"/>
    <w:rsid w:val="00545732"/>
    <w:rsid w:val="00546E58"/>
    <w:rsid w:val="005503C5"/>
    <w:rsid w:val="00550CDB"/>
    <w:rsid w:val="005527A8"/>
    <w:rsid w:val="00553F10"/>
    <w:rsid w:val="005541B8"/>
    <w:rsid w:val="00554D35"/>
    <w:rsid w:val="005564D1"/>
    <w:rsid w:val="005573E2"/>
    <w:rsid w:val="00563BB8"/>
    <w:rsid w:val="005645F0"/>
    <w:rsid w:val="00564777"/>
    <w:rsid w:val="00564DAC"/>
    <w:rsid w:val="00565714"/>
    <w:rsid w:val="005668AB"/>
    <w:rsid w:val="00570251"/>
    <w:rsid w:val="00570449"/>
    <w:rsid w:val="00570496"/>
    <w:rsid w:val="005705E0"/>
    <w:rsid w:val="00571B9E"/>
    <w:rsid w:val="005729A6"/>
    <w:rsid w:val="0057444B"/>
    <w:rsid w:val="00576A0F"/>
    <w:rsid w:val="00576CBC"/>
    <w:rsid w:val="0058073B"/>
    <w:rsid w:val="005810B9"/>
    <w:rsid w:val="0058336C"/>
    <w:rsid w:val="00583C91"/>
    <w:rsid w:val="00584417"/>
    <w:rsid w:val="00584A4A"/>
    <w:rsid w:val="005878EF"/>
    <w:rsid w:val="00587E61"/>
    <w:rsid w:val="00590B42"/>
    <w:rsid w:val="00594305"/>
    <w:rsid w:val="00594345"/>
    <w:rsid w:val="00594AF1"/>
    <w:rsid w:val="0059519F"/>
    <w:rsid w:val="005957B5"/>
    <w:rsid w:val="005964AB"/>
    <w:rsid w:val="00596B30"/>
    <w:rsid w:val="005A2679"/>
    <w:rsid w:val="005A290E"/>
    <w:rsid w:val="005A2B03"/>
    <w:rsid w:val="005A334C"/>
    <w:rsid w:val="005A4348"/>
    <w:rsid w:val="005A5006"/>
    <w:rsid w:val="005A519A"/>
    <w:rsid w:val="005A561F"/>
    <w:rsid w:val="005A713B"/>
    <w:rsid w:val="005B0A0A"/>
    <w:rsid w:val="005B3FDC"/>
    <w:rsid w:val="005B43F3"/>
    <w:rsid w:val="005B4BD0"/>
    <w:rsid w:val="005B5199"/>
    <w:rsid w:val="005B5A15"/>
    <w:rsid w:val="005C65AB"/>
    <w:rsid w:val="005C6A7F"/>
    <w:rsid w:val="005C76A3"/>
    <w:rsid w:val="005C7BB2"/>
    <w:rsid w:val="005D12E9"/>
    <w:rsid w:val="005D2C9D"/>
    <w:rsid w:val="005D6905"/>
    <w:rsid w:val="005E190F"/>
    <w:rsid w:val="005E1CF5"/>
    <w:rsid w:val="005E342C"/>
    <w:rsid w:val="005E5172"/>
    <w:rsid w:val="005E7D36"/>
    <w:rsid w:val="005F036E"/>
    <w:rsid w:val="005F1C44"/>
    <w:rsid w:val="005F36F1"/>
    <w:rsid w:val="005F4800"/>
    <w:rsid w:val="005F4F2F"/>
    <w:rsid w:val="005F4F77"/>
    <w:rsid w:val="005F762E"/>
    <w:rsid w:val="005F77E5"/>
    <w:rsid w:val="00600225"/>
    <w:rsid w:val="006008AE"/>
    <w:rsid w:val="00601AC2"/>
    <w:rsid w:val="00604AAB"/>
    <w:rsid w:val="00604EBE"/>
    <w:rsid w:val="00605016"/>
    <w:rsid w:val="006077ED"/>
    <w:rsid w:val="00610F43"/>
    <w:rsid w:val="0061139F"/>
    <w:rsid w:val="00611604"/>
    <w:rsid w:val="00611A2F"/>
    <w:rsid w:val="00611A5F"/>
    <w:rsid w:val="0061216F"/>
    <w:rsid w:val="006121DB"/>
    <w:rsid w:val="00613CF0"/>
    <w:rsid w:val="00613D34"/>
    <w:rsid w:val="00614F46"/>
    <w:rsid w:val="006152CD"/>
    <w:rsid w:val="00615937"/>
    <w:rsid w:val="0061676E"/>
    <w:rsid w:val="00620E44"/>
    <w:rsid w:val="00621DA7"/>
    <w:rsid w:val="00622CE2"/>
    <w:rsid w:val="00622DF1"/>
    <w:rsid w:val="00623B46"/>
    <w:rsid w:val="00624719"/>
    <w:rsid w:val="006262DE"/>
    <w:rsid w:val="00630926"/>
    <w:rsid w:val="00631EC4"/>
    <w:rsid w:val="00632A64"/>
    <w:rsid w:val="00633ED4"/>
    <w:rsid w:val="00634859"/>
    <w:rsid w:val="00636D5E"/>
    <w:rsid w:val="00640162"/>
    <w:rsid w:val="006419AD"/>
    <w:rsid w:val="00642C07"/>
    <w:rsid w:val="006443D6"/>
    <w:rsid w:val="0064648C"/>
    <w:rsid w:val="006501FC"/>
    <w:rsid w:val="006530DC"/>
    <w:rsid w:val="0065377B"/>
    <w:rsid w:val="00654272"/>
    <w:rsid w:val="00654AB0"/>
    <w:rsid w:val="00655952"/>
    <w:rsid w:val="00655DD5"/>
    <w:rsid w:val="00660A4C"/>
    <w:rsid w:val="00663424"/>
    <w:rsid w:val="00663F77"/>
    <w:rsid w:val="00664132"/>
    <w:rsid w:val="00664CAF"/>
    <w:rsid w:val="00665174"/>
    <w:rsid w:val="00665261"/>
    <w:rsid w:val="00665CD0"/>
    <w:rsid w:val="00665F22"/>
    <w:rsid w:val="006675A0"/>
    <w:rsid w:val="0067017B"/>
    <w:rsid w:val="00673C1F"/>
    <w:rsid w:val="00680B9B"/>
    <w:rsid w:val="00680CFC"/>
    <w:rsid w:val="00681C2E"/>
    <w:rsid w:val="00682C89"/>
    <w:rsid w:val="006842D7"/>
    <w:rsid w:val="00685C35"/>
    <w:rsid w:val="006863EB"/>
    <w:rsid w:val="00686AF8"/>
    <w:rsid w:val="00690334"/>
    <w:rsid w:val="00690A5E"/>
    <w:rsid w:val="006911CE"/>
    <w:rsid w:val="00691D72"/>
    <w:rsid w:val="00691E8B"/>
    <w:rsid w:val="00693D06"/>
    <w:rsid w:val="006940C7"/>
    <w:rsid w:val="006945BF"/>
    <w:rsid w:val="00695C4E"/>
    <w:rsid w:val="00696EB5"/>
    <w:rsid w:val="006A0253"/>
    <w:rsid w:val="006A0543"/>
    <w:rsid w:val="006A123D"/>
    <w:rsid w:val="006A1521"/>
    <w:rsid w:val="006A2F77"/>
    <w:rsid w:val="006A3560"/>
    <w:rsid w:val="006A4979"/>
    <w:rsid w:val="006A49BC"/>
    <w:rsid w:val="006A5242"/>
    <w:rsid w:val="006A580F"/>
    <w:rsid w:val="006A690C"/>
    <w:rsid w:val="006A7EFF"/>
    <w:rsid w:val="006B20EF"/>
    <w:rsid w:val="006B22FB"/>
    <w:rsid w:val="006B23C4"/>
    <w:rsid w:val="006B2A18"/>
    <w:rsid w:val="006B2ABF"/>
    <w:rsid w:val="006B3CBE"/>
    <w:rsid w:val="006B4F83"/>
    <w:rsid w:val="006B5137"/>
    <w:rsid w:val="006B7921"/>
    <w:rsid w:val="006C011E"/>
    <w:rsid w:val="006C3D51"/>
    <w:rsid w:val="006C4043"/>
    <w:rsid w:val="006C53BA"/>
    <w:rsid w:val="006C5E95"/>
    <w:rsid w:val="006D05CA"/>
    <w:rsid w:val="006D0994"/>
    <w:rsid w:val="006D0CBE"/>
    <w:rsid w:val="006D1355"/>
    <w:rsid w:val="006D1DFB"/>
    <w:rsid w:val="006D1FA9"/>
    <w:rsid w:val="006D22B2"/>
    <w:rsid w:val="006D2F0F"/>
    <w:rsid w:val="006D2F2A"/>
    <w:rsid w:val="006D3A6C"/>
    <w:rsid w:val="006D4DC6"/>
    <w:rsid w:val="006D532F"/>
    <w:rsid w:val="006D6C6D"/>
    <w:rsid w:val="006E0C6C"/>
    <w:rsid w:val="006E1006"/>
    <w:rsid w:val="006E1F1C"/>
    <w:rsid w:val="006E4429"/>
    <w:rsid w:val="006E66E0"/>
    <w:rsid w:val="006E6FF9"/>
    <w:rsid w:val="006E7BB9"/>
    <w:rsid w:val="006F0819"/>
    <w:rsid w:val="006F1862"/>
    <w:rsid w:val="006F192C"/>
    <w:rsid w:val="006F41EC"/>
    <w:rsid w:val="006F4ED5"/>
    <w:rsid w:val="006F5480"/>
    <w:rsid w:val="006F5BB1"/>
    <w:rsid w:val="006F6019"/>
    <w:rsid w:val="006F7933"/>
    <w:rsid w:val="00700A08"/>
    <w:rsid w:val="00700C83"/>
    <w:rsid w:val="00702B23"/>
    <w:rsid w:val="00703094"/>
    <w:rsid w:val="00703E6D"/>
    <w:rsid w:val="00704792"/>
    <w:rsid w:val="00704DA0"/>
    <w:rsid w:val="00706476"/>
    <w:rsid w:val="00706651"/>
    <w:rsid w:val="00706C5C"/>
    <w:rsid w:val="00713202"/>
    <w:rsid w:val="00713291"/>
    <w:rsid w:val="00713BDC"/>
    <w:rsid w:val="0071482C"/>
    <w:rsid w:val="007214F8"/>
    <w:rsid w:val="0072301D"/>
    <w:rsid w:val="00723447"/>
    <w:rsid w:val="00723FC0"/>
    <w:rsid w:val="00724951"/>
    <w:rsid w:val="00726900"/>
    <w:rsid w:val="007313D4"/>
    <w:rsid w:val="00731934"/>
    <w:rsid w:val="00733F5E"/>
    <w:rsid w:val="007350E6"/>
    <w:rsid w:val="0073590F"/>
    <w:rsid w:val="00735E35"/>
    <w:rsid w:val="007363DB"/>
    <w:rsid w:val="007363E9"/>
    <w:rsid w:val="00737736"/>
    <w:rsid w:val="00737FBA"/>
    <w:rsid w:val="00741535"/>
    <w:rsid w:val="00742D97"/>
    <w:rsid w:val="00742F5C"/>
    <w:rsid w:val="00744376"/>
    <w:rsid w:val="0074463F"/>
    <w:rsid w:val="00745D60"/>
    <w:rsid w:val="00746CE6"/>
    <w:rsid w:val="00750781"/>
    <w:rsid w:val="00751CEE"/>
    <w:rsid w:val="007526E9"/>
    <w:rsid w:val="007534B1"/>
    <w:rsid w:val="007538AC"/>
    <w:rsid w:val="0075679B"/>
    <w:rsid w:val="00756965"/>
    <w:rsid w:val="00756EE2"/>
    <w:rsid w:val="00757251"/>
    <w:rsid w:val="007608F3"/>
    <w:rsid w:val="00760D19"/>
    <w:rsid w:val="00761F19"/>
    <w:rsid w:val="0076221E"/>
    <w:rsid w:val="007627AF"/>
    <w:rsid w:val="00762D47"/>
    <w:rsid w:val="00763BD1"/>
    <w:rsid w:val="00773110"/>
    <w:rsid w:val="00774160"/>
    <w:rsid w:val="00774304"/>
    <w:rsid w:val="00774E00"/>
    <w:rsid w:val="007753BF"/>
    <w:rsid w:val="00775C74"/>
    <w:rsid w:val="00776344"/>
    <w:rsid w:val="0077662A"/>
    <w:rsid w:val="00776A9D"/>
    <w:rsid w:val="00777232"/>
    <w:rsid w:val="0077762A"/>
    <w:rsid w:val="007804D5"/>
    <w:rsid w:val="007829EC"/>
    <w:rsid w:val="00782A7F"/>
    <w:rsid w:val="00782ECE"/>
    <w:rsid w:val="00783FBF"/>
    <w:rsid w:val="00784DEA"/>
    <w:rsid w:val="00785500"/>
    <w:rsid w:val="007872A7"/>
    <w:rsid w:val="0078798F"/>
    <w:rsid w:val="007879E4"/>
    <w:rsid w:val="00791C72"/>
    <w:rsid w:val="0079220A"/>
    <w:rsid w:val="00793253"/>
    <w:rsid w:val="00793D88"/>
    <w:rsid w:val="007952F3"/>
    <w:rsid w:val="00795992"/>
    <w:rsid w:val="00797198"/>
    <w:rsid w:val="00797D93"/>
    <w:rsid w:val="007A09BF"/>
    <w:rsid w:val="007A17E9"/>
    <w:rsid w:val="007A2391"/>
    <w:rsid w:val="007A299C"/>
    <w:rsid w:val="007A2A53"/>
    <w:rsid w:val="007A3966"/>
    <w:rsid w:val="007A3CCB"/>
    <w:rsid w:val="007A6802"/>
    <w:rsid w:val="007A6A03"/>
    <w:rsid w:val="007A724F"/>
    <w:rsid w:val="007B08E9"/>
    <w:rsid w:val="007B3DBE"/>
    <w:rsid w:val="007B4055"/>
    <w:rsid w:val="007B44AB"/>
    <w:rsid w:val="007B6AE3"/>
    <w:rsid w:val="007C0CE7"/>
    <w:rsid w:val="007C1D26"/>
    <w:rsid w:val="007C3684"/>
    <w:rsid w:val="007C3961"/>
    <w:rsid w:val="007C4097"/>
    <w:rsid w:val="007C4AC8"/>
    <w:rsid w:val="007C4BA5"/>
    <w:rsid w:val="007C660B"/>
    <w:rsid w:val="007C6F65"/>
    <w:rsid w:val="007C72C4"/>
    <w:rsid w:val="007C76B5"/>
    <w:rsid w:val="007D0378"/>
    <w:rsid w:val="007D0BAA"/>
    <w:rsid w:val="007D1693"/>
    <w:rsid w:val="007D4AB4"/>
    <w:rsid w:val="007D631B"/>
    <w:rsid w:val="007E0E69"/>
    <w:rsid w:val="007E1782"/>
    <w:rsid w:val="007E1B91"/>
    <w:rsid w:val="007E686E"/>
    <w:rsid w:val="007E6F7C"/>
    <w:rsid w:val="007F0847"/>
    <w:rsid w:val="007F1DAE"/>
    <w:rsid w:val="007F26C8"/>
    <w:rsid w:val="007F390D"/>
    <w:rsid w:val="007F4E9A"/>
    <w:rsid w:val="007F6457"/>
    <w:rsid w:val="007F79BE"/>
    <w:rsid w:val="00801BD7"/>
    <w:rsid w:val="00804795"/>
    <w:rsid w:val="00805E58"/>
    <w:rsid w:val="00807AD0"/>
    <w:rsid w:val="008115F0"/>
    <w:rsid w:val="00812B2D"/>
    <w:rsid w:val="00814F72"/>
    <w:rsid w:val="00815B56"/>
    <w:rsid w:val="008208F4"/>
    <w:rsid w:val="0082158B"/>
    <w:rsid w:val="00822DBB"/>
    <w:rsid w:val="008234B2"/>
    <w:rsid w:val="00823C2E"/>
    <w:rsid w:val="00823D5D"/>
    <w:rsid w:val="00824BD1"/>
    <w:rsid w:val="00825910"/>
    <w:rsid w:val="00825C65"/>
    <w:rsid w:val="00826649"/>
    <w:rsid w:val="00826656"/>
    <w:rsid w:val="00827599"/>
    <w:rsid w:val="00827727"/>
    <w:rsid w:val="0083067A"/>
    <w:rsid w:val="008314C3"/>
    <w:rsid w:val="00832218"/>
    <w:rsid w:val="0083243B"/>
    <w:rsid w:val="00832865"/>
    <w:rsid w:val="00833279"/>
    <w:rsid w:val="008354E2"/>
    <w:rsid w:val="00836DA2"/>
    <w:rsid w:val="00841CA9"/>
    <w:rsid w:val="00843095"/>
    <w:rsid w:val="00843AE1"/>
    <w:rsid w:val="00843CC6"/>
    <w:rsid w:val="00846097"/>
    <w:rsid w:val="00846F25"/>
    <w:rsid w:val="008474F3"/>
    <w:rsid w:val="00847F7E"/>
    <w:rsid w:val="008505A9"/>
    <w:rsid w:val="00851902"/>
    <w:rsid w:val="0085211C"/>
    <w:rsid w:val="008524D1"/>
    <w:rsid w:val="00853AD5"/>
    <w:rsid w:val="00855F47"/>
    <w:rsid w:val="00857A2B"/>
    <w:rsid w:val="008607DB"/>
    <w:rsid w:val="00861FA3"/>
    <w:rsid w:val="00861FED"/>
    <w:rsid w:val="00862169"/>
    <w:rsid w:val="0086312E"/>
    <w:rsid w:val="00863593"/>
    <w:rsid w:val="00865881"/>
    <w:rsid w:val="00865BAE"/>
    <w:rsid w:val="0086632F"/>
    <w:rsid w:val="00866526"/>
    <w:rsid w:val="00867CBF"/>
    <w:rsid w:val="00871563"/>
    <w:rsid w:val="00871B2B"/>
    <w:rsid w:val="008733A6"/>
    <w:rsid w:val="00873EC0"/>
    <w:rsid w:val="00874035"/>
    <w:rsid w:val="00875F8E"/>
    <w:rsid w:val="008765EB"/>
    <w:rsid w:val="00877A75"/>
    <w:rsid w:val="00882DDD"/>
    <w:rsid w:val="00884F47"/>
    <w:rsid w:val="008852A7"/>
    <w:rsid w:val="008876F9"/>
    <w:rsid w:val="00887BF4"/>
    <w:rsid w:val="0089407D"/>
    <w:rsid w:val="008A3ECB"/>
    <w:rsid w:val="008A662F"/>
    <w:rsid w:val="008A6B13"/>
    <w:rsid w:val="008A7DCF"/>
    <w:rsid w:val="008A7E5B"/>
    <w:rsid w:val="008B09C7"/>
    <w:rsid w:val="008B0A75"/>
    <w:rsid w:val="008B0E22"/>
    <w:rsid w:val="008B1099"/>
    <w:rsid w:val="008B16A3"/>
    <w:rsid w:val="008B3C28"/>
    <w:rsid w:val="008B558F"/>
    <w:rsid w:val="008B5839"/>
    <w:rsid w:val="008B65FC"/>
    <w:rsid w:val="008C0D0B"/>
    <w:rsid w:val="008C260B"/>
    <w:rsid w:val="008C275A"/>
    <w:rsid w:val="008C2DF1"/>
    <w:rsid w:val="008C2FED"/>
    <w:rsid w:val="008C3BEA"/>
    <w:rsid w:val="008C5553"/>
    <w:rsid w:val="008C5DE0"/>
    <w:rsid w:val="008D3CD9"/>
    <w:rsid w:val="008D632F"/>
    <w:rsid w:val="008D6B1B"/>
    <w:rsid w:val="008D6DF4"/>
    <w:rsid w:val="008E1D3B"/>
    <w:rsid w:val="008E2CA9"/>
    <w:rsid w:val="008E31EF"/>
    <w:rsid w:val="008E4DE8"/>
    <w:rsid w:val="008E5A57"/>
    <w:rsid w:val="008E7334"/>
    <w:rsid w:val="008E759F"/>
    <w:rsid w:val="008F07F1"/>
    <w:rsid w:val="008F08B7"/>
    <w:rsid w:val="008F179C"/>
    <w:rsid w:val="008F1818"/>
    <w:rsid w:val="008F44D3"/>
    <w:rsid w:val="008F4590"/>
    <w:rsid w:val="008F5A34"/>
    <w:rsid w:val="008F6332"/>
    <w:rsid w:val="008F7449"/>
    <w:rsid w:val="008F7603"/>
    <w:rsid w:val="009003F5"/>
    <w:rsid w:val="00900A49"/>
    <w:rsid w:val="00900AC1"/>
    <w:rsid w:val="00900B11"/>
    <w:rsid w:val="00902001"/>
    <w:rsid w:val="00902A8E"/>
    <w:rsid w:val="00904B8F"/>
    <w:rsid w:val="00907D64"/>
    <w:rsid w:val="00907E65"/>
    <w:rsid w:val="0091087D"/>
    <w:rsid w:val="009118FE"/>
    <w:rsid w:val="009132E4"/>
    <w:rsid w:val="00913523"/>
    <w:rsid w:val="0091353F"/>
    <w:rsid w:val="009140FB"/>
    <w:rsid w:val="009146D8"/>
    <w:rsid w:val="00914D7D"/>
    <w:rsid w:val="0091522C"/>
    <w:rsid w:val="00916761"/>
    <w:rsid w:val="00916E47"/>
    <w:rsid w:val="00917A41"/>
    <w:rsid w:val="00917EA5"/>
    <w:rsid w:val="009228AC"/>
    <w:rsid w:val="00923ECC"/>
    <w:rsid w:val="00926058"/>
    <w:rsid w:val="00926DB0"/>
    <w:rsid w:val="00927E99"/>
    <w:rsid w:val="00930ACD"/>
    <w:rsid w:val="00931F0F"/>
    <w:rsid w:val="009354CB"/>
    <w:rsid w:val="00936F56"/>
    <w:rsid w:val="009403BA"/>
    <w:rsid w:val="00940AED"/>
    <w:rsid w:val="00943C83"/>
    <w:rsid w:val="00944708"/>
    <w:rsid w:val="009458F9"/>
    <w:rsid w:val="0094599C"/>
    <w:rsid w:val="0095069E"/>
    <w:rsid w:val="00951CF9"/>
    <w:rsid w:val="00952C37"/>
    <w:rsid w:val="0095477F"/>
    <w:rsid w:val="00954AF2"/>
    <w:rsid w:val="00954CEB"/>
    <w:rsid w:val="00955B29"/>
    <w:rsid w:val="00956C6F"/>
    <w:rsid w:val="0096030D"/>
    <w:rsid w:val="009606DC"/>
    <w:rsid w:val="00960EC0"/>
    <w:rsid w:val="009631BB"/>
    <w:rsid w:val="00963EC5"/>
    <w:rsid w:val="00964B33"/>
    <w:rsid w:val="009704E0"/>
    <w:rsid w:val="00970B89"/>
    <w:rsid w:val="00973673"/>
    <w:rsid w:val="00973C24"/>
    <w:rsid w:val="00975208"/>
    <w:rsid w:val="009755FD"/>
    <w:rsid w:val="009771ED"/>
    <w:rsid w:val="0098082D"/>
    <w:rsid w:val="0098371B"/>
    <w:rsid w:val="0098473D"/>
    <w:rsid w:val="00985862"/>
    <w:rsid w:val="00986399"/>
    <w:rsid w:val="009864BD"/>
    <w:rsid w:val="00990CBE"/>
    <w:rsid w:val="00990F33"/>
    <w:rsid w:val="00991016"/>
    <w:rsid w:val="00992E11"/>
    <w:rsid w:val="00994DD9"/>
    <w:rsid w:val="00995940"/>
    <w:rsid w:val="00995F95"/>
    <w:rsid w:val="009975D2"/>
    <w:rsid w:val="00997CB0"/>
    <w:rsid w:val="009A05BD"/>
    <w:rsid w:val="009A0DFA"/>
    <w:rsid w:val="009A10BC"/>
    <w:rsid w:val="009A3244"/>
    <w:rsid w:val="009A3DCF"/>
    <w:rsid w:val="009A3E77"/>
    <w:rsid w:val="009A41DE"/>
    <w:rsid w:val="009A4702"/>
    <w:rsid w:val="009A57A2"/>
    <w:rsid w:val="009A767D"/>
    <w:rsid w:val="009B210F"/>
    <w:rsid w:val="009B2940"/>
    <w:rsid w:val="009B3637"/>
    <w:rsid w:val="009B53E1"/>
    <w:rsid w:val="009B70B3"/>
    <w:rsid w:val="009C062C"/>
    <w:rsid w:val="009C1860"/>
    <w:rsid w:val="009C25D5"/>
    <w:rsid w:val="009C2D19"/>
    <w:rsid w:val="009C3C9D"/>
    <w:rsid w:val="009C5860"/>
    <w:rsid w:val="009C781E"/>
    <w:rsid w:val="009D0AE3"/>
    <w:rsid w:val="009D16B8"/>
    <w:rsid w:val="009D18A0"/>
    <w:rsid w:val="009D20E6"/>
    <w:rsid w:val="009D2136"/>
    <w:rsid w:val="009D2C12"/>
    <w:rsid w:val="009D3649"/>
    <w:rsid w:val="009D3839"/>
    <w:rsid w:val="009D4308"/>
    <w:rsid w:val="009D4FCA"/>
    <w:rsid w:val="009D6227"/>
    <w:rsid w:val="009D6841"/>
    <w:rsid w:val="009D7202"/>
    <w:rsid w:val="009D7BC9"/>
    <w:rsid w:val="009E0125"/>
    <w:rsid w:val="009E294B"/>
    <w:rsid w:val="009E2D5A"/>
    <w:rsid w:val="009E4733"/>
    <w:rsid w:val="009E5CFB"/>
    <w:rsid w:val="009F0038"/>
    <w:rsid w:val="009F0062"/>
    <w:rsid w:val="009F0789"/>
    <w:rsid w:val="009F0EF6"/>
    <w:rsid w:val="009F1C21"/>
    <w:rsid w:val="009F2142"/>
    <w:rsid w:val="009F6CD1"/>
    <w:rsid w:val="009F6D86"/>
    <w:rsid w:val="009F7CDB"/>
    <w:rsid w:val="00A04211"/>
    <w:rsid w:val="00A05792"/>
    <w:rsid w:val="00A05C09"/>
    <w:rsid w:val="00A07FF0"/>
    <w:rsid w:val="00A10457"/>
    <w:rsid w:val="00A1246C"/>
    <w:rsid w:val="00A1246E"/>
    <w:rsid w:val="00A12FD1"/>
    <w:rsid w:val="00A13DB0"/>
    <w:rsid w:val="00A14A65"/>
    <w:rsid w:val="00A15299"/>
    <w:rsid w:val="00A167BF"/>
    <w:rsid w:val="00A2330B"/>
    <w:rsid w:val="00A23641"/>
    <w:rsid w:val="00A279F8"/>
    <w:rsid w:val="00A27A5A"/>
    <w:rsid w:val="00A27B54"/>
    <w:rsid w:val="00A30625"/>
    <w:rsid w:val="00A34C3F"/>
    <w:rsid w:val="00A35B39"/>
    <w:rsid w:val="00A37A2D"/>
    <w:rsid w:val="00A37B6B"/>
    <w:rsid w:val="00A4124B"/>
    <w:rsid w:val="00A419C9"/>
    <w:rsid w:val="00A41CDD"/>
    <w:rsid w:val="00A42238"/>
    <w:rsid w:val="00A42712"/>
    <w:rsid w:val="00A427A0"/>
    <w:rsid w:val="00A4387D"/>
    <w:rsid w:val="00A4591C"/>
    <w:rsid w:val="00A463E6"/>
    <w:rsid w:val="00A46537"/>
    <w:rsid w:val="00A472C6"/>
    <w:rsid w:val="00A47BD5"/>
    <w:rsid w:val="00A47D94"/>
    <w:rsid w:val="00A50DE3"/>
    <w:rsid w:val="00A50F80"/>
    <w:rsid w:val="00A52DE3"/>
    <w:rsid w:val="00A615B5"/>
    <w:rsid w:val="00A61700"/>
    <w:rsid w:val="00A62525"/>
    <w:rsid w:val="00A64F4D"/>
    <w:rsid w:val="00A75E55"/>
    <w:rsid w:val="00A760C9"/>
    <w:rsid w:val="00A81852"/>
    <w:rsid w:val="00A828B4"/>
    <w:rsid w:val="00A86D8D"/>
    <w:rsid w:val="00A86F80"/>
    <w:rsid w:val="00A87664"/>
    <w:rsid w:val="00A949F0"/>
    <w:rsid w:val="00A9513E"/>
    <w:rsid w:val="00A969A3"/>
    <w:rsid w:val="00A96A65"/>
    <w:rsid w:val="00A97EDF"/>
    <w:rsid w:val="00AA17E0"/>
    <w:rsid w:val="00AA1A6A"/>
    <w:rsid w:val="00AA2192"/>
    <w:rsid w:val="00AA24D3"/>
    <w:rsid w:val="00AA27B0"/>
    <w:rsid w:val="00AA27D6"/>
    <w:rsid w:val="00AA4719"/>
    <w:rsid w:val="00AA5D68"/>
    <w:rsid w:val="00AA645E"/>
    <w:rsid w:val="00AA7036"/>
    <w:rsid w:val="00AA7370"/>
    <w:rsid w:val="00AB0AA5"/>
    <w:rsid w:val="00AB1C55"/>
    <w:rsid w:val="00AB5DFA"/>
    <w:rsid w:val="00AB6C45"/>
    <w:rsid w:val="00AC0222"/>
    <w:rsid w:val="00AC0414"/>
    <w:rsid w:val="00AC2E7F"/>
    <w:rsid w:val="00AC364A"/>
    <w:rsid w:val="00AC58D7"/>
    <w:rsid w:val="00AC7BFD"/>
    <w:rsid w:val="00AD0E1F"/>
    <w:rsid w:val="00AD23A3"/>
    <w:rsid w:val="00AD7471"/>
    <w:rsid w:val="00AD74D9"/>
    <w:rsid w:val="00AD7626"/>
    <w:rsid w:val="00AD7DA4"/>
    <w:rsid w:val="00AE01F2"/>
    <w:rsid w:val="00AE05D1"/>
    <w:rsid w:val="00AE0D21"/>
    <w:rsid w:val="00AE23FA"/>
    <w:rsid w:val="00AE2ACD"/>
    <w:rsid w:val="00AE3BE4"/>
    <w:rsid w:val="00AE43F2"/>
    <w:rsid w:val="00AE6519"/>
    <w:rsid w:val="00AE657B"/>
    <w:rsid w:val="00AE7072"/>
    <w:rsid w:val="00AE7992"/>
    <w:rsid w:val="00AF0469"/>
    <w:rsid w:val="00AF1403"/>
    <w:rsid w:val="00AF160F"/>
    <w:rsid w:val="00AF2271"/>
    <w:rsid w:val="00AF771B"/>
    <w:rsid w:val="00AF7AC2"/>
    <w:rsid w:val="00B00033"/>
    <w:rsid w:val="00B0066E"/>
    <w:rsid w:val="00B009A1"/>
    <w:rsid w:val="00B02757"/>
    <w:rsid w:val="00B02888"/>
    <w:rsid w:val="00B02BF0"/>
    <w:rsid w:val="00B040D4"/>
    <w:rsid w:val="00B04744"/>
    <w:rsid w:val="00B05BCD"/>
    <w:rsid w:val="00B05C27"/>
    <w:rsid w:val="00B06B0D"/>
    <w:rsid w:val="00B077B3"/>
    <w:rsid w:val="00B100B4"/>
    <w:rsid w:val="00B104EF"/>
    <w:rsid w:val="00B1090E"/>
    <w:rsid w:val="00B109EF"/>
    <w:rsid w:val="00B1206F"/>
    <w:rsid w:val="00B12117"/>
    <w:rsid w:val="00B12193"/>
    <w:rsid w:val="00B129AB"/>
    <w:rsid w:val="00B130AE"/>
    <w:rsid w:val="00B137F7"/>
    <w:rsid w:val="00B15FE2"/>
    <w:rsid w:val="00B16571"/>
    <w:rsid w:val="00B171DF"/>
    <w:rsid w:val="00B1788C"/>
    <w:rsid w:val="00B22571"/>
    <w:rsid w:val="00B229F4"/>
    <w:rsid w:val="00B23092"/>
    <w:rsid w:val="00B2346A"/>
    <w:rsid w:val="00B24777"/>
    <w:rsid w:val="00B25362"/>
    <w:rsid w:val="00B2537D"/>
    <w:rsid w:val="00B2537F"/>
    <w:rsid w:val="00B269B2"/>
    <w:rsid w:val="00B274AB"/>
    <w:rsid w:val="00B27790"/>
    <w:rsid w:val="00B30A6E"/>
    <w:rsid w:val="00B31B80"/>
    <w:rsid w:val="00B3238C"/>
    <w:rsid w:val="00B32A95"/>
    <w:rsid w:val="00B33931"/>
    <w:rsid w:val="00B34B0A"/>
    <w:rsid w:val="00B34BF6"/>
    <w:rsid w:val="00B356D2"/>
    <w:rsid w:val="00B37691"/>
    <w:rsid w:val="00B40A80"/>
    <w:rsid w:val="00B40C4D"/>
    <w:rsid w:val="00B40FB2"/>
    <w:rsid w:val="00B412CD"/>
    <w:rsid w:val="00B41B9A"/>
    <w:rsid w:val="00B41FB0"/>
    <w:rsid w:val="00B421A4"/>
    <w:rsid w:val="00B4282B"/>
    <w:rsid w:val="00B438C4"/>
    <w:rsid w:val="00B44D69"/>
    <w:rsid w:val="00B45311"/>
    <w:rsid w:val="00B46241"/>
    <w:rsid w:val="00B4660A"/>
    <w:rsid w:val="00B47393"/>
    <w:rsid w:val="00B47D2B"/>
    <w:rsid w:val="00B50D46"/>
    <w:rsid w:val="00B52C78"/>
    <w:rsid w:val="00B534E4"/>
    <w:rsid w:val="00B53631"/>
    <w:rsid w:val="00B56E1F"/>
    <w:rsid w:val="00B57EDC"/>
    <w:rsid w:val="00B62AEE"/>
    <w:rsid w:val="00B65C4A"/>
    <w:rsid w:val="00B65E57"/>
    <w:rsid w:val="00B66204"/>
    <w:rsid w:val="00B6726A"/>
    <w:rsid w:val="00B70AA5"/>
    <w:rsid w:val="00B70AC7"/>
    <w:rsid w:val="00B71B38"/>
    <w:rsid w:val="00B722D0"/>
    <w:rsid w:val="00B727A2"/>
    <w:rsid w:val="00B72830"/>
    <w:rsid w:val="00B737C4"/>
    <w:rsid w:val="00B73CB3"/>
    <w:rsid w:val="00B74C3F"/>
    <w:rsid w:val="00B75F2F"/>
    <w:rsid w:val="00B76BDF"/>
    <w:rsid w:val="00B779CB"/>
    <w:rsid w:val="00B821B8"/>
    <w:rsid w:val="00B83629"/>
    <w:rsid w:val="00B8436C"/>
    <w:rsid w:val="00B94129"/>
    <w:rsid w:val="00B94BB8"/>
    <w:rsid w:val="00B9583F"/>
    <w:rsid w:val="00B96547"/>
    <w:rsid w:val="00B97954"/>
    <w:rsid w:val="00BA0BFA"/>
    <w:rsid w:val="00BA0CA0"/>
    <w:rsid w:val="00BA38F5"/>
    <w:rsid w:val="00BA4B98"/>
    <w:rsid w:val="00BA4E99"/>
    <w:rsid w:val="00BA55D6"/>
    <w:rsid w:val="00BA65DF"/>
    <w:rsid w:val="00BA7333"/>
    <w:rsid w:val="00BA75F4"/>
    <w:rsid w:val="00BB0B86"/>
    <w:rsid w:val="00BB2F9C"/>
    <w:rsid w:val="00BB35DD"/>
    <w:rsid w:val="00BB4CAF"/>
    <w:rsid w:val="00BB5898"/>
    <w:rsid w:val="00BB5978"/>
    <w:rsid w:val="00BB67A6"/>
    <w:rsid w:val="00BC4085"/>
    <w:rsid w:val="00BC5D70"/>
    <w:rsid w:val="00BC73CA"/>
    <w:rsid w:val="00BC793C"/>
    <w:rsid w:val="00BD17D2"/>
    <w:rsid w:val="00BD1863"/>
    <w:rsid w:val="00BD2797"/>
    <w:rsid w:val="00BD326A"/>
    <w:rsid w:val="00BD5F73"/>
    <w:rsid w:val="00BD62FB"/>
    <w:rsid w:val="00BD67DC"/>
    <w:rsid w:val="00BD78FA"/>
    <w:rsid w:val="00BE0006"/>
    <w:rsid w:val="00BE02B1"/>
    <w:rsid w:val="00BE41FD"/>
    <w:rsid w:val="00BE521F"/>
    <w:rsid w:val="00BE5696"/>
    <w:rsid w:val="00BE7050"/>
    <w:rsid w:val="00BE717C"/>
    <w:rsid w:val="00BE75F8"/>
    <w:rsid w:val="00BE7BD3"/>
    <w:rsid w:val="00BF0347"/>
    <w:rsid w:val="00BF1638"/>
    <w:rsid w:val="00BF5D2D"/>
    <w:rsid w:val="00BF64D0"/>
    <w:rsid w:val="00BF7E24"/>
    <w:rsid w:val="00C006AB"/>
    <w:rsid w:val="00C007F7"/>
    <w:rsid w:val="00C02FFB"/>
    <w:rsid w:val="00C0472F"/>
    <w:rsid w:val="00C04B6E"/>
    <w:rsid w:val="00C062DB"/>
    <w:rsid w:val="00C07B51"/>
    <w:rsid w:val="00C1098C"/>
    <w:rsid w:val="00C12EB2"/>
    <w:rsid w:val="00C1412D"/>
    <w:rsid w:val="00C15BC8"/>
    <w:rsid w:val="00C15F5A"/>
    <w:rsid w:val="00C17BDF"/>
    <w:rsid w:val="00C20BCB"/>
    <w:rsid w:val="00C20C70"/>
    <w:rsid w:val="00C21E26"/>
    <w:rsid w:val="00C22E91"/>
    <w:rsid w:val="00C24E78"/>
    <w:rsid w:val="00C25F3A"/>
    <w:rsid w:val="00C30D12"/>
    <w:rsid w:val="00C314DE"/>
    <w:rsid w:val="00C31D43"/>
    <w:rsid w:val="00C3220C"/>
    <w:rsid w:val="00C327E9"/>
    <w:rsid w:val="00C35824"/>
    <w:rsid w:val="00C35CB9"/>
    <w:rsid w:val="00C37888"/>
    <w:rsid w:val="00C404AD"/>
    <w:rsid w:val="00C4054D"/>
    <w:rsid w:val="00C42D3D"/>
    <w:rsid w:val="00C43133"/>
    <w:rsid w:val="00C43855"/>
    <w:rsid w:val="00C43D36"/>
    <w:rsid w:val="00C44158"/>
    <w:rsid w:val="00C448D0"/>
    <w:rsid w:val="00C456C2"/>
    <w:rsid w:val="00C45F3C"/>
    <w:rsid w:val="00C462B7"/>
    <w:rsid w:val="00C46F93"/>
    <w:rsid w:val="00C5011E"/>
    <w:rsid w:val="00C50900"/>
    <w:rsid w:val="00C531FD"/>
    <w:rsid w:val="00C5491F"/>
    <w:rsid w:val="00C54A64"/>
    <w:rsid w:val="00C55073"/>
    <w:rsid w:val="00C55C4B"/>
    <w:rsid w:val="00C57519"/>
    <w:rsid w:val="00C62AE1"/>
    <w:rsid w:val="00C641BD"/>
    <w:rsid w:val="00C6451F"/>
    <w:rsid w:val="00C6544B"/>
    <w:rsid w:val="00C66334"/>
    <w:rsid w:val="00C66F3D"/>
    <w:rsid w:val="00C67D05"/>
    <w:rsid w:val="00C70842"/>
    <w:rsid w:val="00C721A8"/>
    <w:rsid w:val="00C72A67"/>
    <w:rsid w:val="00C72CAD"/>
    <w:rsid w:val="00C73CD7"/>
    <w:rsid w:val="00C74318"/>
    <w:rsid w:val="00C747C1"/>
    <w:rsid w:val="00C76DA7"/>
    <w:rsid w:val="00C825FF"/>
    <w:rsid w:val="00C86BEA"/>
    <w:rsid w:val="00C87417"/>
    <w:rsid w:val="00C91287"/>
    <w:rsid w:val="00C944FE"/>
    <w:rsid w:val="00C96979"/>
    <w:rsid w:val="00CA0159"/>
    <w:rsid w:val="00CA1B35"/>
    <w:rsid w:val="00CA3371"/>
    <w:rsid w:val="00CA3835"/>
    <w:rsid w:val="00CA47A1"/>
    <w:rsid w:val="00CA5B4E"/>
    <w:rsid w:val="00CA5E02"/>
    <w:rsid w:val="00CA6181"/>
    <w:rsid w:val="00CA62B5"/>
    <w:rsid w:val="00CA7947"/>
    <w:rsid w:val="00CB0005"/>
    <w:rsid w:val="00CB1623"/>
    <w:rsid w:val="00CB1FBB"/>
    <w:rsid w:val="00CB2CB7"/>
    <w:rsid w:val="00CB3D3A"/>
    <w:rsid w:val="00CB454A"/>
    <w:rsid w:val="00CB456E"/>
    <w:rsid w:val="00CB5484"/>
    <w:rsid w:val="00CB798C"/>
    <w:rsid w:val="00CC0C7A"/>
    <w:rsid w:val="00CC17FF"/>
    <w:rsid w:val="00CC19D5"/>
    <w:rsid w:val="00CC1B70"/>
    <w:rsid w:val="00CC1B9F"/>
    <w:rsid w:val="00CC3745"/>
    <w:rsid w:val="00CC65BF"/>
    <w:rsid w:val="00CD0A5D"/>
    <w:rsid w:val="00CD0A7B"/>
    <w:rsid w:val="00CD13FE"/>
    <w:rsid w:val="00CD1689"/>
    <w:rsid w:val="00CD27BF"/>
    <w:rsid w:val="00CD2D7F"/>
    <w:rsid w:val="00CD3247"/>
    <w:rsid w:val="00CD5299"/>
    <w:rsid w:val="00CE03AE"/>
    <w:rsid w:val="00CE1EBE"/>
    <w:rsid w:val="00CE4502"/>
    <w:rsid w:val="00CE4FB1"/>
    <w:rsid w:val="00CE568F"/>
    <w:rsid w:val="00CE6A60"/>
    <w:rsid w:val="00CF0406"/>
    <w:rsid w:val="00CF1618"/>
    <w:rsid w:val="00CF1A82"/>
    <w:rsid w:val="00CF2575"/>
    <w:rsid w:val="00CF2F1A"/>
    <w:rsid w:val="00CF3BCC"/>
    <w:rsid w:val="00CF5090"/>
    <w:rsid w:val="00CF5364"/>
    <w:rsid w:val="00CF79EE"/>
    <w:rsid w:val="00CF7CF1"/>
    <w:rsid w:val="00D0121E"/>
    <w:rsid w:val="00D020C6"/>
    <w:rsid w:val="00D023F5"/>
    <w:rsid w:val="00D05BAA"/>
    <w:rsid w:val="00D064E5"/>
    <w:rsid w:val="00D074DF"/>
    <w:rsid w:val="00D14D12"/>
    <w:rsid w:val="00D17827"/>
    <w:rsid w:val="00D20652"/>
    <w:rsid w:val="00D22C42"/>
    <w:rsid w:val="00D22CF1"/>
    <w:rsid w:val="00D22F1A"/>
    <w:rsid w:val="00D237E9"/>
    <w:rsid w:val="00D23BA8"/>
    <w:rsid w:val="00D24568"/>
    <w:rsid w:val="00D27D8E"/>
    <w:rsid w:val="00D3094E"/>
    <w:rsid w:val="00D30DB0"/>
    <w:rsid w:val="00D30EC4"/>
    <w:rsid w:val="00D30FA0"/>
    <w:rsid w:val="00D321CC"/>
    <w:rsid w:val="00D3438D"/>
    <w:rsid w:val="00D35017"/>
    <w:rsid w:val="00D350C3"/>
    <w:rsid w:val="00D3534B"/>
    <w:rsid w:val="00D40EE0"/>
    <w:rsid w:val="00D416BB"/>
    <w:rsid w:val="00D419B7"/>
    <w:rsid w:val="00D432E1"/>
    <w:rsid w:val="00D43AAE"/>
    <w:rsid w:val="00D44E1A"/>
    <w:rsid w:val="00D452FA"/>
    <w:rsid w:val="00D46657"/>
    <w:rsid w:val="00D47233"/>
    <w:rsid w:val="00D4734E"/>
    <w:rsid w:val="00D473C2"/>
    <w:rsid w:val="00D47C55"/>
    <w:rsid w:val="00D5144D"/>
    <w:rsid w:val="00D549A7"/>
    <w:rsid w:val="00D55233"/>
    <w:rsid w:val="00D55873"/>
    <w:rsid w:val="00D5649F"/>
    <w:rsid w:val="00D56857"/>
    <w:rsid w:val="00D56B70"/>
    <w:rsid w:val="00D57EEF"/>
    <w:rsid w:val="00D57F2D"/>
    <w:rsid w:val="00D60B84"/>
    <w:rsid w:val="00D64E43"/>
    <w:rsid w:val="00D650AD"/>
    <w:rsid w:val="00D65335"/>
    <w:rsid w:val="00D65D29"/>
    <w:rsid w:val="00D666D3"/>
    <w:rsid w:val="00D66952"/>
    <w:rsid w:val="00D71693"/>
    <w:rsid w:val="00D717A2"/>
    <w:rsid w:val="00D718EB"/>
    <w:rsid w:val="00D71A57"/>
    <w:rsid w:val="00D73769"/>
    <w:rsid w:val="00D749AC"/>
    <w:rsid w:val="00D74B0E"/>
    <w:rsid w:val="00D75802"/>
    <w:rsid w:val="00D7621E"/>
    <w:rsid w:val="00D81594"/>
    <w:rsid w:val="00D81869"/>
    <w:rsid w:val="00D824D5"/>
    <w:rsid w:val="00D83A56"/>
    <w:rsid w:val="00D84D93"/>
    <w:rsid w:val="00D84F13"/>
    <w:rsid w:val="00D854FE"/>
    <w:rsid w:val="00D87293"/>
    <w:rsid w:val="00D901A9"/>
    <w:rsid w:val="00D90AAB"/>
    <w:rsid w:val="00D9170D"/>
    <w:rsid w:val="00D92292"/>
    <w:rsid w:val="00D94988"/>
    <w:rsid w:val="00D95084"/>
    <w:rsid w:val="00D97004"/>
    <w:rsid w:val="00D97A21"/>
    <w:rsid w:val="00D97DDF"/>
    <w:rsid w:val="00DA0F64"/>
    <w:rsid w:val="00DA200F"/>
    <w:rsid w:val="00DA26E1"/>
    <w:rsid w:val="00DA4EE4"/>
    <w:rsid w:val="00DA7C3A"/>
    <w:rsid w:val="00DB05AC"/>
    <w:rsid w:val="00DB0E18"/>
    <w:rsid w:val="00DB155A"/>
    <w:rsid w:val="00DB3AAE"/>
    <w:rsid w:val="00DB4DCD"/>
    <w:rsid w:val="00DB5761"/>
    <w:rsid w:val="00DB5B2B"/>
    <w:rsid w:val="00DB7DB7"/>
    <w:rsid w:val="00DC0D91"/>
    <w:rsid w:val="00DC194F"/>
    <w:rsid w:val="00DC30F6"/>
    <w:rsid w:val="00DC4356"/>
    <w:rsid w:val="00DC5537"/>
    <w:rsid w:val="00DC7A2D"/>
    <w:rsid w:val="00DD1F6F"/>
    <w:rsid w:val="00DD235D"/>
    <w:rsid w:val="00DD3BE1"/>
    <w:rsid w:val="00DD610F"/>
    <w:rsid w:val="00DD6F10"/>
    <w:rsid w:val="00DD738B"/>
    <w:rsid w:val="00DE252A"/>
    <w:rsid w:val="00DE25E6"/>
    <w:rsid w:val="00DE3ABA"/>
    <w:rsid w:val="00DE4C5B"/>
    <w:rsid w:val="00DE5F30"/>
    <w:rsid w:val="00DF178B"/>
    <w:rsid w:val="00DF19C1"/>
    <w:rsid w:val="00DF1CBC"/>
    <w:rsid w:val="00DF3481"/>
    <w:rsid w:val="00DF4464"/>
    <w:rsid w:val="00DF72F4"/>
    <w:rsid w:val="00DF7AB6"/>
    <w:rsid w:val="00E007F3"/>
    <w:rsid w:val="00E01FFB"/>
    <w:rsid w:val="00E021F1"/>
    <w:rsid w:val="00E0502D"/>
    <w:rsid w:val="00E0668C"/>
    <w:rsid w:val="00E10BEA"/>
    <w:rsid w:val="00E11675"/>
    <w:rsid w:val="00E11AC4"/>
    <w:rsid w:val="00E11EE2"/>
    <w:rsid w:val="00E12E72"/>
    <w:rsid w:val="00E141AF"/>
    <w:rsid w:val="00E14A07"/>
    <w:rsid w:val="00E15838"/>
    <w:rsid w:val="00E15F64"/>
    <w:rsid w:val="00E16236"/>
    <w:rsid w:val="00E16313"/>
    <w:rsid w:val="00E1641C"/>
    <w:rsid w:val="00E171F2"/>
    <w:rsid w:val="00E17E68"/>
    <w:rsid w:val="00E24046"/>
    <w:rsid w:val="00E24AE2"/>
    <w:rsid w:val="00E24CEE"/>
    <w:rsid w:val="00E2500A"/>
    <w:rsid w:val="00E25014"/>
    <w:rsid w:val="00E2503F"/>
    <w:rsid w:val="00E326EE"/>
    <w:rsid w:val="00E34636"/>
    <w:rsid w:val="00E35BEE"/>
    <w:rsid w:val="00E3660A"/>
    <w:rsid w:val="00E3794C"/>
    <w:rsid w:val="00E40BF5"/>
    <w:rsid w:val="00E41C56"/>
    <w:rsid w:val="00E41E41"/>
    <w:rsid w:val="00E41F5C"/>
    <w:rsid w:val="00E4255B"/>
    <w:rsid w:val="00E42F19"/>
    <w:rsid w:val="00E442BF"/>
    <w:rsid w:val="00E444DA"/>
    <w:rsid w:val="00E46218"/>
    <w:rsid w:val="00E47A14"/>
    <w:rsid w:val="00E47F2D"/>
    <w:rsid w:val="00E5023A"/>
    <w:rsid w:val="00E50E83"/>
    <w:rsid w:val="00E517F3"/>
    <w:rsid w:val="00E52061"/>
    <w:rsid w:val="00E55072"/>
    <w:rsid w:val="00E55DEA"/>
    <w:rsid w:val="00E60A27"/>
    <w:rsid w:val="00E60A6B"/>
    <w:rsid w:val="00E60F24"/>
    <w:rsid w:val="00E65895"/>
    <w:rsid w:val="00E66909"/>
    <w:rsid w:val="00E674CF"/>
    <w:rsid w:val="00E726B1"/>
    <w:rsid w:val="00E73458"/>
    <w:rsid w:val="00E73E09"/>
    <w:rsid w:val="00E824F3"/>
    <w:rsid w:val="00E842FE"/>
    <w:rsid w:val="00E846CD"/>
    <w:rsid w:val="00E8510E"/>
    <w:rsid w:val="00E855A3"/>
    <w:rsid w:val="00E8622C"/>
    <w:rsid w:val="00E906A6"/>
    <w:rsid w:val="00E90994"/>
    <w:rsid w:val="00E950E7"/>
    <w:rsid w:val="00E95D48"/>
    <w:rsid w:val="00E979D3"/>
    <w:rsid w:val="00EA0C2A"/>
    <w:rsid w:val="00EA10A9"/>
    <w:rsid w:val="00EA1144"/>
    <w:rsid w:val="00EA2A17"/>
    <w:rsid w:val="00EA31BD"/>
    <w:rsid w:val="00EA3B08"/>
    <w:rsid w:val="00EA3BB3"/>
    <w:rsid w:val="00EA3E24"/>
    <w:rsid w:val="00EA517B"/>
    <w:rsid w:val="00EA58AF"/>
    <w:rsid w:val="00EA7213"/>
    <w:rsid w:val="00EB27F2"/>
    <w:rsid w:val="00EB506E"/>
    <w:rsid w:val="00EB5540"/>
    <w:rsid w:val="00EB67A5"/>
    <w:rsid w:val="00EC20BD"/>
    <w:rsid w:val="00EC28C3"/>
    <w:rsid w:val="00EC4A2C"/>
    <w:rsid w:val="00EC4B60"/>
    <w:rsid w:val="00EC5DFD"/>
    <w:rsid w:val="00EC608A"/>
    <w:rsid w:val="00EC6523"/>
    <w:rsid w:val="00EC6666"/>
    <w:rsid w:val="00ED277F"/>
    <w:rsid w:val="00ED293C"/>
    <w:rsid w:val="00ED5F0D"/>
    <w:rsid w:val="00ED66A4"/>
    <w:rsid w:val="00ED6B59"/>
    <w:rsid w:val="00EE0C09"/>
    <w:rsid w:val="00EE10A6"/>
    <w:rsid w:val="00EE2FE0"/>
    <w:rsid w:val="00EE5984"/>
    <w:rsid w:val="00EE7092"/>
    <w:rsid w:val="00EE72A8"/>
    <w:rsid w:val="00EF0404"/>
    <w:rsid w:val="00EF0C49"/>
    <w:rsid w:val="00EF61EA"/>
    <w:rsid w:val="00F015E9"/>
    <w:rsid w:val="00F01EEE"/>
    <w:rsid w:val="00F02E31"/>
    <w:rsid w:val="00F04F4A"/>
    <w:rsid w:val="00F05309"/>
    <w:rsid w:val="00F0565F"/>
    <w:rsid w:val="00F05CB3"/>
    <w:rsid w:val="00F06426"/>
    <w:rsid w:val="00F07574"/>
    <w:rsid w:val="00F108D8"/>
    <w:rsid w:val="00F110BB"/>
    <w:rsid w:val="00F111D9"/>
    <w:rsid w:val="00F1193A"/>
    <w:rsid w:val="00F12A41"/>
    <w:rsid w:val="00F12EBE"/>
    <w:rsid w:val="00F13B00"/>
    <w:rsid w:val="00F13BBF"/>
    <w:rsid w:val="00F13E29"/>
    <w:rsid w:val="00F13FB4"/>
    <w:rsid w:val="00F14E04"/>
    <w:rsid w:val="00F16A57"/>
    <w:rsid w:val="00F16E8D"/>
    <w:rsid w:val="00F17A3A"/>
    <w:rsid w:val="00F17DCE"/>
    <w:rsid w:val="00F2183E"/>
    <w:rsid w:val="00F21A4B"/>
    <w:rsid w:val="00F22BA0"/>
    <w:rsid w:val="00F231A9"/>
    <w:rsid w:val="00F24066"/>
    <w:rsid w:val="00F24DA5"/>
    <w:rsid w:val="00F2724A"/>
    <w:rsid w:val="00F30781"/>
    <w:rsid w:val="00F314DC"/>
    <w:rsid w:val="00F34048"/>
    <w:rsid w:val="00F363A4"/>
    <w:rsid w:val="00F37A68"/>
    <w:rsid w:val="00F42AD2"/>
    <w:rsid w:val="00F44C13"/>
    <w:rsid w:val="00F45169"/>
    <w:rsid w:val="00F47391"/>
    <w:rsid w:val="00F51564"/>
    <w:rsid w:val="00F52817"/>
    <w:rsid w:val="00F53274"/>
    <w:rsid w:val="00F54B50"/>
    <w:rsid w:val="00F55A17"/>
    <w:rsid w:val="00F56936"/>
    <w:rsid w:val="00F56C39"/>
    <w:rsid w:val="00F570C9"/>
    <w:rsid w:val="00F64D2E"/>
    <w:rsid w:val="00F66032"/>
    <w:rsid w:val="00F67239"/>
    <w:rsid w:val="00F7086C"/>
    <w:rsid w:val="00F70FC2"/>
    <w:rsid w:val="00F7115E"/>
    <w:rsid w:val="00F737C9"/>
    <w:rsid w:val="00F73DA7"/>
    <w:rsid w:val="00F74552"/>
    <w:rsid w:val="00F754C0"/>
    <w:rsid w:val="00F7566C"/>
    <w:rsid w:val="00F77000"/>
    <w:rsid w:val="00F801E9"/>
    <w:rsid w:val="00F80554"/>
    <w:rsid w:val="00F81340"/>
    <w:rsid w:val="00F8178A"/>
    <w:rsid w:val="00F818D5"/>
    <w:rsid w:val="00F82F68"/>
    <w:rsid w:val="00F836DA"/>
    <w:rsid w:val="00F83FB5"/>
    <w:rsid w:val="00F83FEF"/>
    <w:rsid w:val="00F859EB"/>
    <w:rsid w:val="00F8621B"/>
    <w:rsid w:val="00F866A4"/>
    <w:rsid w:val="00F87FA8"/>
    <w:rsid w:val="00F903F2"/>
    <w:rsid w:val="00F90762"/>
    <w:rsid w:val="00F91A89"/>
    <w:rsid w:val="00F91E50"/>
    <w:rsid w:val="00F92631"/>
    <w:rsid w:val="00F96B68"/>
    <w:rsid w:val="00F9748A"/>
    <w:rsid w:val="00F9784C"/>
    <w:rsid w:val="00F97927"/>
    <w:rsid w:val="00FA3052"/>
    <w:rsid w:val="00FA4978"/>
    <w:rsid w:val="00FA4E5C"/>
    <w:rsid w:val="00FA5C1A"/>
    <w:rsid w:val="00FA7290"/>
    <w:rsid w:val="00FB08AD"/>
    <w:rsid w:val="00FB1463"/>
    <w:rsid w:val="00FB1FA4"/>
    <w:rsid w:val="00FB206D"/>
    <w:rsid w:val="00FB594D"/>
    <w:rsid w:val="00FB5A1D"/>
    <w:rsid w:val="00FC0080"/>
    <w:rsid w:val="00FC2B30"/>
    <w:rsid w:val="00FC387D"/>
    <w:rsid w:val="00FC3928"/>
    <w:rsid w:val="00FC3E69"/>
    <w:rsid w:val="00FC421D"/>
    <w:rsid w:val="00FC5008"/>
    <w:rsid w:val="00FC53EF"/>
    <w:rsid w:val="00FC79FA"/>
    <w:rsid w:val="00FC7C43"/>
    <w:rsid w:val="00FD0F9A"/>
    <w:rsid w:val="00FD1DEE"/>
    <w:rsid w:val="00FD47D3"/>
    <w:rsid w:val="00FD52B5"/>
    <w:rsid w:val="00FD6EF6"/>
    <w:rsid w:val="00FE2835"/>
    <w:rsid w:val="00FE60C6"/>
    <w:rsid w:val="00FE6F85"/>
    <w:rsid w:val="00FE7EDB"/>
    <w:rsid w:val="00FF0919"/>
    <w:rsid w:val="00FF3156"/>
    <w:rsid w:val="00FF48E1"/>
    <w:rsid w:val="00FF524F"/>
    <w:rsid w:val="00FF55DD"/>
    <w:rsid w:val="00FF6245"/>
    <w:rsid w:val="00FF7C4D"/>
    <w:rsid w:val="01ED270A"/>
    <w:rsid w:val="03F009F9"/>
    <w:rsid w:val="0529631C"/>
    <w:rsid w:val="056EB6E9"/>
    <w:rsid w:val="05CB0FCD"/>
    <w:rsid w:val="06CF0B10"/>
    <w:rsid w:val="0871C858"/>
    <w:rsid w:val="08BF1A66"/>
    <w:rsid w:val="08CB9A78"/>
    <w:rsid w:val="08D6959C"/>
    <w:rsid w:val="09414D8F"/>
    <w:rsid w:val="09EEB8CD"/>
    <w:rsid w:val="0AF158B7"/>
    <w:rsid w:val="0C0EB495"/>
    <w:rsid w:val="0CDC6A72"/>
    <w:rsid w:val="0F2E5BEA"/>
    <w:rsid w:val="0F88EE66"/>
    <w:rsid w:val="0FAD033E"/>
    <w:rsid w:val="1065E6DC"/>
    <w:rsid w:val="109C3E51"/>
    <w:rsid w:val="12D19829"/>
    <w:rsid w:val="135A5717"/>
    <w:rsid w:val="136966DF"/>
    <w:rsid w:val="14684823"/>
    <w:rsid w:val="14A6FAA7"/>
    <w:rsid w:val="172736D9"/>
    <w:rsid w:val="1889CF4D"/>
    <w:rsid w:val="1A00F469"/>
    <w:rsid w:val="1AB93746"/>
    <w:rsid w:val="1B01238D"/>
    <w:rsid w:val="1BB3532D"/>
    <w:rsid w:val="1E4DB67C"/>
    <w:rsid w:val="201E50FC"/>
    <w:rsid w:val="20257439"/>
    <w:rsid w:val="2150B0EF"/>
    <w:rsid w:val="236722B0"/>
    <w:rsid w:val="23E17333"/>
    <w:rsid w:val="241B883F"/>
    <w:rsid w:val="24D9F106"/>
    <w:rsid w:val="250F7D08"/>
    <w:rsid w:val="253F3D11"/>
    <w:rsid w:val="26C27C8D"/>
    <w:rsid w:val="272E1EB6"/>
    <w:rsid w:val="27A7F906"/>
    <w:rsid w:val="27C02544"/>
    <w:rsid w:val="29C2D562"/>
    <w:rsid w:val="2BEBEDA0"/>
    <w:rsid w:val="2C881D0C"/>
    <w:rsid w:val="2D28A296"/>
    <w:rsid w:val="2D40CED4"/>
    <w:rsid w:val="2F7E8585"/>
    <w:rsid w:val="303441F5"/>
    <w:rsid w:val="304351BD"/>
    <w:rsid w:val="31097FB6"/>
    <w:rsid w:val="3118C24F"/>
    <w:rsid w:val="31FC4D8A"/>
    <w:rsid w:val="32FF1945"/>
    <w:rsid w:val="335A1068"/>
    <w:rsid w:val="33C5E7FF"/>
    <w:rsid w:val="36D3B92A"/>
    <w:rsid w:val="36DE62CE"/>
    <w:rsid w:val="37E986BB"/>
    <w:rsid w:val="3996601D"/>
    <w:rsid w:val="3A8A87B7"/>
    <w:rsid w:val="3C93E55D"/>
    <w:rsid w:val="3EF8A07D"/>
    <w:rsid w:val="408B42AA"/>
    <w:rsid w:val="4533AF9A"/>
    <w:rsid w:val="462D306A"/>
    <w:rsid w:val="47CB57F0"/>
    <w:rsid w:val="48123E37"/>
    <w:rsid w:val="482DCA81"/>
    <w:rsid w:val="485FDE3F"/>
    <w:rsid w:val="49A29E23"/>
    <w:rsid w:val="4AD35705"/>
    <w:rsid w:val="4BF7EBE8"/>
    <w:rsid w:val="516FB731"/>
    <w:rsid w:val="526EA49B"/>
    <w:rsid w:val="53D27228"/>
    <w:rsid w:val="53F589E6"/>
    <w:rsid w:val="55A0B5D9"/>
    <w:rsid w:val="55F8950E"/>
    <w:rsid w:val="5955789D"/>
    <w:rsid w:val="59A3F0A9"/>
    <w:rsid w:val="5ABA9EE3"/>
    <w:rsid w:val="5BAFEF13"/>
    <w:rsid w:val="604EDAD0"/>
    <w:rsid w:val="618407E2"/>
    <w:rsid w:val="61D6CBDB"/>
    <w:rsid w:val="64E50FB9"/>
    <w:rsid w:val="659ACC29"/>
    <w:rsid w:val="65F5C34C"/>
    <w:rsid w:val="6733DA03"/>
    <w:rsid w:val="69806EA6"/>
    <w:rsid w:val="6998FF8B"/>
    <w:rsid w:val="6AE40444"/>
    <w:rsid w:val="6D49E9D1"/>
    <w:rsid w:val="6EE3C4A4"/>
    <w:rsid w:val="6F794A2C"/>
    <w:rsid w:val="6F7BBF1D"/>
    <w:rsid w:val="707AD429"/>
    <w:rsid w:val="718A1FC5"/>
    <w:rsid w:val="74CEAE89"/>
    <w:rsid w:val="75CD1423"/>
    <w:rsid w:val="77479FED"/>
    <w:rsid w:val="77BCEE5D"/>
    <w:rsid w:val="79559DFF"/>
    <w:rsid w:val="79865340"/>
    <w:rsid w:val="7A9651F7"/>
    <w:rsid w:val="7AA24ED0"/>
    <w:rsid w:val="7B023E21"/>
    <w:rsid w:val="7C08CF82"/>
    <w:rsid w:val="7CDD3A5E"/>
    <w:rsid w:val="7D3131F5"/>
    <w:rsid w:val="7D8A16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3B285F"/>
  <w15:docId w15:val="{0EF696E3-A0FB-44E0-84F4-EB0C3030B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Corpotesto"/>
    <w:next w:val="Corpotesto"/>
    <w:link w:val="Titolo1Carattere"/>
    <w:qFormat/>
    <w:rsid w:val="00226892"/>
    <w:pPr>
      <w:keepNext/>
      <w:pageBreakBefore/>
      <w:tabs>
        <w:tab w:val="left" w:pos="794"/>
      </w:tabs>
      <w:spacing w:before="0" w:after="120"/>
      <w:ind w:left="0"/>
      <w:outlineLvl w:val="0"/>
    </w:pPr>
    <w:rPr>
      <w:b/>
      <w:bCs/>
      <w:caps/>
      <w:kern w:val="28"/>
    </w:rPr>
  </w:style>
  <w:style w:type="paragraph" w:styleId="Titolo2">
    <w:name w:val="heading 2"/>
    <w:basedOn w:val="Titolo1"/>
    <w:next w:val="Corpotesto"/>
    <w:link w:val="Titolo2Carattere"/>
    <w:qFormat/>
    <w:rsid w:val="00226892"/>
    <w:pPr>
      <w:pageBreakBefore w:val="0"/>
      <w:numPr>
        <w:ilvl w:val="1"/>
      </w:numPr>
      <w:tabs>
        <w:tab w:val="clear" w:pos="794"/>
        <w:tab w:val="left" w:pos="0"/>
      </w:tabs>
      <w:spacing w:before="600" w:after="360"/>
      <w:outlineLvl w:val="1"/>
    </w:pPr>
  </w:style>
  <w:style w:type="paragraph" w:styleId="Titolo3">
    <w:name w:val="heading 3"/>
    <w:basedOn w:val="Titolo2"/>
    <w:next w:val="Corpotesto"/>
    <w:link w:val="Titolo3Carattere"/>
    <w:qFormat/>
    <w:rsid w:val="00226892"/>
    <w:pPr>
      <w:numPr>
        <w:ilvl w:val="2"/>
      </w:numPr>
      <w:spacing w:before="480" w:after="120"/>
      <w:outlineLvl w:val="2"/>
    </w:pPr>
    <w:rPr>
      <w:i/>
      <w:caps w:val="0"/>
      <w:smallCap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226892"/>
    <w:rPr>
      <w:rFonts w:ascii="Arial" w:eastAsia="Times New Roman" w:hAnsi="Arial" w:cs="Times New Roman"/>
      <w:b/>
      <w:bCs/>
      <w:caps/>
      <w:kern w:val="28"/>
      <w:szCs w:val="24"/>
      <w:lang w:eastAsia="it-IT"/>
    </w:rPr>
  </w:style>
  <w:style w:type="character" w:customStyle="1" w:styleId="Titolo2Carattere">
    <w:name w:val="Titolo 2 Carattere"/>
    <w:basedOn w:val="Carpredefinitoparagrafo"/>
    <w:link w:val="Titolo2"/>
    <w:rsid w:val="00226892"/>
    <w:rPr>
      <w:rFonts w:ascii="Arial" w:eastAsia="Times New Roman" w:hAnsi="Arial" w:cs="Times New Roman"/>
      <w:b/>
      <w:bCs/>
      <w:caps/>
      <w:kern w:val="28"/>
      <w:szCs w:val="24"/>
      <w:lang w:eastAsia="it-IT"/>
    </w:rPr>
  </w:style>
  <w:style w:type="character" w:customStyle="1" w:styleId="Titolo3Carattere">
    <w:name w:val="Titolo 3 Carattere"/>
    <w:basedOn w:val="Carpredefinitoparagrafo"/>
    <w:link w:val="Titolo3"/>
    <w:rsid w:val="00226892"/>
    <w:rPr>
      <w:rFonts w:ascii="Arial" w:eastAsia="Times New Roman" w:hAnsi="Arial" w:cs="Times New Roman"/>
      <w:b/>
      <w:bCs/>
      <w:i/>
      <w:smallCaps/>
      <w:kern w:val="28"/>
      <w:szCs w:val="24"/>
      <w:lang w:eastAsia="it-IT"/>
    </w:rPr>
  </w:style>
  <w:style w:type="paragraph" w:styleId="Corpotesto">
    <w:name w:val="Body Text"/>
    <w:basedOn w:val="Normale"/>
    <w:link w:val="CorpotestoCarattere"/>
    <w:qFormat/>
    <w:rsid w:val="00226892"/>
    <w:pPr>
      <w:autoSpaceDE w:val="0"/>
      <w:autoSpaceDN w:val="0"/>
      <w:spacing w:before="240" w:after="0" w:line="240" w:lineRule="auto"/>
      <w:ind w:left="794"/>
      <w:jc w:val="both"/>
    </w:pPr>
    <w:rPr>
      <w:rFonts w:ascii="Arial" w:eastAsia="Times New Roman" w:hAnsi="Arial" w:cs="Times New Roman"/>
      <w:szCs w:val="24"/>
      <w:lang w:eastAsia="it-IT"/>
    </w:rPr>
  </w:style>
  <w:style w:type="character" w:customStyle="1" w:styleId="CorpotestoCarattere">
    <w:name w:val="Corpo testo Carattere"/>
    <w:basedOn w:val="Carpredefinitoparagrafo"/>
    <w:link w:val="Corpotesto"/>
    <w:rsid w:val="00226892"/>
    <w:rPr>
      <w:rFonts w:ascii="Arial" w:eastAsia="Times New Roman" w:hAnsi="Arial" w:cs="Times New Roman"/>
      <w:szCs w:val="24"/>
      <w:lang w:eastAsia="it-IT"/>
    </w:rPr>
  </w:style>
  <w:style w:type="paragraph" w:customStyle="1" w:styleId="Trattino">
    <w:name w:val="Trattino"/>
    <w:basedOn w:val="Corpotesto"/>
    <w:link w:val="TrattinoCarattere"/>
    <w:qFormat/>
    <w:rsid w:val="00226892"/>
    <w:pPr>
      <w:numPr>
        <w:numId w:val="2"/>
      </w:numPr>
      <w:spacing w:before="120"/>
    </w:pPr>
    <w:rPr>
      <w:lang w:val="x-none" w:eastAsia="x-none"/>
    </w:rPr>
  </w:style>
  <w:style w:type="character" w:styleId="Collegamentoipertestuale">
    <w:name w:val="Hyperlink"/>
    <w:uiPriority w:val="99"/>
    <w:rsid w:val="00226892"/>
    <w:rPr>
      <w:color w:val="0000FF"/>
      <w:u w:val="single"/>
    </w:rPr>
  </w:style>
  <w:style w:type="character" w:styleId="Rimandocommento">
    <w:name w:val="annotation reference"/>
    <w:rsid w:val="00226892"/>
    <w:rPr>
      <w:sz w:val="16"/>
      <w:szCs w:val="16"/>
    </w:rPr>
  </w:style>
  <w:style w:type="paragraph" w:styleId="Testonotaapidipagina">
    <w:name w:val="footnote text"/>
    <w:aliases w:val="Testo_note,Car"/>
    <w:basedOn w:val="Normale"/>
    <w:link w:val="TestonotaapidipaginaCarattere"/>
    <w:rsid w:val="00226892"/>
    <w:pPr>
      <w:spacing w:after="0" w:line="240" w:lineRule="auto"/>
    </w:pPr>
    <w:rPr>
      <w:rFonts w:ascii="Times New Roman" w:eastAsia="Times New Roman" w:hAnsi="Times New Roman" w:cs="Times New Roman"/>
      <w:sz w:val="20"/>
      <w:szCs w:val="20"/>
      <w:lang w:val="en-AU" w:eastAsia="x-none"/>
    </w:rPr>
  </w:style>
  <w:style w:type="character" w:customStyle="1" w:styleId="TestonotaapidipaginaCarattere">
    <w:name w:val="Testo nota a piè di pagina Carattere"/>
    <w:aliases w:val="Testo_note Carattere,Car Carattere"/>
    <w:basedOn w:val="Carpredefinitoparagrafo"/>
    <w:link w:val="Testonotaapidipagina"/>
    <w:rsid w:val="00226892"/>
    <w:rPr>
      <w:rFonts w:ascii="Times New Roman" w:eastAsia="Times New Roman" w:hAnsi="Times New Roman" w:cs="Times New Roman"/>
      <w:sz w:val="20"/>
      <w:szCs w:val="20"/>
      <w:lang w:val="en-AU" w:eastAsia="x-none"/>
    </w:rPr>
  </w:style>
  <w:style w:type="character" w:styleId="Rimandonotaapidipagina">
    <w:name w:val="footnote reference"/>
    <w:rsid w:val="00226892"/>
    <w:rPr>
      <w:vertAlign w:val="superscript"/>
    </w:rPr>
  </w:style>
  <w:style w:type="paragraph" w:styleId="Testocommento">
    <w:name w:val="annotation text"/>
    <w:basedOn w:val="Normale"/>
    <w:link w:val="TestocommentoCarattere"/>
    <w:rsid w:val="00226892"/>
    <w:pPr>
      <w:autoSpaceDE w:val="0"/>
      <w:autoSpaceDN w:val="0"/>
      <w:spacing w:after="0" w:line="240" w:lineRule="auto"/>
    </w:pPr>
    <w:rPr>
      <w:rFonts w:ascii="Arial" w:eastAsia="Times New Roman" w:hAnsi="Arial" w:cs="Times New Roman"/>
      <w:sz w:val="20"/>
      <w:szCs w:val="20"/>
      <w:lang w:val="x-none" w:eastAsia="x-none"/>
    </w:rPr>
  </w:style>
  <w:style w:type="character" w:customStyle="1" w:styleId="TestocommentoCarattere">
    <w:name w:val="Testo commento Carattere"/>
    <w:basedOn w:val="Carpredefinitoparagrafo"/>
    <w:link w:val="Testocommento"/>
    <w:rsid w:val="00226892"/>
    <w:rPr>
      <w:rFonts w:ascii="Arial" w:eastAsia="Times New Roman" w:hAnsi="Arial" w:cs="Times New Roman"/>
      <w:sz w:val="20"/>
      <w:szCs w:val="20"/>
      <w:lang w:val="x-none" w:eastAsia="x-none"/>
    </w:rPr>
  </w:style>
  <w:style w:type="character" w:customStyle="1" w:styleId="TrattinoCarattere">
    <w:name w:val="Trattino Carattere"/>
    <w:link w:val="Trattino"/>
    <w:rsid w:val="00226892"/>
    <w:rPr>
      <w:rFonts w:ascii="Arial" w:eastAsia="Times New Roman" w:hAnsi="Arial" w:cs="Times New Roman"/>
      <w:szCs w:val="24"/>
      <w:lang w:val="x-none" w:eastAsia="x-none"/>
    </w:rPr>
  </w:style>
  <w:style w:type="paragraph" w:styleId="NormaleWeb">
    <w:name w:val="Normal (Web)"/>
    <w:basedOn w:val="Normale"/>
    <w:uiPriority w:val="99"/>
    <w:unhideWhenUsed/>
    <w:rsid w:val="00226892"/>
    <w:pPr>
      <w:spacing w:after="150" w:line="240" w:lineRule="auto"/>
    </w:pPr>
    <w:rPr>
      <w:rFonts w:ascii="Times New Roman" w:eastAsia="Times New Roman" w:hAnsi="Times New Roman" w:cs="Times New Roman"/>
      <w:sz w:val="21"/>
      <w:szCs w:val="21"/>
      <w:lang w:eastAsia="it-IT"/>
    </w:rPr>
  </w:style>
  <w:style w:type="character" w:styleId="Enfasicorsivo">
    <w:name w:val="Emphasis"/>
    <w:uiPriority w:val="20"/>
    <w:qFormat/>
    <w:rsid w:val="00226892"/>
    <w:rPr>
      <w:i/>
      <w:iCs/>
    </w:rPr>
  </w:style>
  <w:style w:type="paragraph" w:styleId="Testofumetto">
    <w:name w:val="Balloon Text"/>
    <w:basedOn w:val="Normale"/>
    <w:link w:val="TestofumettoCarattere"/>
    <w:uiPriority w:val="99"/>
    <w:semiHidden/>
    <w:unhideWhenUsed/>
    <w:rsid w:val="0022689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26892"/>
    <w:rPr>
      <w:rFonts w:ascii="Segoe UI" w:hAnsi="Segoe UI" w:cs="Segoe UI"/>
      <w:sz w:val="18"/>
      <w:szCs w:val="18"/>
    </w:rPr>
  </w:style>
  <w:style w:type="paragraph" w:styleId="Soggettocommento">
    <w:name w:val="annotation subject"/>
    <w:basedOn w:val="Testocommento"/>
    <w:next w:val="Testocommento"/>
    <w:link w:val="SoggettocommentoCarattere"/>
    <w:uiPriority w:val="99"/>
    <w:semiHidden/>
    <w:unhideWhenUsed/>
    <w:rsid w:val="00226892"/>
    <w:pPr>
      <w:autoSpaceDE/>
      <w:autoSpaceDN/>
      <w:spacing w:after="160"/>
    </w:pPr>
    <w:rPr>
      <w:rFonts w:asciiTheme="minorHAnsi" w:eastAsiaTheme="minorHAnsi" w:hAnsiTheme="minorHAnsi" w:cstheme="minorBidi"/>
      <w:b/>
      <w:bCs/>
      <w:lang w:val="it-IT" w:eastAsia="en-US"/>
    </w:rPr>
  </w:style>
  <w:style w:type="character" w:customStyle="1" w:styleId="SoggettocommentoCarattere">
    <w:name w:val="Soggetto commento Carattere"/>
    <w:basedOn w:val="TestocommentoCarattere"/>
    <w:link w:val="Soggettocommento"/>
    <w:uiPriority w:val="99"/>
    <w:semiHidden/>
    <w:rsid w:val="00226892"/>
    <w:rPr>
      <w:rFonts w:ascii="Arial" w:eastAsia="Times New Roman" w:hAnsi="Arial" w:cs="Times New Roman"/>
      <w:b/>
      <w:bCs/>
      <w:sz w:val="20"/>
      <w:szCs w:val="20"/>
      <w:lang w:val="x-none" w:eastAsia="x-none"/>
    </w:rPr>
  </w:style>
  <w:style w:type="paragraph" w:customStyle="1" w:styleId="Default">
    <w:name w:val="Default"/>
    <w:rsid w:val="0058073B"/>
    <w:pPr>
      <w:autoSpaceDE w:val="0"/>
      <w:autoSpaceDN w:val="0"/>
      <w:adjustRightInd w:val="0"/>
      <w:spacing w:after="0" w:line="240" w:lineRule="auto"/>
    </w:pPr>
    <w:rPr>
      <w:rFonts w:ascii="Calibri" w:hAnsi="Calibri" w:cs="Calibri"/>
      <w:color w:val="000000"/>
      <w:sz w:val="24"/>
      <w:szCs w:val="24"/>
    </w:rPr>
  </w:style>
  <w:style w:type="character" w:styleId="Numeropagina">
    <w:name w:val="page number"/>
    <w:basedOn w:val="Carpredefinitoparagrafo"/>
    <w:rsid w:val="006B4F83"/>
  </w:style>
  <w:style w:type="paragraph" w:styleId="Paragrafoelenco">
    <w:name w:val="List Paragraph"/>
    <w:basedOn w:val="Normale"/>
    <w:uiPriority w:val="34"/>
    <w:qFormat/>
    <w:rsid w:val="00902A8E"/>
    <w:pPr>
      <w:ind w:left="720"/>
      <w:contextualSpacing/>
    </w:pPr>
  </w:style>
  <w:style w:type="paragraph" w:styleId="Intestazione">
    <w:name w:val="header"/>
    <w:basedOn w:val="Normale"/>
    <w:link w:val="IntestazioneCarattere"/>
    <w:unhideWhenUsed/>
    <w:rsid w:val="00EC4A2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EC4A2C"/>
  </w:style>
  <w:style w:type="paragraph" w:styleId="Pidipagina">
    <w:name w:val="footer"/>
    <w:basedOn w:val="Normale"/>
    <w:link w:val="PidipaginaCarattere"/>
    <w:uiPriority w:val="99"/>
    <w:unhideWhenUsed/>
    <w:rsid w:val="00EC4A2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4A2C"/>
  </w:style>
  <w:style w:type="character" w:customStyle="1" w:styleId="ui-provider">
    <w:name w:val="ui-provider"/>
    <w:basedOn w:val="Carpredefinitoparagrafo"/>
    <w:rsid w:val="008F179C"/>
  </w:style>
  <w:style w:type="character" w:styleId="Enfasigrassetto">
    <w:name w:val="Strong"/>
    <w:basedOn w:val="Carpredefinitoparagrafo"/>
    <w:uiPriority w:val="22"/>
    <w:qFormat/>
    <w:rsid w:val="00E25014"/>
    <w:rPr>
      <w:b/>
      <w:bCs/>
    </w:rPr>
  </w:style>
  <w:style w:type="paragraph" w:customStyle="1" w:styleId="ui-chatitem">
    <w:name w:val="ui-chat__item"/>
    <w:basedOn w:val="Normale"/>
    <w:rsid w:val="004765E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fui-primitive">
    <w:name w:val="fui-primitive"/>
    <w:basedOn w:val="Carpredefinitoparagrafo"/>
    <w:rsid w:val="004765EA"/>
  </w:style>
  <w:style w:type="character" w:styleId="Collegamentovisitato">
    <w:name w:val="FollowedHyperlink"/>
    <w:basedOn w:val="Carpredefinitoparagrafo"/>
    <w:uiPriority w:val="99"/>
    <w:semiHidden/>
    <w:unhideWhenUsed/>
    <w:rsid w:val="004B2E30"/>
    <w:rPr>
      <w:color w:val="954F72" w:themeColor="followedHyperlink"/>
      <w:u w:val="single"/>
    </w:rPr>
  </w:style>
  <w:style w:type="character" w:customStyle="1" w:styleId="UnresolvedMention1">
    <w:name w:val="Unresolved Mention1"/>
    <w:basedOn w:val="Carpredefinitoparagrafo"/>
    <w:uiPriority w:val="99"/>
    <w:semiHidden/>
    <w:unhideWhenUsed/>
    <w:rsid w:val="00A828B4"/>
    <w:rPr>
      <w:color w:val="605E5C"/>
      <w:shd w:val="clear" w:color="auto" w:fill="E1DFDD"/>
    </w:rPr>
  </w:style>
  <w:style w:type="paragraph" w:styleId="Revisione">
    <w:name w:val="Revision"/>
    <w:hidden/>
    <w:uiPriority w:val="99"/>
    <w:semiHidden/>
    <w:rsid w:val="00BC4085"/>
    <w:pPr>
      <w:spacing w:after="0" w:line="240" w:lineRule="auto"/>
    </w:pPr>
  </w:style>
  <w:style w:type="paragraph" w:customStyle="1" w:styleId="paragraph">
    <w:name w:val="paragraph"/>
    <w:basedOn w:val="Normale"/>
    <w:rsid w:val="00421CA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421CAD"/>
  </w:style>
  <w:style w:type="character" w:customStyle="1" w:styleId="eop">
    <w:name w:val="eop"/>
    <w:basedOn w:val="Carpredefinitoparagrafo"/>
    <w:rsid w:val="00421CAD"/>
  </w:style>
  <w:style w:type="paragraph" w:styleId="Titolosommario">
    <w:name w:val="TOC Heading"/>
    <w:basedOn w:val="Titolo1"/>
    <w:next w:val="Normale"/>
    <w:uiPriority w:val="39"/>
    <w:unhideWhenUsed/>
    <w:qFormat/>
    <w:rsid w:val="004C35BC"/>
    <w:pPr>
      <w:keepLines/>
      <w:pageBreakBefore w:val="0"/>
      <w:tabs>
        <w:tab w:val="clear" w:pos="794"/>
      </w:tabs>
      <w:autoSpaceDE/>
      <w:autoSpaceDN/>
      <w:spacing w:before="240" w:after="0" w:line="259" w:lineRule="auto"/>
      <w:jc w:val="left"/>
      <w:outlineLvl w:val="9"/>
    </w:pPr>
    <w:rPr>
      <w:rFonts w:asciiTheme="majorHAnsi" w:eastAsiaTheme="majorEastAsia" w:hAnsiTheme="majorHAnsi" w:cstheme="majorBidi"/>
      <w:b w:val="0"/>
      <w:bCs w:val="0"/>
      <w:caps w:val="0"/>
      <w:color w:val="2E74B5" w:themeColor="accent1" w:themeShade="BF"/>
      <w:kern w:val="0"/>
      <w:sz w:val="32"/>
      <w:szCs w:val="32"/>
      <w:lang w:val="en-US" w:eastAsia="en-US"/>
    </w:rPr>
  </w:style>
  <w:style w:type="paragraph" w:styleId="Sommario2">
    <w:name w:val="toc 2"/>
    <w:basedOn w:val="Normale"/>
    <w:next w:val="Normale"/>
    <w:autoRedefine/>
    <w:uiPriority w:val="39"/>
    <w:unhideWhenUsed/>
    <w:rsid w:val="00BB0B86"/>
    <w:pPr>
      <w:tabs>
        <w:tab w:val="left" w:pos="1100"/>
        <w:tab w:val="right" w:leader="dot" w:pos="9628"/>
      </w:tabs>
      <w:spacing w:after="100"/>
      <w:ind w:left="220"/>
    </w:pPr>
  </w:style>
  <w:style w:type="character" w:customStyle="1" w:styleId="UnresolvedMention">
    <w:name w:val="Unresolved Mention"/>
    <w:basedOn w:val="Carpredefinitoparagrafo"/>
    <w:uiPriority w:val="99"/>
    <w:semiHidden/>
    <w:unhideWhenUsed/>
    <w:rsid w:val="00CD3247"/>
    <w:rPr>
      <w:color w:val="605E5C"/>
      <w:shd w:val="clear" w:color="auto" w:fill="E1DFDD"/>
    </w:rPr>
  </w:style>
  <w:style w:type="paragraph" w:customStyle="1" w:styleId="Corpodeltesto">
    <w:name w:val="Corpo del testo"/>
    <w:basedOn w:val="Normale"/>
    <w:link w:val="CorpodeltestoCarattere"/>
    <w:rsid w:val="00605016"/>
    <w:pPr>
      <w:widowControl w:val="0"/>
      <w:spacing w:after="240" w:line="240" w:lineRule="auto"/>
      <w:ind w:firstLine="720"/>
    </w:pPr>
    <w:rPr>
      <w:rFonts w:ascii="Times New Roman" w:eastAsia="Times New Roman" w:hAnsi="Times New Roman" w:cs="Times New Roman"/>
      <w:sz w:val="20"/>
      <w:szCs w:val="20"/>
    </w:rPr>
  </w:style>
  <w:style w:type="character" w:customStyle="1" w:styleId="CorpodeltestoCarattere">
    <w:name w:val="Corpo del testo Carattere"/>
    <w:link w:val="Corpodeltesto"/>
    <w:rsid w:val="00605016"/>
    <w:rPr>
      <w:rFonts w:ascii="Times New Roman" w:eastAsia="Times New Roman" w:hAnsi="Times New Roman" w:cs="Times New Roman"/>
      <w:sz w:val="20"/>
      <w:szCs w:val="20"/>
    </w:rPr>
  </w:style>
  <w:style w:type="paragraph" w:styleId="Sommario1">
    <w:name w:val="toc 1"/>
    <w:basedOn w:val="Normale"/>
    <w:next w:val="Normale"/>
    <w:autoRedefine/>
    <w:uiPriority w:val="39"/>
    <w:unhideWhenUsed/>
    <w:rsid w:val="00165B3A"/>
    <w:pPr>
      <w:tabs>
        <w:tab w:val="left" w:pos="440"/>
        <w:tab w:val="right" w:leader="dot" w:pos="9628"/>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296448">
      <w:bodyDiv w:val="1"/>
      <w:marLeft w:val="0"/>
      <w:marRight w:val="0"/>
      <w:marTop w:val="0"/>
      <w:marBottom w:val="0"/>
      <w:divBdr>
        <w:top w:val="none" w:sz="0" w:space="0" w:color="auto"/>
        <w:left w:val="none" w:sz="0" w:space="0" w:color="auto"/>
        <w:bottom w:val="none" w:sz="0" w:space="0" w:color="auto"/>
        <w:right w:val="none" w:sz="0" w:space="0" w:color="auto"/>
      </w:divBdr>
    </w:div>
    <w:div w:id="333340097">
      <w:bodyDiv w:val="1"/>
      <w:marLeft w:val="0"/>
      <w:marRight w:val="0"/>
      <w:marTop w:val="0"/>
      <w:marBottom w:val="0"/>
      <w:divBdr>
        <w:top w:val="none" w:sz="0" w:space="0" w:color="auto"/>
        <w:left w:val="none" w:sz="0" w:space="0" w:color="auto"/>
        <w:bottom w:val="none" w:sz="0" w:space="0" w:color="auto"/>
        <w:right w:val="none" w:sz="0" w:space="0" w:color="auto"/>
      </w:divBdr>
    </w:div>
    <w:div w:id="366955356">
      <w:bodyDiv w:val="1"/>
      <w:marLeft w:val="0"/>
      <w:marRight w:val="0"/>
      <w:marTop w:val="0"/>
      <w:marBottom w:val="0"/>
      <w:divBdr>
        <w:top w:val="none" w:sz="0" w:space="0" w:color="auto"/>
        <w:left w:val="none" w:sz="0" w:space="0" w:color="auto"/>
        <w:bottom w:val="none" w:sz="0" w:space="0" w:color="auto"/>
        <w:right w:val="none" w:sz="0" w:space="0" w:color="auto"/>
      </w:divBdr>
    </w:div>
    <w:div w:id="381682224">
      <w:bodyDiv w:val="1"/>
      <w:marLeft w:val="0"/>
      <w:marRight w:val="0"/>
      <w:marTop w:val="0"/>
      <w:marBottom w:val="0"/>
      <w:divBdr>
        <w:top w:val="none" w:sz="0" w:space="0" w:color="auto"/>
        <w:left w:val="none" w:sz="0" w:space="0" w:color="auto"/>
        <w:bottom w:val="none" w:sz="0" w:space="0" w:color="auto"/>
        <w:right w:val="none" w:sz="0" w:space="0" w:color="auto"/>
      </w:divBdr>
    </w:div>
    <w:div w:id="405108883">
      <w:bodyDiv w:val="1"/>
      <w:marLeft w:val="0"/>
      <w:marRight w:val="0"/>
      <w:marTop w:val="0"/>
      <w:marBottom w:val="0"/>
      <w:divBdr>
        <w:top w:val="none" w:sz="0" w:space="0" w:color="auto"/>
        <w:left w:val="none" w:sz="0" w:space="0" w:color="auto"/>
        <w:bottom w:val="none" w:sz="0" w:space="0" w:color="auto"/>
        <w:right w:val="none" w:sz="0" w:space="0" w:color="auto"/>
      </w:divBdr>
    </w:div>
    <w:div w:id="419252150">
      <w:bodyDiv w:val="1"/>
      <w:marLeft w:val="0"/>
      <w:marRight w:val="0"/>
      <w:marTop w:val="0"/>
      <w:marBottom w:val="0"/>
      <w:divBdr>
        <w:top w:val="none" w:sz="0" w:space="0" w:color="auto"/>
        <w:left w:val="none" w:sz="0" w:space="0" w:color="auto"/>
        <w:bottom w:val="none" w:sz="0" w:space="0" w:color="auto"/>
        <w:right w:val="none" w:sz="0" w:space="0" w:color="auto"/>
      </w:divBdr>
    </w:div>
    <w:div w:id="422606175">
      <w:bodyDiv w:val="1"/>
      <w:marLeft w:val="0"/>
      <w:marRight w:val="0"/>
      <w:marTop w:val="0"/>
      <w:marBottom w:val="0"/>
      <w:divBdr>
        <w:top w:val="none" w:sz="0" w:space="0" w:color="auto"/>
        <w:left w:val="none" w:sz="0" w:space="0" w:color="auto"/>
        <w:bottom w:val="none" w:sz="0" w:space="0" w:color="auto"/>
        <w:right w:val="none" w:sz="0" w:space="0" w:color="auto"/>
      </w:divBdr>
    </w:div>
    <w:div w:id="449055330">
      <w:bodyDiv w:val="1"/>
      <w:marLeft w:val="0"/>
      <w:marRight w:val="0"/>
      <w:marTop w:val="0"/>
      <w:marBottom w:val="0"/>
      <w:divBdr>
        <w:top w:val="none" w:sz="0" w:space="0" w:color="auto"/>
        <w:left w:val="none" w:sz="0" w:space="0" w:color="auto"/>
        <w:bottom w:val="none" w:sz="0" w:space="0" w:color="auto"/>
        <w:right w:val="none" w:sz="0" w:space="0" w:color="auto"/>
      </w:divBdr>
      <w:divsChild>
        <w:div w:id="390080946">
          <w:marLeft w:val="0"/>
          <w:marRight w:val="0"/>
          <w:marTop w:val="0"/>
          <w:marBottom w:val="0"/>
          <w:divBdr>
            <w:top w:val="none" w:sz="0" w:space="0" w:color="auto"/>
            <w:left w:val="none" w:sz="0" w:space="0" w:color="auto"/>
            <w:bottom w:val="none" w:sz="0" w:space="0" w:color="auto"/>
            <w:right w:val="none" w:sz="0" w:space="0" w:color="auto"/>
          </w:divBdr>
          <w:divsChild>
            <w:div w:id="37704235">
              <w:marLeft w:val="0"/>
              <w:marRight w:val="0"/>
              <w:marTop w:val="0"/>
              <w:marBottom w:val="0"/>
              <w:divBdr>
                <w:top w:val="none" w:sz="0" w:space="0" w:color="auto"/>
                <w:left w:val="none" w:sz="0" w:space="0" w:color="auto"/>
                <w:bottom w:val="none" w:sz="0" w:space="0" w:color="auto"/>
                <w:right w:val="none" w:sz="0" w:space="0" w:color="auto"/>
              </w:divBdr>
            </w:div>
            <w:div w:id="158815218">
              <w:marLeft w:val="0"/>
              <w:marRight w:val="0"/>
              <w:marTop w:val="0"/>
              <w:marBottom w:val="0"/>
              <w:divBdr>
                <w:top w:val="none" w:sz="0" w:space="0" w:color="auto"/>
                <w:left w:val="none" w:sz="0" w:space="0" w:color="auto"/>
                <w:bottom w:val="none" w:sz="0" w:space="0" w:color="auto"/>
                <w:right w:val="none" w:sz="0" w:space="0" w:color="auto"/>
              </w:divBdr>
            </w:div>
            <w:div w:id="282812386">
              <w:marLeft w:val="0"/>
              <w:marRight w:val="0"/>
              <w:marTop w:val="0"/>
              <w:marBottom w:val="0"/>
              <w:divBdr>
                <w:top w:val="none" w:sz="0" w:space="0" w:color="auto"/>
                <w:left w:val="none" w:sz="0" w:space="0" w:color="auto"/>
                <w:bottom w:val="none" w:sz="0" w:space="0" w:color="auto"/>
                <w:right w:val="none" w:sz="0" w:space="0" w:color="auto"/>
              </w:divBdr>
            </w:div>
            <w:div w:id="438992109">
              <w:marLeft w:val="0"/>
              <w:marRight w:val="0"/>
              <w:marTop w:val="0"/>
              <w:marBottom w:val="0"/>
              <w:divBdr>
                <w:top w:val="none" w:sz="0" w:space="0" w:color="auto"/>
                <w:left w:val="none" w:sz="0" w:space="0" w:color="auto"/>
                <w:bottom w:val="none" w:sz="0" w:space="0" w:color="auto"/>
                <w:right w:val="none" w:sz="0" w:space="0" w:color="auto"/>
              </w:divBdr>
            </w:div>
            <w:div w:id="822237845">
              <w:marLeft w:val="0"/>
              <w:marRight w:val="0"/>
              <w:marTop w:val="0"/>
              <w:marBottom w:val="0"/>
              <w:divBdr>
                <w:top w:val="none" w:sz="0" w:space="0" w:color="auto"/>
                <w:left w:val="none" w:sz="0" w:space="0" w:color="auto"/>
                <w:bottom w:val="none" w:sz="0" w:space="0" w:color="auto"/>
                <w:right w:val="none" w:sz="0" w:space="0" w:color="auto"/>
              </w:divBdr>
            </w:div>
            <w:div w:id="901870997">
              <w:marLeft w:val="0"/>
              <w:marRight w:val="0"/>
              <w:marTop w:val="0"/>
              <w:marBottom w:val="0"/>
              <w:divBdr>
                <w:top w:val="none" w:sz="0" w:space="0" w:color="auto"/>
                <w:left w:val="none" w:sz="0" w:space="0" w:color="auto"/>
                <w:bottom w:val="none" w:sz="0" w:space="0" w:color="auto"/>
                <w:right w:val="none" w:sz="0" w:space="0" w:color="auto"/>
              </w:divBdr>
            </w:div>
            <w:div w:id="1040588298">
              <w:marLeft w:val="0"/>
              <w:marRight w:val="0"/>
              <w:marTop w:val="0"/>
              <w:marBottom w:val="0"/>
              <w:divBdr>
                <w:top w:val="none" w:sz="0" w:space="0" w:color="auto"/>
                <w:left w:val="none" w:sz="0" w:space="0" w:color="auto"/>
                <w:bottom w:val="none" w:sz="0" w:space="0" w:color="auto"/>
                <w:right w:val="none" w:sz="0" w:space="0" w:color="auto"/>
              </w:divBdr>
            </w:div>
            <w:div w:id="1323703708">
              <w:marLeft w:val="0"/>
              <w:marRight w:val="0"/>
              <w:marTop w:val="0"/>
              <w:marBottom w:val="0"/>
              <w:divBdr>
                <w:top w:val="none" w:sz="0" w:space="0" w:color="auto"/>
                <w:left w:val="none" w:sz="0" w:space="0" w:color="auto"/>
                <w:bottom w:val="none" w:sz="0" w:space="0" w:color="auto"/>
                <w:right w:val="none" w:sz="0" w:space="0" w:color="auto"/>
              </w:divBdr>
            </w:div>
            <w:div w:id="1409376436">
              <w:marLeft w:val="0"/>
              <w:marRight w:val="0"/>
              <w:marTop w:val="0"/>
              <w:marBottom w:val="0"/>
              <w:divBdr>
                <w:top w:val="none" w:sz="0" w:space="0" w:color="auto"/>
                <w:left w:val="none" w:sz="0" w:space="0" w:color="auto"/>
                <w:bottom w:val="none" w:sz="0" w:space="0" w:color="auto"/>
                <w:right w:val="none" w:sz="0" w:space="0" w:color="auto"/>
              </w:divBdr>
            </w:div>
            <w:div w:id="1587958288">
              <w:marLeft w:val="0"/>
              <w:marRight w:val="0"/>
              <w:marTop w:val="0"/>
              <w:marBottom w:val="0"/>
              <w:divBdr>
                <w:top w:val="none" w:sz="0" w:space="0" w:color="auto"/>
                <w:left w:val="none" w:sz="0" w:space="0" w:color="auto"/>
                <w:bottom w:val="none" w:sz="0" w:space="0" w:color="auto"/>
                <w:right w:val="none" w:sz="0" w:space="0" w:color="auto"/>
              </w:divBdr>
            </w:div>
            <w:div w:id="1623073237">
              <w:marLeft w:val="0"/>
              <w:marRight w:val="0"/>
              <w:marTop w:val="0"/>
              <w:marBottom w:val="0"/>
              <w:divBdr>
                <w:top w:val="none" w:sz="0" w:space="0" w:color="auto"/>
                <w:left w:val="none" w:sz="0" w:space="0" w:color="auto"/>
                <w:bottom w:val="none" w:sz="0" w:space="0" w:color="auto"/>
                <w:right w:val="none" w:sz="0" w:space="0" w:color="auto"/>
              </w:divBdr>
            </w:div>
            <w:div w:id="1653674339">
              <w:marLeft w:val="0"/>
              <w:marRight w:val="0"/>
              <w:marTop w:val="0"/>
              <w:marBottom w:val="0"/>
              <w:divBdr>
                <w:top w:val="none" w:sz="0" w:space="0" w:color="auto"/>
                <w:left w:val="none" w:sz="0" w:space="0" w:color="auto"/>
                <w:bottom w:val="none" w:sz="0" w:space="0" w:color="auto"/>
                <w:right w:val="none" w:sz="0" w:space="0" w:color="auto"/>
              </w:divBdr>
            </w:div>
            <w:div w:id="1829856022">
              <w:marLeft w:val="0"/>
              <w:marRight w:val="0"/>
              <w:marTop w:val="0"/>
              <w:marBottom w:val="0"/>
              <w:divBdr>
                <w:top w:val="none" w:sz="0" w:space="0" w:color="auto"/>
                <w:left w:val="none" w:sz="0" w:space="0" w:color="auto"/>
                <w:bottom w:val="none" w:sz="0" w:space="0" w:color="auto"/>
                <w:right w:val="none" w:sz="0" w:space="0" w:color="auto"/>
              </w:divBdr>
            </w:div>
            <w:div w:id="1863399718">
              <w:marLeft w:val="0"/>
              <w:marRight w:val="0"/>
              <w:marTop w:val="0"/>
              <w:marBottom w:val="0"/>
              <w:divBdr>
                <w:top w:val="none" w:sz="0" w:space="0" w:color="auto"/>
                <w:left w:val="none" w:sz="0" w:space="0" w:color="auto"/>
                <w:bottom w:val="none" w:sz="0" w:space="0" w:color="auto"/>
                <w:right w:val="none" w:sz="0" w:space="0" w:color="auto"/>
              </w:divBdr>
            </w:div>
            <w:div w:id="2069378293">
              <w:marLeft w:val="0"/>
              <w:marRight w:val="0"/>
              <w:marTop w:val="0"/>
              <w:marBottom w:val="0"/>
              <w:divBdr>
                <w:top w:val="none" w:sz="0" w:space="0" w:color="auto"/>
                <w:left w:val="none" w:sz="0" w:space="0" w:color="auto"/>
                <w:bottom w:val="none" w:sz="0" w:space="0" w:color="auto"/>
                <w:right w:val="none" w:sz="0" w:space="0" w:color="auto"/>
              </w:divBdr>
            </w:div>
            <w:div w:id="2101368615">
              <w:marLeft w:val="0"/>
              <w:marRight w:val="0"/>
              <w:marTop w:val="0"/>
              <w:marBottom w:val="0"/>
              <w:divBdr>
                <w:top w:val="none" w:sz="0" w:space="0" w:color="auto"/>
                <w:left w:val="none" w:sz="0" w:space="0" w:color="auto"/>
                <w:bottom w:val="none" w:sz="0" w:space="0" w:color="auto"/>
                <w:right w:val="none" w:sz="0" w:space="0" w:color="auto"/>
              </w:divBdr>
            </w:div>
            <w:div w:id="2127383022">
              <w:marLeft w:val="0"/>
              <w:marRight w:val="0"/>
              <w:marTop w:val="0"/>
              <w:marBottom w:val="0"/>
              <w:divBdr>
                <w:top w:val="none" w:sz="0" w:space="0" w:color="auto"/>
                <w:left w:val="none" w:sz="0" w:space="0" w:color="auto"/>
                <w:bottom w:val="none" w:sz="0" w:space="0" w:color="auto"/>
                <w:right w:val="none" w:sz="0" w:space="0" w:color="auto"/>
              </w:divBdr>
            </w:div>
            <w:div w:id="2140562429">
              <w:marLeft w:val="0"/>
              <w:marRight w:val="0"/>
              <w:marTop w:val="0"/>
              <w:marBottom w:val="0"/>
              <w:divBdr>
                <w:top w:val="none" w:sz="0" w:space="0" w:color="auto"/>
                <w:left w:val="none" w:sz="0" w:space="0" w:color="auto"/>
                <w:bottom w:val="none" w:sz="0" w:space="0" w:color="auto"/>
                <w:right w:val="none" w:sz="0" w:space="0" w:color="auto"/>
              </w:divBdr>
            </w:div>
          </w:divsChild>
        </w:div>
        <w:div w:id="540094391">
          <w:marLeft w:val="0"/>
          <w:marRight w:val="0"/>
          <w:marTop w:val="0"/>
          <w:marBottom w:val="0"/>
          <w:divBdr>
            <w:top w:val="none" w:sz="0" w:space="0" w:color="auto"/>
            <w:left w:val="none" w:sz="0" w:space="0" w:color="auto"/>
            <w:bottom w:val="none" w:sz="0" w:space="0" w:color="auto"/>
            <w:right w:val="none" w:sz="0" w:space="0" w:color="auto"/>
          </w:divBdr>
          <w:divsChild>
            <w:div w:id="1393583796">
              <w:marLeft w:val="0"/>
              <w:marRight w:val="0"/>
              <w:marTop w:val="0"/>
              <w:marBottom w:val="0"/>
              <w:divBdr>
                <w:top w:val="none" w:sz="0" w:space="0" w:color="auto"/>
                <w:left w:val="none" w:sz="0" w:space="0" w:color="auto"/>
                <w:bottom w:val="none" w:sz="0" w:space="0" w:color="auto"/>
                <w:right w:val="none" w:sz="0" w:space="0" w:color="auto"/>
              </w:divBdr>
            </w:div>
          </w:divsChild>
        </w:div>
        <w:div w:id="1038704865">
          <w:marLeft w:val="0"/>
          <w:marRight w:val="0"/>
          <w:marTop w:val="0"/>
          <w:marBottom w:val="0"/>
          <w:divBdr>
            <w:top w:val="none" w:sz="0" w:space="0" w:color="auto"/>
            <w:left w:val="none" w:sz="0" w:space="0" w:color="auto"/>
            <w:bottom w:val="none" w:sz="0" w:space="0" w:color="auto"/>
            <w:right w:val="none" w:sz="0" w:space="0" w:color="auto"/>
          </w:divBdr>
          <w:divsChild>
            <w:div w:id="199360666">
              <w:marLeft w:val="0"/>
              <w:marRight w:val="0"/>
              <w:marTop w:val="0"/>
              <w:marBottom w:val="0"/>
              <w:divBdr>
                <w:top w:val="none" w:sz="0" w:space="0" w:color="auto"/>
                <w:left w:val="none" w:sz="0" w:space="0" w:color="auto"/>
                <w:bottom w:val="none" w:sz="0" w:space="0" w:color="auto"/>
                <w:right w:val="none" w:sz="0" w:space="0" w:color="auto"/>
              </w:divBdr>
            </w:div>
            <w:div w:id="288511137">
              <w:marLeft w:val="0"/>
              <w:marRight w:val="0"/>
              <w:marTop w:val="0"/>
              <w:marBottom w:val="0"/>
              <w:divBdr>
                <w:top w:val="none" w:sz="0" w:space="0" w:color="auto"/>
                <w:left w:val="none" w:sz="0" w:space="0" w:color="auto"/>
                <w:bottom w:val="none" w:sz="0" w:space="0" w:color="auto"/>
                <w:right w:val="none" w:sz="0" w:space="0" w:color="auto"/>
              </w:divBdr>
            </w:div>
            <w:div w:id="426737642">
              <w:marLeft w:val="0"/>
              <w:marRight w:val="0"/>
              <w:marTop w:val="0"/>
              <w:marBottom w:val="0"/>
              <w:divBdr>
                <w:top w:val="none" w:sz="0" w:space="0" w:color="auto"/>
                <w:left w:val="none" w:sz="0" w:space="0" w:color="auto"/>
                <w:bottom w:val="none" w:sz="0" w:space="0" w:color="auto"/>
                <w:right w:val="none" w:sz="0" w:space="0" w:color="auto"/>
              </w:divBdr>
            </w:div>
            <w:div w:id="474294502">
              <w:marLeft w:val="0"/>
              <w:marRight w:val="0"/>
              <w:marTop w:val="0"/>
              <w:marBottom w:val="0"/>
              <w:divBdr>
                <w:top w:val="none" w:sz="0" w:space="0" w:color="auto"/>
                <w:left w:val="none" w:sz="0" w:space="0" w:color="auto"/>
                <w:bottom w:val="none" w:sz="0" w:space="0" w:color="auto"/>
                <w:right w:val="none" w:sz="0" w:space="0" w:color="auto"/>
              </w:divBdr>
            </w:div>
            <w:div w:id="548230307">
              <w:marLeft w:val="0"/>
              <w:marRight w:val="0"/>
              <w:marTop w:val="0"/>
              <w:marBottom w:val="0"/>
              <w:divBdr>
                <w:top w:val="none" w:sz="0" w:space="0" w:color="auto"/>
                <w:left w:val="none" w:sz="0" w:space="0" w:color="auto"/>
                <w:bottom w:val="none" w:sz="0" w:space="0" w:color="auto"/>
                <w:right w:val="none" w:sz="0" w:space="0" w:color="auto"/>
              </w:divBdr>
            </w:div>
            <w:div w:id="1464931409">
              <w:marLeft w:val="0"/>
              <w:marRight w:val="0"/>
              <w:marTop w:val="0"/>
              <w:marBottom w:val="0"/>
              <w:divBdr>
                <w:top w:val="none" w:sz="0" w:space="0" w:color="auto"/>
                <w:left w:val="none" w:sz="0" w:space="0" w:color="auto"/>
                <w:bottom w:val="none" w:sz="0" w:space="0" w:color="auto"/>
                <w:right w:val="none" w:sz="0" w:space="0" w:color="auto"/>
              </w:divBdr>
            </w:div>
            <w:div w:id="1514954611">
              <w:marLeft w:val="0"/>
              <w:marRight w:val="0"/>
              <w:marTop w:val="0"/>
              <w:marBottom w:val="0"/>
              <w:divBdr>
                <w:top w:val="none" w:sz="0" w:space="0" w:color="auto"/>
                <w:left w:val="none" w:sz="0" w:space="0" w:color="auto"/>
                <w:bottom w:val="none" w:sz="0" w:space="0" w:color="auto"/>
                <w:right w:val="none" w:sz="0" w:space="0" w:color="auto"/>
              </w:divBdr>
            </w:div>
            <w:div w:id="1788890848">
              <w:marLeft w:val="0"/>
              <w:marRight w:val="0"/>
              <w:marTop w:val="0"/>
              <w:marBottom w:val="0"/>
              <w:divBdr>
                <w:top w:val="none" w:sz="0" w:space="0" w:color="auto"/>
                <w:left w:val="none" w:sz="0" w:space="0" w:color="auto"/>
                <w:bottom w:val="none" w:sz="0" w:space="0" w:color="auto"/>
                <w:right w:val="none" w:sz="0" w:space="0" w:color="auto"/>
              </w:divBdr>
            </w:div>
            <w:div w:id="181066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82629">
      <w:bodyDiv w:val="1"/>
      <w:marLeft w:val="0"/>
      <w:marRight w:val="0"/>
      <w:marTop w:val="0"/>
      <w:marBottom w:val="0"/>
      <w:divBdr>
        <w:top w:val="none" w:sz="0" w:space="0" w:color="auto"/>
        <w:left w:val="none" w:sz="0" w:space="0" w:color="auto"/>
        <w:bottom w:val="none" w:sz="0" w:space="0" w:color="auto"/>
        <w:right w:val="none" w:sz="0" w:space="0" w:color="auto"/>
      </w:divBdr>
    </w:div>
    <w:div w:id="498156306">
      <w:bodyDiv w:val="1"/>
      <w:marLeft w:val="0"/>
      <w:marRight w:val="0"/>
      <w:marTop w:val="0"/>
      <w:marBottom w:val="0"/>
      <w:divBdr>
        <w:top w:val="none" w:sz="0" w:space="0" w:color="auto"/>
        <w:left w:val="none" w:sz="0" w:space="0" w:color="auto"/>
        <w:bottom w:val="none" w:sz="0" w:space="0" w:color="auto"/>
        <w:right w:val="none" w:sz="0" w:space="0" w:color="auto"/>
      </w:divBdr>
    </w:div>
    <w:div w:id="705255682">
      <w:bodyDiv w:val="1"/>
      <w:marLeft w:val="0"/>
      <w:marRight w:val="0"/>
      <w:marTop w:val="0"/>
      <w:marBottom w:val="0"/>
      <w:divBdr>
        <w:top w:val="none" w:sz="0" w:space="0" w:color="auto"/>
        <w:left w:val="none" w:sz="0" w:space="0" w:color="auto"/>
        <w:bottom w:val="none" w:sz="0" w:space="0" w:color="auto"/>
        <w:right w:val="none" w:sz="0" w:space="0" w:color="auto"/>
      </w:divBdr>
    </w:div>
    <w:div w:id="707608933">
      <w:bodyDiv w:val="1"/>
      <w:marLeft w:val="0"/>
      <w:marRight w:val="0"/>
      <w:marTop w:val="0"/>
      <w:marBottom w:val="0"/>
      <w:divBdr>
        <w:top w:val="none" w:sz="0" w:space="0" w:color="auto"/>
        <w:left w:val="none" w:sz="0" w:space="0" w:color="auto"/>
        <w:bottom w:val="none" w:sz="0" w:space="0" w:color="auto"/>
        <w:right w:val="none" w:sz="0" w:space="0" w:color="auto"/>
      </w:divBdr>
    </w:div>
    <w:div w:id="759906480">
      <w:bodyDiv w:val="1"/>
      <w:marLeft w:val="0"/>
      <w:marRight w:val="0"/>
      <w:marTop w:val="0"/>
      <w:marBottom w:val="0"/>
      <w:divBdr>
        <w:top w:val="none" w:sz="0" w:space="0" w:color="auto"/>
        <w:left w:val="none" w:sz="0" w:space="0" w:color="auto"/>
        <w:bottom w:val="none" w:sz="0" w:space="0" w:color="auto"/>
        <w:right w:val="none" w:sz="0" w:space="0" w:color="auto"/>
      </w:divBdr>
    </w:div>
    <w:div w:id="798380830">
      <w:bodyDiv w:val="1"/>
      <w:marLeft w:val="0"/>
      <w:marRight w:val="0"/>
      <w:marTop w:val="0"/>
      <w:marBottom w:val="0"/>
      <w:divBdr>
        <w:top w:val="none" w:sz="0" w:space="0" w:color="auto"/>
        <w:left w:val="none" w:sz="0" w:space="0" w:color="auto"/>
        <w:bottom w:val="none" w:sz="0" w:space="0" w:color="auto"/>
        <w:right w:val="none" w:sz="0" w:space="0" w:color="auto"/>
      </w:divBdr>
    </w:div>
    <w:div w:id="860703626">
      <w:bodyDiv w:val="1"/>
      <w:marLeft w:val="0"/>
      <w:marRight w:val="0"/>
      <w:marTop w:val="0"/>
      <w:marBottom w:val="0"/>
      <w:divBdr>
        <w:top w:val="none" w:sz="0" w:space="0" w:color="auto"/>
        <w:left w:val="none" w:sz="0" w:space="0" w:color="auto"/>
        <w:bottom w:val="none" w:sz="0" w:space="0" w:color="auto"/>
        <w:right w:val="none" w:sz="0" w:space="0" w:color="auto"/>
      </w:divBdr>
    </w:div>
    <w:div w:id="968781071">
      <w:bodyDiv w:val="1"/>
      <w:marLeft w:val="0"/>
      <w:marRight w:val="0"/>
      <w:marTop w:val="0"/>
      <w:marBottom w:val="0"/>
      <w:divBdr>
        <w:top w:val="none" w:sz="0" w:space="0" w:color="auto"/>
        <w:left w:val="none" w:sz="0" w:space="0" w:color="auto"/>
        <w:bottom w:val="none" w:sz="0" w:space="0" w:color="auto"/>
        <w:right w:val="none" w:sz="0" w:space="0" w:color="auto"/>
      </w:divBdr>
    </w:div>
    <w:div w:id="978149617">
      <w:bodyDiv w:val="1"/>
      <w:marLeft w:val="0"/>
      <w:marRight w:val="0"/>
      <w:marTop w:val="0"/>
      <w:marBottom w:val="0"/>
      <w:divBdr>
        <w:top w:val="none" w:sz="0" w:space="0" w:color="auto"/>
        <w:left w:val="none" w:sz="0" w:space="0" w:color="auto"/>
        <w:bottom w:val="none" w:sz="0" w:space="0" w:color="auto"/>
        <w:right w:val="none" w:sz="0" w:space="0" w:color="auto"/>
      </w:divBdr>
    </w:div>
    <w:div w:id="1058285219">
      <w:bodyDiv w:val="1"/>
      <w:marLeft w:val="0"/>
      <w:marRight w:val="0"/>
      <w:marTop w:val="0"/>
      <w:marBottom w:val="0"/>
      <w:divBdr>
        <w:top w:val="none" w:sz="0" w:space="0" w:color="auto"/>
        <w:left w:val="none" w:sz="0" w:space="0" w:color="auto"/>
        <w:bottom w:val="none" w:sz="0" w:space="0" w:color="auto"/>
        <w:right w:val="none" w:sz="0" w:space="0" w:color="auto"/>
      </w:divBdr>
    </w:div>
    <w:div w:id="1251351701">
      <w:bodyDiv w:val="1"/>
      <w:marLeft w:val="0"/>
      <w:marRight w:val="0"/>
      <w:marTop w:val="0"/>
      <w:marBottom w:val="0"/>
      <w:divBdr>
        <w:top w:val="none" w:sz="0" w:space="0" w:color="auto"/>
        <w:left w:val="none" w:sz="0" w:space="0" w:color="auto"/>
        <w:bottom w:val="none" w:sz="0" w:space="0" w:color="auto"/>
        <w:right w:val="none" w:sz="0" w:space="0" w:color="auto"/>
      </w:divBdr>
    </w:div>
    <w:div w:id="1285192429">
      <w:bodyDiv w:val="1"/>
      <w:marLeft w:val="0"/>
      <w:marRight w:val="0"/>
      <w:marTop w:val="0"/>
      <w:marBottom w:val="0"/>
      <w:divBdr>
        <w:top w:val="none" w:sz="0" w:space="0" w:color="auto"/>
        <w:left w:val="none" w:sz="0" w:space="0" w:color="auto"/>
        <w:bottom w:val="none" w:sz="0" w:space="0" w:color="auto"/>
        <w:right w:val="none" w:sz="0" w:space="0" w:color="auto"/>
      </w:divBdr>
    </w:div>
    <w:div w:id="1331176694">
      <w:bodyDiv w:val="1"/>
      <w:marLeft w:val="0"/>
      <w:marRight w:val="0"/>
      <w:marTop w:val="0"/>
      <w:marBottom w:val="0"/>
      <w:divBdr>
        <w:top w:val="none" w:sz="0" w:space="0" w:color="auto"/>
        <w:left w:val="none" w:sz="0" w:space="0" w:color="auto"/>
        <w:bottom w:val="none" w:sz="0" w:space="0" w:color="auto"/>
        <w:right w:val="none" w:sz="0" w:space="0" w:color="auto"/>
      </w:divBdr>
    </w:div>
    <w:div w:id="1392458046">
      <w:bodyDiv w:val="1"/>
      <w:marLeft w:val="0"/>
      <w:marRight w:val="0"/>
      <w:marTop w:val="0"/>
      <w:marBottom w:val="0"/>
      <w:divBdr>
        <w:top w:val="none" w:sz="0" w:space="0" w:color="auto"/>
        <w:left w:val="none" w:sz="0" w:space="0" w:color="auto"/>
        <w:bottom w:val="none" w:sz="0" w:space="0" w:color="auto"/>
        <w:right w:val="none" w:sz="0" w:space="0" w:color="auto"/>
      </w:divBdr>
    </w:div>
    <w:div w:id="1413117111">
      <w:bodyDiv w:val="1"/>
      <w:marLeft w:val="0"/>
      <w:marRight w:val="0"/>
      <w:marTop w:val="0"/>
      <w:marBottom w:val="0"/>
      <w:divBdr>
        <w:top w:val="none" w:sz="0" w:space="0" w:color="auto"/>
        <w:left w:val="none" w:sz="0" w:space="0" w:color="auto"/>
        <w:bottom w:val="none" w:sz="0" w:space="0" w:color="auto"/>
        <w:right w:val="none" w:sz="0" w:space="0" w:color="auto"/>
      </w:divBdr>
    </w:div>
    <w:div w:id="1425960255">
      <w:bodyDiv w:val="1"/>
      <w:marLeft w:val="0"/>
      <w:marRight w:val="0"/>
      <w:marTop w:val="0"/>
      <w:marBottom w:val="0"/>
      <w:divBdr>
        <w:top w:val="none" w:sz="0" w:space="0" w:color="auto"/>
        <w:left w:val="none" w:sz="0" w:space="0" w:color="auto"/>
        <w:bottom w:val="none" w:sz="0" w:space="0" w:color="auto"/>
        <w:right w:val="none" w:sz="0" w:space="0" w:color="auto"/>
      </w:divBdr>
    </w:div>
    <w:div w:id="1554661224">
      <w:bodyDiv w:val="1"/>
      <w:marLeft w:val="0"/>
      <w:marRight w:val="0"/>
      <w:marTop w:val="0"/>
      <w:marBottom w:val="0"/>
      <w:divBdr>
        <w:top w:val="none" w:sz="0" w:space="0" w:color="auto"/>
        <w:left w:val="none" w:sz="0" w:space="0" w:color="auto"/>
        <w:bottom w:val="none" w:sz="0" w:space="0" w:color="auto"/>
        <w:right w:val="none" w:sz="0" w:space="0" w:color="auto"/>
      </w:divBdr>
    </w:div>
    <w:div w:id="1577058724">
      <w:bodyDiv w:val="1"/>
      <w:marLeft w:val="0"/>
      <w:marRight w:val="0"/>
      <w:marTop w:val="0"/>
      <w:marBottom w:val="0"/>
      <w:divBdr>
        <w:top w:val="none" w:sz="0" w:space="0" w:color="auto"/>
        <w:left w:val="none" w:sz="0" w:space="0" w:color="auto"/>
        <w:bottom w:val="none" w:sz="0" w:space="0" w:color="auto"/>
        <w:right w:val="none" w:sz="0" w:space="0" w:color="auto"/>
      </w:divBdr>
    </w:div>
    <w:div w:id="1602225119">
      <w:bodyDiv w:val="1"/>
      <w:marLeft w:val="0"/>
      <w:marRight w:val="0"/>
      <w:marTop w:val="0"/>
      <w:marBottom w:val="0"/>
      <w:divBdr>
        <w:top w:val="none" w:sz="0" w:space="0" w:color="auto"/>
        <w:left w:val="none" w:sz="0" w:space="0" w:color="auto"/>
        <w:bottom w:val="none" w:sz="0" w:space="0" w:color="auto"/>
        <w:right w:val="none" w:sz="0" w:space="0" w:color="auto"/>
      </w:divBdr>
    </w:div>
    <w:div w:id="1810585619">
      <w:bodyDiv w:val="1"/>
      <w:marLeft w:val="0"/>
      <w:marRight w:val="0"/>
      <w:marTop w:val="0"/>
      <w:marBottom w:val="0"/>
      <w:divBdr>
        <w:top w:val="none" w:sz="0" w:space="0" w:color="auto"/>
        <w:left w:val="none" w:sz="0" w:space="0" w:color="auto"/>
        <w:bottom w:val="none" w:sz="0" w:space="0" w:color="auto"/>
        <w:right w:val="none" w:sz="0" w:space="0" w:color="auto"/>
      </w:divBdr>
    </w:div>
    <w:div w:id="1914966117">
      <w:bodyDiv w:val="1"/>
      <w:marLeft w:val="0"/>
      <w:marRight w:val="0"/>
      <w:marTop w:val="0"/>
      <w:marBottom w:val="0"/>
      <w:divBdr>
        <w:top w:val="none" w:sz="0" w:space="0" w:color="auto"/>
        <w:left w:val="none" w:sz="0" w:space="0" w:color="auto"/>
        <w:bottom w:val="none" w:sz="0" w:space="0" w:color="auto"/>
        <w:right w:val="none" w:sz="0" w:space="0" w:color="auto"/>
      </w:divBdr>
    </w:div>
    <w:div w:id="1919242471">
      <w:bodyDiv w:val="1"/>
      <w:marLeft w:val="0"/>
      <w:marRight w:val="0"/>
      <w:marTop w:val="0"/>
      <w:marBottom w:val="0"/>
      <w:divBdr>
        <w:top w:val="none" w:sz="0" w:space="0" w:color="auto"/>
        <w:left w:val="none" w:sz="0" w:space="0" w:color="auto"/>
        <w:bottom w:val="none" w:sz="0" w:space="0" w:color="auto"/>
        <w:right w:val="none" w:sz="0" w:space="0" w:color="auto"/>
      </w:divBdr>
    </w:div>
    <w:div w:id="1920405744">
      <w:bodyDiv w:val="1"/>
      <w:marLeft w:val="0"/>
      <w:marRight w:val="0"/>
      <w:marTop w:val="0"/>
      <w:marBottom w:val="0"/>
      <w:divBdr>
        <w:top w:val="none" w:sz="0" w:space="0" w:color="auto"/>
        <w:left w:val="none" w:sz="0" w:space="0" w:color="auto"/>
        <w:bottom w:val="none" w:sz="0" w:space="0" w:color="auto"/>
        <w:right w:val="none" w:sz="0" w:space="0" w:color="auto"/>
      </w:divBdr>
    </w:div>
    <w:div w:id="1950627517">
      <w:bodyDiv w:val="1"/>
      <w:marLeft w:val="0"/>
      <w:marRight w:val="0"/>
      <w:marTop w:val="0"/>
      <w:marBottom w:val="0"/>
      <w:divBdr>
        <w:top w:val="none" w:sz="0" w:space="0" w:color="auto"/>
        <w:left w:val="none" w:sz="0" w:space="0" w:color="auto"/>
        <w:bottom w:val="none" w:sz="0" w:space="0" w:color="auto"/>
        <w:right w:val="none" w:sz="0" w:space="0" w:color="auto"/>
      </w:divBdr>
    </w:div>
    <w:div w:id="1995447920">
      <w:bodyDiv w:val="1"/>
      <w:marLeft w:val="0"/>
      <w:marRight w:val="0"/>
      <w:marTop w:val="0"/>
      <w:marBottom w:val="0"/>
      <w:divBdr>
        <w:top w:val="none" w:sz="0" w:space="0" w:color="auto"/>
        <w:left w:val="none" w:sz="0" w:space="0" w:color="auto"/>
        <w:bottom w:val="none" w:sz="0" w:space="0" w:color="auto"/>
        <w:right w:val="none" w:sz="0" w:space="0" w:color="auto"/>
      </w:divBdr>
    </w:div>
    <w:div w:id="2008247648">
      <w:bodyDiv w:val="1"/>
      <w:marLeft w:val="0"/>
      <w:marRight w:val="0"/>
      <w:marTop w:val="0"/>
      <w:marBottom w:val="0"/>
      <w:divBdr>
        <w:top w:val="none" w:sz="0" w:space="0" w:color="auto"/>
        <w:left w:val="none" w:sz="0" w:space="0" w:color="auto"/>
        <w:bottom w:val="none" w:sz="0" w:space="0" w:color="auto"/>
        <w:right w:val="none" w:sz="0" w:space="0" w:color="auto"/>
      </w:divBdr>
    </w:div>
    <w:div w:id="2010474484">
      <w:bodyDiv w:val="1"/>
      <w:marLeft w:val="0"/>
      <w:marRight w:val="0"/>
      <w:marTop w:val="0"/>
      <w:marBottom w:val="0"/>
      <w:divBdr>
        <w:top w:val="none" w:sz="0" w:space="0" w:color="auto"/>
        <w:left w:val="none" w:sz="0" w:space="0" w:color="auto"/>
        <w:bottom w:val="none" w:sz="0" w:space="0" w:color="auto"/>
        <w:right w:val="none" w:sz="0" w:space="0" w:color="auto"/>
      </w:divBdr>
      <w:divsChild>
        <w:div w:id="795878799">
          <w:marLeft w:val="0"/>
          <w:marRight w:val="0"/>
          <w:marTop w:val="0"/>
          <w:marBottom w:val="0"/>
          <w:divBdr>
            <w:top w:val="single" w:sz="6" w:space="0" w:color="BEE5EB"/>
            <w:left w:val="single" w:sz="6" w:space="0" w:color="BEE5EB"/>
            <w:bottom w:val="single" w:sz="6" w:space="0" w:color="BEE5EB"/>
            <w:right w:val="single" w:sz="6" w:space="0" w:color="BEE5EB"/>
          </w:divBdr>
        </w:div>
      </w:divsChild>
    </w:div>
    <w:div w:id="2064329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nticorruzione.it/documents/91439/120643/Elenco+degli+ETS+iscritti+ex+art.+18+co.1+d.+lgs.+24.2023.xlsx/6aafdc08-8395-d1b9-6842-a848142e02c0?t=169805883345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nticorruzione.it/-/whistleblowin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nticorruzione.it/-/whistleblow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nticorruzione.it/-/whistleblow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28FDBAA81AA042A2FF9EF6A1F6677B" ma:contentTypeVersion="3" ma:contentTypeDescription="Create a new document." ma:contentTypeScope="" ma:versionID="c0de0cfac5a3fd66015044da1d8c4634">
  <xsd:schema xmlns:xsd="http://www.w3.org/2001/XMLSchema" xmlns:xs="http://www.w3.org/2001/XMLSchema" xmlns:p="http://schemas.microsoft.com/office/2006/metadata/properties" xmlns:ns2="a5b36119-952d-4993-8753-aa4d35befebb" targetNamespace="http://schemas.microsoft.com/office/2006/metadata/properties" ma:root="true" ma:fieldsID="32133a1a47bc6a8a7a1dc74f1277e92c" ns2:_="">
    <xsd:import namespace="a5b36119-952d-4993-8753-aa4d35befeb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b36119-952d-4993-8753-aa4d35befe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EB3AC-8D64-4000-B368-2F0602470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b36119-952d-4993-8753-aa4d35befe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E7552A-7AE1-4DA7-8914-4EF81EC992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21D71-2386-4348-9D0D-806F70025CF6}">
  <ds:schemaRefs>
    <ds:schemaRef ds:uri="http://schemas.microsoft.com/sharepoint/v3/contenttype/forms"/>
  </ds:schemaRefs>
</ds:datastoreItem>
</file>

<file path=customXml/itemProps4.xml><?xml version="1.0" encoding="utf-8"?>
<ds:datastoreItem xmlns:ds="http://schemas.openxmlformats.org/officeDocument/2006/customXml" ds:itemID="{9DB27164-946C-40C4-A1A2-B688F87F7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7192</Words>
  <Characters>41000</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48096</CharactersWithSpaces>
  <SharedDoc>false</SharedDoc>
  <HLinks>
    <vt:vector size="192" baseType="variant">
      <vt:variant>
        <vt:i4>393291</vt:i4>
      </vt:variant>
      <vt:variant>
        <vt:i4>165</vt:i4>
      </vt:variant>
      <vt:variant>
        <vt:i4>0</vt:i4>
      </vt:variant>
      <vt:variant>
        <vt:i4>5</vt:i4>
      </vt:variant>
      <vt:variant>
        <vt:lpwstr>https://www.anticorruzione.it/-/whistleblowing</vt:lpwstr>
      </vt:variant>
      <vt:variant>
        <vt:lpwstr>p9</vt:lpwstr>
      </vt:variant>
      <vt:variant>
        <vt:i4>6225951</vt:i4>
      </vt:variant>
      <vt:variant>
        <vt:i4>162</vt:i4>
      </vt:variant>
      <vt:variant>
        <vt:i4>0</vt:i4>
      </vt:variant>
      <vt:variant>
        <vt:i4>5</vt:i4>
      </vt:variant>
      <vt:variant>
        <vt:lpwstr>https://www.anticorruzione.it/documents/91439/120643/Elenco+degli+ETS+iscritti+ex+art.+18+co.1+d.+lgs.+24.2023.xlsx/6aafdc08-8395-d1b9-6842-a848142e02c0?t=1698058833450</vt:lpwstr>
      </vt:variant>
      <vt:variant>
        <vt:lpwstr/>
      </vt:variant>
      <vt:variant>
        <vt:i4>4128827</vt:i4>
      </vt:variant>
      <vt:variant>
        <vt:i4>159</vt:i4>
      </vt:variant>
      <vt:variant>
        <vt:i4>0</vt:i4>
      </vt:variant>
      <vt:variant>
        <vt:i4>5</vt:i4>
      </vt:variant>
      <vt:variant>
        <vt:lpwstr>https://www.anticorruzione.it/-/whistleblowing</vt:lpwstr>
      </vt:variant>
      <vt:variant>
        <vt:lpwstr/>
      </vt:variant>
      <vt:variant>
        <vt:i4>4128827</vt:i4>
      </vt:variant>
      <vt:variant>
        <vt:i4>156</vt:i4>
      </vt:variant>
      <vt:variant>
        <vt:i4>0</vt:i4>
      </vt:variant>
      <vt:variant>
        <vt:i4>5</vt:i4>
      </vt:variant>
      <vt:variant>
        <vt:lpwstr>https://www.anticorruzione.it/-/whistleblowing</vt:lpwstr>
      </vt:variant>
      <vt:variant>
        <vt:lpwstr/>
      </vt:variant>
      <vt:variant>
        <vt:i4>2097165</vt:i4>
      </vt:variant>
      <vt:variant>
        <vt:i4>153</vt:i4>
      </vt:variant>
      <vt:variant>
        <vt:i4>0</vt:i4>
      </vt:variant>
      <vt:variant>
        <vt:i4>5</vt:i4>
      </vt:variant>
      <vt:variant>
        <vt:lpwstr>mailto:odv@figc.it</vt:lpwstr>
      </vt:variant>
      <vt:variant>
        <vt:lpwstr/>
      </vt:variant>
      <vt:variant>
        <vt:i4>3735599</vt:i4>
      </vt:variant>
      <vt:variant>
        <vt:i4>150</vt:i4>
      </vt:variant>
      <vt:variant>
        <vt:i4>0</vt:i4>
      </vt:variant>
      <vt:variant>
        <vt:i4>5</vt:i4>
      </vt:variant>
      <vt:variant>
        <vt:lpwstr>https://www.figc-tutelaminori.it/segnalazioni/</vt:lpwstr>
      </vt:variant>
      <vt:variant>
        <vt:lpwstr/>
      </vt:variant>
      <vt:variant>
        <vt:i4>7864378</vt:i4>
      </vt:variant>
      <vt:variant>
        <vt:i4>147</vt:i4>
      </vt:variant>
      <vt:variant>
        <vt:i4>0</vt:i4>
      </vt:variant>
      <vt:variant>
        <vt:i4>5</vt:i4>
      </vt:variant>
      <vt:variant>
        <vt:lpwstr>https://umbraacque.whistlelink.com/</vt:lpwstr>
      </vt:variant>
      <vt:variant>
        <vt:lpwstr/>
      </vt:variant>
      <vt:variant>
        <vt:i4>1114161</vt:i4>
      </vt:variant>
      <vt:variant>
        <vt:i4>140</vt:i4>
      </vt:variant>
      <vt:variant>
        <vt:i4>0</vt:i4>
      </vt:variant>
      <vt:variant>
        <vt:i4>5</vt:i4>
      </vt:variant>
      <vt:variant>
        <vt:lpwstr/>
      </vt:variant>
      <vt:variant>
        <vt:lpwstr>_Toc153366569</vt:lpwstr>
      </vt:variant>
      <vt:variant>
        <vt:i4>1114161</vt:i4>
      </vt:variant>
      <vt:variant>
        <vt:i4>134</vt:i4>
      </vt:variant>
      <vt:variant>
        <vt:i4>0</vt:i4>
      </vt:variant>
      <vt:variant>
        <vt:i4>5</vt:i4>
      </vt:variant>
      <vt:variant>
        <vt:lpwstr/>
      </vt:variant>
      <vt:variant>
        <vt:lpwstr>_Toc153366568</vt:lpwstr>
      </vt:variant>
      <vt:variant>
        <vt:i4>1114161</vt:i4>
      </vt:variant>
      <vt:variant>
        <vt:i4>128</vt:i4>
      </vt:variant>
      <vt:variant>
        <vt:i4>0</vt:i4>
      </vt:variant>
      <vt:variant>
        <vt:i4>5</vt:i4>
      </vt:variant>
      <vt:variant>
        <vt:lpwstr/>
      </vt:variant>
      <vt:variant>
        <vt:lpwstr>_Toc153366567</vt:lpwstr>
      </vt:variant>
      <vt:variant>
        <vt:i4>1114161</vt:i4>
      </vt:variant>
      <vt:variant>
        <vt:i4>122</vt:i4>
      </vt:variant>
      <vt:variant>
        <vt:i4>0</vt:i4>
      </vt:variant>
      <vt:variant>
        <vt:i4>5</vt:i4>
      </vt:variant>
      <vt:variant>
        <vt:lpwstr/>
      </vt:variant>
      <vt:variant>
        <vt:lpwstr>_Toc153366566</vt:lpwstr>
      </vt:variant>
      <vt:variant>
        <vt:i4>1114161</vt:i4>
      </vt:variant>
      <vt:variant>
        <vt:i4>116</vt:i4>
      </vt:variant>
      <vt:variant>
        <vt:i4>0</vt:i4>
      </vt:variant>
      <vt:variant>
        <vt:i4>5</vt:i4>
      </vt:variant>
      <vt:variant>
        <vt:lpwstr/>
      </vt:variant>
      <vt:variant>
        <vt:lpwstr>_Toc153366565</vt:lpwstr>
      </vt:variant>
      <vt:variant>
        <vt:i4>1114161</vt:i4>
      </vt:variant>
      <vt:variant>
        <vt:i4>110</vt:i4>
      </vt:variant>
      <vt:variant>
        <vt:i4>0</vt:i4>
      </vt:variant>
      <vt:variant>
        <vt:i4>5</vt:i4>
      </vt:variant>
      <vt:variant>
        <vt:lpwstr/>
      </vt:variant>
      <vt:variant>
        <vt:lpwstr>_Toc153366564</vt:lpwstr>
      </vt:variant>
      <vt:variant>
        <vt:i4>1114161</vt:i4>
      </vt:variant>
      <vt:variant>
        <vt:i4>104</vt:i4>
      </vt:variant>
      <vt:variant>
        <vt:i4>0</vt:i4>
      </vt:variant>
      <vt:variant>
        <vt:i4>5</vt:i4>
      </vt:variant>
      <vt:variant>
        <vt:lpwstr/>
      </vt:variant>
      <vt:variant>
        <vt:lpwstr>_Toc153366563</vt:lpwstr>
      </vt:variant>
      <vt:variant>
        <vt:i4>1114161</vt:i4>
      </vt:variant>
      <vt:variant>
        <vt:i4>98</vt:i4>
      </vt:variant>
      <vt:variant>
        <vt:i4>0</vt:i4>
      </vt:variant>
      <vt:variant>
        <vt:i4>5</vt:i4>
      </vt:variant>
      <vt:variant>
        <vt:lpwstr/>
      </vt:variant>
      <vt:variant>
        <vt:lpwstr>_Toc153366562</vt:lpwstr>
      </vt:variant>
      <vt:variant>
        <vt:i4>1114161</vt:i4>
      </vt:variant>
      <vt:variant>
        <vt:i4>92</vt:i4>
      </vt:variant>
      <vt:variant>
        <vt:i4>0</vt:i4>
      </vt:variant>
      <vt:variant>
        <vt:i4>5</vt:i4>
      </vt:variant>
      <vt:variant>
        <vt:lpwstr/>
      </vt:variant>
      <vt:variant>
        <vt:lpwstr>_Toc153366561</vt:lpwstr>
      </vt:variant>
      <vt:variant>
        <vt:i4>1114161</vt:i4>
      </vt:variant>
      <vt:variant>
        <vt:i4>86</vt:i4>
      </vt:variant>
      <vt:variant>
        <vt:i4>0</vt:i4>
      </vt:variant>
      <vt:variant>
        <vt:i4>5</vt:i4>
      </vt:variant>
      <vt:variant>
        <vt:lpwstr/>
      </vt:variant>
      <vt:variant>
        <vt:lpwstr>_Toc153366560</vt:lpwstr>
      </vt:variant>
      <vt:variant>
        <vt:i4>1179697</vt:i4>
      </vt:variant>
      <vt:variant>
        <vt:i4>80</vt:i4>
      </vt:variant>
      <vt:variant>
        <vt:i4>0</vt:i4>
      </vt:variant>
      <vt:variant>
        <vt:i4>5</vt:i4>
      </vt:variant>
      <vt:variant>
        <vt:lpwstr/>
      </vt:variant>
      <vt:variant>
        <vt:lpwstr>_Toc153366559</vt:lpwstr>
      </vt:variant>
      <vt:variant>
        <vt:i4>1179697</vt:i4>
      </vt:variant>
      <vt:variant>
        <vt:i4>74</vt:i4>
      </vt:variant>
      <vt:variant>
        <vt:i4>0</vt:i4>
      </vt:variant>
      <vt:variant>
        <vt:i4>5</vt:i4>
      </vt:variant>
      <vt:variant>
        <vt:lpwstr/>
      </vt:variant>
      <vt:variant>
        <vt:lpwstr>_Toc153366558</vt:lpwstr>
      </vt:variant>
      <vt:variant>
        <vt:i4>1179697</vt:i4>
      </vt:variant>
      <vt:variant>
        <vt:i4>68</vt:i4>
      </vt:variant>
      <vt:variant>
        <vt:i4>0</vt:i4>
      </vt:variant>
      <vt:variant>
        <vt:i4>5</vt:i4>
      </vt:variant>
      <vt:variant>
        <vt:lpwstr/>
      </vt:variant>
      <vt:variant>
        <vt:lpwstr>_Toc153366557</vt:lpwstr>
      </vt:variant>
      <vt:variant>
        <vt:i4>1179697</vt:i4>
      </vt:variant>
      <vt:variant>
        <vt:i4>62</vt:i4>
      </vt:variant>
      <vt:variant>
        <vt:i4>0</vt:i4>
      </vt:variant>
      <vt:variant>
        <vt:i4>5</vt:i4>
      </vt:variant>
      <vt:variant>
        <vt:lpwstr/>
      </vt:variant>
      <vt:variant>
        <vt:lpwstr>_Toc153366556</vt:lpwstr>
      </vt:variant>
      <vt:variant>
        <vt:i4>1179697</vt:i4>
      </vt:variant>
      <vt:variant>
        <vt:i4>56</vt:i4>
      </vt:variant>
      <vt:variant>
        <vt:i4>0</vt:i4>
      </vt:variant>
      <vt:variant>
        <vt:i4>5</vt:i4>
      </vt:variant>
      <vt:variant>
        <vt:lpwstr/>
      </vt:variant>
      <vt:variant>
        <vt:lpwstr>_Toc153366555</vt:lpwstr>
      </vt:variant>
      <vt:variant>
        <vt:i4>1179697</vt:i4>
      </vt:variant>
      <vt:variant>
        <vt:i4>50</vt:i4>
      </vt:variant>
      <vt:variant>
        <vt:i4>0</vt:i4>
      </vt:variant>
      <vt:variant>
        <vt:i4>5</vt:i4>
      </vt:variant>
      <vt:variant>
        <vt:lpwstr/>
      </vt:variant>
      <vt:variant>
        <vt:lpwstr>_Toc153366554</vt:lpwstr>
      </vt:variant>
      <vt:variant>
        <vt:i4>1179697</vt:i4>
      </vt:variant>
      <vt:variant>
        <vt:i4>44</vt:i4>
      </vt:variant>
      <vt:variant>
        <vt:i4>0</vt:i4>
      </vt:variant>
      <vt:variant>
        <vt:i4>5</vt:i4>
      </vt:variant>
      <vt:variant>
        <vt:lpwstr/>
      </vt:variant>
      <vt:variant>
        <vt:lpwstr>_Toc153366553</vt:lpwstr>
      </vt:variant>
      <vt:variant>
        <vt:i4>1179697</vt:i4>
      </vt:variant>
      <vt:variant>
        <vt:i4>38</vt:i4>
      </vt:variant>
      <vt:variant>
        <vt:i4>0</vt:i4>
      </vt:variant>
      <vt:variant>
        <vt:i4>5</vt:i4>
      </vt:variant>
      <vt:variant>
        <vt:lpwstr/>
      </vt:variant>
      <vt:variant>
        <vt:lpwstr>_Toc153366552</vt:lpwstr>
      </vt:variant>
      <vt:variant>
        <vt:i4>1179697</vt:i4>
      </vt:variant>
      <vt:variant>
        <vt:i4>32</vt:i4>
      </vt:variant>
      <vt:variant>
        <vt:i4>0</vt:i4>
      </vt:variant>
      <vt:variant>
        <vt:i4>5</vt:i4>
      </vt:variant>
      <vt:variant>
        <vt:lpwstr/>
      </vt:variant>
      <vt:variant>
        <vt:lpwstr>_Toc153366551</vt:lpwstr>
      </vt:variant>
      <vt:variant>
        <vt:i4>1179697</vt:i4>
      </vt:variant>
      <vt:variant>
        <vt:i4>26</vt:i4>
      </vt:variant>
      <vt:variant>
        <vt:i4>0</vt:i4>
      </vt:variant>
      <vt:variant>
        <vt:i4>5</vt:i4>
      </vt:variant>
      <vt:variant>
        <vt:lpwstr/>
      </vt:variant>
      <vt:variant>
        <vt:lpwstr>_Toc153366550</vt:lpwstr>
      </vt:variant>
      <vt:variant>
        <vt:i4>1245233</vt:i4>
      </vt:variant>
      <vt:variant>
        <vt:i4>20</vt:i4>
      </vt:variant>
      <vt:variant>
        <vt:i4>0</vt:i4>
      </vt:variant>
      <vt:variant>
        <vt:i4>5</vt:i4>
      </vt:variant>
      <vt:variant>
        <vt:lpwstr/>
      </vt:variant>
      <vt:variant>
        <vt:lpwstr>_Toc153366549</vt:lpwstr>
      </vt:variant>
      <vt:variant>
        <vt:i4>1245233</vt:i4>
      </vt:variant>
      <vt:variant>
        <vt:i4>14</vt:i4>
      </vt:variant>
      <vt:variant>
        <vt:i4>0</vt:i4>
      </vt:variant>
      <vt:variant>
        <vt:i4>5</vt:i4>
      </vt:variant>
      <vt:variant>
        <vt:lpwstr/>
      </vt:variant>
      <vt:variant>
        <vt:lpwstr>_Toc153366548</vt:lpwstr>
      </vt:variant>
      <vt:variant>
        <vt:i4>1245233</vt:i4>
      </vt:variant>
      <vt:variant>
        <vt:i4>8</vt:i4>
      </vt:variant>
      <vt:variant>
        <vt:i4>0</vt:i4>
      </vt:variant>
      <vt:variant>
        <vt:i4>5</vt:i4>
      </vt:variant>
      <vt:variant>
        <vt:lpwstr/>
      </vt:variant>
      <vt:variant>
        <vt:lpwstr>_Toc153366547</vt:lpwstr>
      </vt:variant>
      <vt:variant>
        <vt:i4>1245233</vt:i4>
      </vt:variant>
      <vt:variant>
        <vt:i4>2</vt:i4>
      </vt:variant>
      <vt:variant>
        <vt:i4>0</vt:i4>
      </vt:variant>
      <vt:variant>
        <vt:i4>5</vt:i4>
      </vt:variant>
      <vt:variant>
        <vt:lpwstr/>
      </vt:variant>
      <vt:variant>
        <vt:lpwstr>_Toc153366546</vt:lpwstr>
      </vt:variant>
      <vt:variant>
        <vt:i4>1376341</vt:i4>
      </vt:variant>
      <vt:variant>
        <vt:i4>0</vt:i4>
      </vt:variant>
      <vt:variant>
        <vt:i4>0</vt:i4>
      </vt:variant>
      <vt:variant>
        <vt:i4>5</vt:i4>
      </vt:variant>
      <vt:variant>
        <vt:lpwstr>https://www.figc-tutelaminori.it/wp-content/uploads/strumenti/Policy-per-la-tutela-dei-minori.pdf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Matteo Pasquinelli</cp:lastModifiedBy>
  <cp:revision>11</cp:revision>
  <dcterms:created xsi:type="dcterms:W3CDTF">2026-07-01T16:28:00Z</dcterms:created>
  <dcterms:modified xsi:type="dcterms:W3CDTF">2026-09-17T14:56:00Z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0x010100F328FDBAA81AA042A2FF9EF6A1F6677B</vt:lpwstr>
  </property>
</Properties>
</file>